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A020A7">
        <w:rPr>
          <w:rFonts w:ascii="Calibri" w:hAnsi="Calibri"/>
          <w:sz w:val="20"/>
          <w:szCs w:val="20"/>
        </w:rPr>
        <w:t>3</w:t>
      </w:r>
      <w:r w:rsidR="00E45581">
        <w:rPr>
          <w:rFonts w:ascii="Calibri" w:hAnsi="Calibri"/>
          <w:sz w:val="20"/>
          <w:szCs w:val="20"/>
        </w:rPr>
        <w:t>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D32E69" w:rsidRPr="001966E2">
        <w:rPr>
          <w:rFonts w:ascii="Calibri" w:hAnsi="Calibri"/>
          <w:sz w:val="20"/>
          <w:szCs w:val="20"/>
        </w:rPr>
        <w:t>4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E45581">
        <w:rPr>
          <w:rFonts w:ascii="Calibri" w:hAnsi="Calibri"/>
          <w:color w:val="000000"/>
          <w:sz w:val="20"/>
          <w:szCs w:val="20"/>
        </w:rPr>
        <w:t>2014-11-26</w:t>
      </w: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Firmy biorące udział w postępowaniu ogłoszonym w Systemie Zamówień Publicznych Portal Centralny Numer ogłoszenia:</w:t>
            </w:r>
            <w:r>
              <w:rPr>
                <w:rFonts w:ascii="Arial Narrow" w:hAnsi="Arial Narrow"/>
                <w:b/>
                <w:bCs/>
              </w:rPr>
              <w:t xml:space="preserve">; </w:t>
            </w:r>
            <w:r>
              <w:rPr>
                <w:rFonts w:ascii="Arial Narrow" w:hAnsi="Arial Narrow" w:cs="Arial"/>
              </w:rPr>
              <w:t>236353 - 2014; z datą zamieszczenia: 13.11.2014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i na </w:t>
            </w:r>
            <w:r>
              <w:rPr>
                <w:rFonts w:ascii="Arial Narrow" w:hAnsi="Arial Narrow" w:cs="Arial"/>
              </w:rPr>
              <w:t xml:space="preserve">stronie internetowej </w:t>
            </w:r>
            <w:r>
              <w:rPr>
                <w:rFonts w:ascii="Arial Narrow" w:hAnsi="Arial Narrow" w:cs="Arial"/>
                <w:u w:val="single"/>
              </w:rPr>
              <w:t>www.zoz.konskie.pl</w:t>
            </w:r>
            <w:r>
              <w:rPr>
                <w:rFonts w:ascii="Arial Narrow" w:hAnsi="Arial Narrow" w:cs="Arial"/>
              </w:rPr>
              <w:t xml:space="preserve"> oraz w siedzibie </w:t>
            </w:r>
          </w:p>
          <w:p w:rsidR="00DF12B8" w:rsidRPr="00A020A7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zamawiającego -</w:t>
            </w:r>
            <w:r>
              <w:rPr>
                <w:rFonts w:ascii="Arial Narrow" w:hAnsi="Arial Narrow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028A6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0"/>
          <w:szCs w:val="20"/>
        </w:rPr>
      </w:pPr>
      <w:r w:rsidRPr="001028A6">
        <w:rPr>
          <w:rStyle w:val="oznaczenie"/>
          <w:rFonts w:ascii="Calibri" w:hAnsi="Calibri"/>
          <w:b/>
          <w:bCs/>
          <w:sz w:val="20"/>
          <w:szCs w:val="20"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Pr="00F44604">
        <w:rPr>
          <w:rFonts w:ascii="Arial Narrow" w:hAnsi="Arial Narrow"/>
          <w:b/>
          <w:i/>
        </w:rPr>
        <w:t>sukcesywnie przez okres 24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soczewek wewnątrzgałkowych, materiału  </w:t>
      </w:r>
      <w:proofErr w:type="spellStart"/>
      <w:r w:rsidRPr="00F44604">
        <w:rPr>
          <w:rFonts w:ascii="Arial Narrow" w:hAnsi="Arial Narrow"/>
          <w:b/>
          <w:i/>
        </w:rPr>
        <w:t>wiskoelastycznego</w:t>
      </w:r>
      <w:proofErr w:type="spellEnd"/>
      <w:r w:rsidRPr="00F44604">
        <w:rPr>
          <w:rFonts w:ascii="Arial Narrow" w:hAnsi="Arial Narrow"/>
          <w:b/>
          <w:i/>
        </w:rPr>
        <w:t xml:space="preserve">, materiałów zużywalnych jednorazowych i wielorazowych do mikrochirurgii oka,  serwet okulistycznych, fartuchów chirurgicznych standardowych i spodenek chirurgicznych dla pacjenta do </w:t>
      </w:r>
      <w:proofErr w:type="spellStart"/>
      <w:r w:rsidRPr="00F44604">
        <w:rPr>
          <w:rFonts w:ascii="Arial Narrow" w:hAnsi="Arial Narrow"/>
          <w:b/>
          <w:i/>
        </w:rPr>
        <w:t>kolonoskopii</w:t>
      </w:r>
      <w:proofErr w:type="spellEnd"/>
      <w:r w:rsidRPr="00F44604">
        <w:rPr>
          <w:rFonts w:ascii="Arial Narrow" w:hAnsi="Arial Narrow"/>
          <w:b/>
          <w:i/>
        </w:rPr>
        <w:t>, - wg 8 zadań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752507" w:rsidRDefault="005F19D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A020A7" w:rsidRPr="00752507" w:rsidRDefault="00121E94" w:rsidP="00047649">
      <w:pPr>
        <w:ind w:right="-233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20A7" w:rsidRPr="00752507">
        <w:rPr>
          <w:rFonts w:ascii="Arial" w:hAnsi="Arial" w:cs="Arial"/>
          <w:b/>
          <w:color w:val="000000"/>
          <w:sz w:val="20"/>
          <w:szCs w:val="20"/>
        </w:rPr>
        <w:t>-  zad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45581">
        <w:rPr>
          <w:rFonts w:ascii="Arial" w:hAnsi="Arial" w:cs="Arial"/>
          <w:b/>
          <w:color w:val="000000"/>
          <w:sz w:val="20"/>
          <w:szCs w:val="20"/>
        </w:rPr>
        <w:t>1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73165">
        <w:rPr>
          <w:rFonts w:ascii="Calibri" w:hAnsi="Calibri"/>
          <w:color w:val="262626"/>
          <w:sz w:val="16"/>
          <w:szCs w:val="16"/>
        </w:rPr>
        <w:t>Polymed</w:t>
      </w:r>
      <w:proofErr w:type="spellEnd"/>
      <w:r w:rsidRPr="00773165">
        <w:rPr>
          <w:rFonts w:ascii="Calibri" w:hAnsi="Calibri"/>
          <w:color w:val="262626"/>
          <w:sz w:val="16"/>
          <w:szCs w:val="16"/>
        </w:rPr>
        <w:t xml:space="preserve"> Polska Sp. z o.o. ul. Warszawska 320A;     05-082 Stare Babice</w:t>
      </w:r>
      <w:r w:rsidR="00752507" w:rsidRPr="00752507">
        <w:rPr>
          <w:rFonts w:ascii="Arial" w:hAnsi="Arial" w:cs="Arial"/>
          <w:bCs/>
          <w:sz w:val="22"/>
          <w:szCs w:val="22"/>
        </w:rPr>
        <w:t xml:space="preserve"> </w:t>
      </w:r>
    </w:p>
    <w:p w:rsidR="00A020A7" w:rsidRPr="00752507" w:rsidRDefault="00A020A7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>-  zad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581">
        <w:rPr>
          <w:rFonts w:ascii="Arial" w:hAnsi="Arial" w:cs="Arial"/>
          <w:b/>
          <w:color w:val="000000"/>
          <w:sz w:val="20"/>
          <w:szCs w:val="20"/>
        </w:rPr>
        <w:t>2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 w:rsidR="00121E94"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E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E94" w:rsidRPr="00773165">
        <w:rPr>
          <w:rFonts w:ascii="Calibri" w:hAnsi="Calibri"/>
          <w:color w:val="262626"/>
          <w:sz w:val="16"/>
          <w:szCs w:val="16"/>
        </w:rPr>
        <w:t>ALCON POLSKA Sp. z o.o.  Ul. Marynarska 15;   02-674 Warszawa</w:t>
      </w:r>
    </w:p>
    <w:p w:rsidR="00A020A7" w:rsidRPr="00752507" w:rsidRDefault="00A020A7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-  zad </w:t>
      </w:r>
      <w:r w:rsidR="00E45581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 w:rsidR="00121E94"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2507" w:rsidRPr="007525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1E94" w:rsidRPr="00773165">
        <w:rPr>
          <w:rFonts w:ascii="Calibri" w:hAnsi="Calibri"/>
          <w:color w:val="262626"/>
          <w:sz w:val="16"/>
          <w:szCs w:val="16"/>
        </w:rPr>
        <w:t>Polymed</w:t>
      </w:r>
      <w:proofErr w:type="spellEnd"/>
      <w:r w:rsidR="00121E94" w:rsidRPr="00773165">
        <w:rPr>
          <w:rFonts w:ascii="Calibri" w:hAnsi="Calibri"/>
          <w:color w:val="262626"/>
          <w:sz w:val="16"/>
          <w:szCs w:val="16"/>
        </w:rPr>
        <w:t xml:space="preserve"> Polska Sp. z o.o. ul. Warszawska 320A;     05-082 Stare Babice</w:t>
      </w:r>
    </w:p>
    <w:p w:rsidR="00A020A7" w:rsidRPr="00752507" w:rsidRDefault="00A020A7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-  zad </w:t>
      </w:r>
      <w:r w:rsidR="00E45581">
        <w:rPr>
          <w:rFonts w:ascii="Arial" w:hAnsi="Arial" w:cs="Arial"/>
          <w:b/>
          <w:color w:val="000000"/>
          <w:sz w:val="20"/>
          <w:szCs w:val="20"/>
        </w:rPr>
        <w:t xml:space="preserve"> 4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 w:rsidR="00121E94"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E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121E94" w:rsidRPr="00773165">
        <w:rPr>
          <w:rFonts w:ascii="Calibri" w:hAnsi="Calibri"/>
          <w:color w:val="262626"/>
          <w:sz w:val="16"/>
          <w:szCs w:val="16"/>
        </w:rPr>
        <w:t>Polymed</w:t>
      </w:r>
      <w:proofErr w:type="spellEnd"/>
      <w:r w:rsidR="00121E94" w:rsidRPr="00773165">
        <w:rPr>
          <w:rFonts w:ascii="Calibri" w:hAnsi="Calibri"/>
          <w:color w:val="262626"/>
          <w:sz w:val="16"/>
          <w:szCs w:val="16"/>
        </w:rPr>
        <w:t xml:space="preserve"> Polska Sp. z o.o. ul. Warszawska 320A;     05-082 Stare Babice</w:t>
      </w:r>
    </w:p>
    <w:p w:rsidR="00121E94" w:rsidRDefault="00A020A7" w:rsidP="00047649">
      <w:pPr>
        <w:ind w:left="-540" w:right="-233"/>
        <w:jc w:val="both"/>
        <w:rPr>
          <w:rFonts w:ascii="Calibri" w:hAnsi="Calibri"/>
          <w:color w:val="262626"/>
          <w:sz w:val="16"/>
          <w:szCs w:val="16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>-  zad</w:t>
      </w:r>
      <w:r w:rsidR="00E455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581">
        <w:rPr>
          <w:rFonts w:ascii="Arial" w:hAnsi="Arial" w:cs="Arial"/>
          <w:b/>
          <w:color w:val="000000"/>
          <w:sz w:val="20"/>
          <w:szCs w:val="20"/>
        </w:rPr>
        <w:t>5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 w:rsidR="00121E94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E94" w:rsidRPr="00773165">
        <w:rPr>
          <w:rFonts w:ascii="Calibri" w:hAnsi="Calibri"/>
          <w:color w:val="262626"/>
          <w:sz w:val="16"/>
          <w:szCs w:val="16"/>
        </w:rPr>
        <w:t xml:space="preserve">MDT </w:t>
      </w:r>
      <w:proofErr w:type="spellStart"/>
      <w:r w:rsidR="00121E94" w:rsidRPr="00773165">
        <w:rPr>
          <w:rFonts w:ascii="Calibri" w:hAnsi="Calibri"/>
          <w:color w:val="262626"/>
          <w:sz w:val="16"/>
          <w:szCs w:val="16"/>
        </w:rPr>
        <w:t>sp</w:t>
      </w:r>
      <w:proofErr w:type="spellEnd"/>
      <w:r w:rsidR="00121E94" w:rsidRPr="00773165">
        <w:rPr>
          <w:rFonts w:ascii="Calibri" w:hAnsi="Calibri"/>
          <w:color w:val="262626"/>
          <w:sz w:val="16"/>
          <w:szCs w:val="16"/>
        </w:rPr>
        <w:t xml:space="preserve"> z o.o.  ul. Skośna 12A;     30-383 Kraków                    </w:t>
      </w:r>
    </w:p>
    <w:p w:rsidR="00121E94" w:rsidRPr="00121E94" w:rsidRDefault="00A020A7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>-  zad</w:t>
      </w:r>
      <w:r w:rsidR="00E455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6,</w:t>
      </w:r>
      <w:r w:rsidR="00121E94"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28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E94" w:rsidRPr="00773165">
        <w:rPr>
          <w:rFonts w:ascii="Calibri" w:hAnsi="Calibri"/>
          <w:color w:val="262626"/>
          <w:sz w:val="16"/>
          <w:szCs w:val="16"/>
        </w:rPr>
        <w:t>ZARYS Sp. z o.o.  ul. Pod Borem 18;  41-808 Zabrze</w:t>
      </w:r>
    </w:p>
    <w:p w:rsidR="00A020A7" w:rsidRPr="00752507" w:rsidRDefault="00A020A7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-  zad </w:t>
      </w:r>
      <w:r w:rsidR="00E455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7</w:t>
      </w:r>
      <w:r w:rsidR="00121E94">
        <w:rPr>
          <w:rFonts w:ascii="Arial" w:hAnsi="Arial" w:cs="Arial"/>
          <w:b/>
          <w:color w:val="000000"/>
          <w:sz w:val="20"/>
          <w:szCs w:val="20"/>
        </w:rPr>
        <w:t>,-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28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28A6" w:rsidRPr="00773165">
        <w:rPr>
          <w:rFonts w:ascii="Calibri" w:hAnsi="Calibri"/>
          <w:color w:val="262626"/>
          <w:sz w:val="16"/>
          <w:szCs w:val="16"/>
        </w:rPr>
        <w:t xml:space="preserve">MDT </w:t>
      </w:r>
      <w:proofErr w:type="spellStart"/>
      <w:r w:rsidR="001028A6" w:rsidRPr="00773165">
        <w:rPr>
          <w:rFonts w:ascii="Calibri" w:hAnsi="Calibri"/>
          <w:color w:val="262626"/>
          <w:sz w:val="16"/>
          <w:szCs w:val="16"/>
        </w:rPr>
        <w:t>sp</w:t>
      </w:r>
      <w:proofErr w:type="spellEnd"/>
      <w:r w:rsidR="001028A6" w:rsidRPr="00773165">
        <w:rPr>
          <w:rFonts w:ascii="Calibri" w:hAnsi="Calibri"/>
          <w:color w:val="262626"/>
          <w:sz w:val="16"/>
          <w:szCs w:val="16"/>
        </w:rPr>
        <w:t xml:space="preserve"> z o.o.  ul. Skośna 12A;     30-383</w:t>
      </w:r>
    </w:p>
    <w:p w:rsidR="00A020A7" w:rsidRDefault="00A020A7" w:rsidP="00047649">
      <w:pPr>
        <w:ind w:left="-540" w:right="-233"/>
        <w:jc w:val="both"/>
        <w:rPr>
          <w:rFonts w:ascii="Calibri" w:hAnsi="Calibri"/>
          <w:color w:val="262626"/>
          <w:sz w:val="15"/>
          <w:szCs w:val="15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-  zad </w:t>
      </w:r>
      <w:r w:rsidR="00E455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8,</w:t>
      </w:r>
      <w:r w:rsidR="00121E94"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1028A6" w:rsidRPr="001028A6">
        <w:rPr>
          <w:rFonts w:ascii="Calibri" w:hAnsi="Calibri"/>
          <w:color w:val="262626"/>
          <w:sz w:val="16"/>
          <w:szCs w:val="16"/>
        </w:rPr>
        <w:t>Neomed</w:t>
      </w:r>
      <w:proofErr w:type="spellEnd"/>
      <w:r w:rsidR="001028A6" w:rsidRPr="001028A6">
        <w:rPr>
          <w:rFonts w:ascii="Calibri" w:hAnsi="Calibri"/>
          <w:color w:val="262626"/>
          <w:sz w:val="16"/>
          <w:szCs w:val="16"/>
        </w:rPr>
        <w:t xml:space="preserve">  Barbara J. Stańczyk  ul. Kajki 18;    05-501 Piaseczno</w:t>
      </w:r>
      <w:r w:rsidR="001028A6" w:rsidRPr="001028A6">
        <w:rPr>
          <w:rFonts w:ascii="Calibri" w:hAnsi="Calibri"/>
          <w:color w:val="262626"/>
          <w:sz w:val="15"/>
          <w:szCs w:val="15"/>
        </w:rPr>
        <w:t xml:space="preserve">   </w:t>
      </w:r>
    </w:p>
    <w:p w:rsidR="001028A6" w:rsidRPr="00752507" w:rsidRDefault="001028A6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1966E2" w:rsidRDefault="00752507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752507">
        <w:rPr>
          <w:rFonts w:ascii="Arial" w:hAnsi="Arial" w:cs="Arial"/>
          <w:bCs/>
          <w:sz w:val="22"/>
          <w:szCs w:val="22"/>
        </w:rPr>
        <w:t xml:space="preserve"> </w:t>
      </w:r>
      <w:r w:rsidR="00375AAD"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>ryterium wyboru oferty - cena  99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termin płatności 1%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w/w Wykonawcy  spełnili warunki zamówienia w zakresie podmiotowym i przedmiotowym oraz złożyli oferty  nie podlegające odrzuceniu i zgodnie z definicją zawartą w art. 2 pkt 5 </w:t>
      </w:r>
      <w:proofErr w:type="spellStart"/>
      <w:r w:rsidR="00375AAD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375AAD" w:rsidRPr="001966E2">
        <w:rPr>
          <w:rFonts w:ascii="Calibri" w:hAnsi="Calibri"/>
          <w:color w:val="000000"/>
          <w:sz w:val="20"/>
          <w:szCs w:val="20"/>
        </w:rPr>
        <w:t xml:space="preserve">  stanowi o tym, że są  to oferty najkorzystniejsze. Podstawą prawną dokonanego wyboru jest art. 91 ust. 1 </w:t>
      </w:r>
      <w:proofErr w:type="spellStart"/>
      <w:r w:rsidR="00375AAD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375AAD"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3B6208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        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719"/>
        <w:gridCol w:w="993"/>
        <w:gridCol w:w="708"/>
        <w:gridCol w:w="709"/>
        <w:gridCol w:w="851"/>
        <w:gridCol w:w="850"/>
        <w:gridCol w:w="1134"/>
      </w:tblGrid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7" w:type="dxa"/>
          </w:tcPr>
          <w:p w:rsidR="00121E94" w:rsidRPr="001966E2" w:rsidRDefault="00121E94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19" w:type="dxa"/>
          </w:tcPr>
          <w:p w:rsidR="00121E94" w:rsidRPr="001966E2" w:rsidRDefault="00121E94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ilość. pkt razem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Termin płat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ind w:left="-172" w:firstLine="172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Pkt za</w:t>
            </w:r>
          </w:p>
          <w:p w:rsidR="00121E94" w:rsidRPr="00047649" w:rsidRDefault="00121E94" w:rsidP="00121E94">
            <w:pPr>
              <w:ind w:left="-172" w:firstLine="172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termin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47649">
              <w:rPr>
                <w:rFonts w:ascii="Calibri" w:hAnsi="Calibri"/>
                <w:bCs/>
                <w:sz w:val="16"/>
                <w:szCs w:val="16"/>
              </w:rPr>
              <w:t>ilość. pkt cena</w:t>
            </w:r>
          </w:p>
        </w:tc>
        <w:tc>
          <w:tcPr>
            <w:tcW w:w="850" w:type="dxa"/>
          </w:tcPr>
          <w:p w:rsidR="00121E94" w:rsidRPr="001966E2" w:rsidRDefault="00121E94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Nr zad</w:t>
            </w:r>
          </w:p>
        </w:tc>
        <w:tc>
          <w:tcPr>
            <w:tcW w:w="1134" w:type="dxa"/>
          </w:tcPr>
          <w:p w:rsidR="00121E94" w:rsidRPr="001966E2" w:rsidRDefault="00121E94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Cena brutto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EDIRO  Edward i  Robert  Łukasiewicz  Spółka Jawna </w:t>
            </w:r>
          </w:p>
          <w:p w:rsidR="00121E94" w:rsidRP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ul. Lazurowa 185 m 3;    01-476 Warszawa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80,08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30dni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80,08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 xml:space="preserve">Zad.5 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71733,60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ind w:right="57"/>
              <w:rPr>
                <w:rFonts w:ascii="Calibri" w:hAnsi="Calibri"/>
                <w:color w:val="262626"/>
                <w:sz w:val="18"/>
                <w:szCs w:val="18"/>
              </w:rPr>
            </w:pP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Mölnlycke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Health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Care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 Polska Sp. z o.o. ul. Zwycięstwa 17a; </w:t>
            </w:r>
          </w:p>
          <w:p w:rsidR="00121E94" w:rsidRPr="001028A6" w:rsidRDefault="00121E94" w:rsidP="00121E94">
            <w:pPr>
              <w:ind w:right="57"/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15-703 Białystok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64,91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63,91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 xml:space="preserve">Zad.8 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66916,80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ALCON POLSKA Sp. z o.o.  Ul. Marynarska 15;   02-674 Warszawa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99,00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 xml:space="preserve">Zad.2 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159300,00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T.Z.M.O     S.A. ul. Żółkiewskiego 20/26; 87-100 Toruń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64,36</w:t>
            </w:r>
          </w:p>
          <w:p w:rsidR="00121E94" w:rsidRPr="00047649" w:rsidRDefault="00121E94" w:rsidP="00121E94">
            <w:pPr>
              <w:ind w:right="-426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  <w:p w:rsidR="00121E94" w:rsidRPr="00047649" w:rsidRDefault="00121E94" w:rsidP="00121E94">
            <w:pPr>
              <w:ind w:right="-426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  <w:p w:rsidR="00121E94" w:rsidRPr="00047649" w:rsidRDefault="00121E94" w:rsidP="00121E94">
            <w:pPr>
              <w:ind w:right="-426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63,36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 xml:space="preserve">Zad.8 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67500,00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rPr>
                <w:rFonts w:ascii="Calibri" w:hAnsi="Calibri"/>
                <w:color w:val="262626"/>
                <w:sz w:val="18"/>
                <w:szCs w:val="18"/>
              </w:rPr>
            </w:pP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Polymed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Polska Sp. z o.o. ul. Warszawska 320A;    </w:t>
            </w:r>
          </w:p>
          <w:p w:rsidR="00121E94" w:rsidRPr="001028A6" w:rsidRDefault="00121E94" w:rsidP="00121E94">
            <w:pPr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05-082 Stare Babice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99.00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99.00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99,00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 xml:space="preserve">Zad.1 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 xml:space="preserve">Zad.3 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 xml:space="preserve">Zad.4 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195184,22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75983,40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222804,00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rPr>
                <w:rFonts w:ascii="Calibri" w:hAnsi="Calibri"/>
                <w:color w:val="262626"/>
                <w:sz w:val="18"/>
                <w:szCs w:val="18"/>
              </w:rPr>
            </w:pP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Consultronix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SA ul. Racławicka 58; 30-017 Kraków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66,32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30dni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66,32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7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20152,80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19" w:type="dxa"/>
          </w:tcPr>
          <w:p w:rsid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1F497D"/>
                <w:sz w:val="18"/>
                <w:szCs w:val="18"/>
              </w:rPr>
              <w:t xml:space="preserve">VP </w:t>
            </w:r>
            <w:proofErr w:type="spellStart"/>
            <w:r w:rsidRPr="001028A6">
              <w:rPr>
                <w:rFonts w:ascii="Calibri" w:hAnsi="Calibri"/>
                <w:color w:val="1F497D"/>
                <w:sz w:val="18"/>
                <w:szCs w:val="18"/>
              </w:rPr>
              <w:t>Valeant</w:t>
            </w:r>
            <w:proofErr w:type="spellEnd"/>
            <w:r w:rsidRPr="001028A6">
              <w:rPr>
                <w:rFonts w:ascii="Calibri" w:hAnsi="Calibri"/>
                <w:color w:val="1F497D"/>
                <w:sz w:val="18"/>
                <w:szCs w:val="18"/>
              </w:rPr>
              <w:t xml:space="preserve"> Sp. z o.o. sp. j</w:t>
            </w: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 Budynek New City budynek B,</w:t>
            </w:r>
          </w:p>
          <w:p w:rsidR="00121E94" w:rsidRPr="001028A6" w:rsidRDefault="00121E94" w:rsidP="001028A6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8 piętro</w:t>
            </w:r>
            <w:r w:rsidR="001028A6">
              <w:rPr>
                <w:rFonts w:ascii="Calibri" w:hAnsi="Calibri"/>
                <w:color w:val="262626"/>
                <w:sz w:val="18"/>
                <w:szCs w:val="18"/>
              </w:rPr>
              <w:t xml:space="preserve">  </w:t>
            </w: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ul. Marynarska 15;  02-674 Warszawa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93,59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92,59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7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14434,20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MDT </w:t>
            </w: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sp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z o.o.  ul. Skośna 12A;     30-383 Kraków                    </w:t>
            </w: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br/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99,00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99,00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5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7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58026,24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13500,00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ind w:left="5664" w:hanging="5664"/>
              <w:jc w:val="both"/>
              <w:rPr>
                <w:rFonts w:ascii="Calibri" w:hAnsi="Calibri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ABJ </w:t>
            </w: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Vision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   </w:t>
            </w:r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 xml:space="preserve"> ul. Główna 76;  </w:t>
            </w:r>
            <w:r w:rsidRPr="001028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 xml:space="preserve">95-041 </w:t>
            </w:r>
            <w:r w:rsidRPr="001028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>Gałków Duży</w:t>
            </w:r>
          </w:p>
          <w:p w:rsidR="00121E94" w:rsidRP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53,35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86,84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30dni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30dni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53,35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86,84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5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7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107667,34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15390,00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pStyle w:val="NormalnyWeb"/>
              <w:rPr>
                <w:rFonts w:ascii="Calibri" w:hAnsi="Calibri"/>
                <w:color w:val="262626"/>
                <w:sz w:val="18"/>
                <w:szCs w:val="18"/>
              </w:rPr>
            </w:pPr>
            <w:proofErr w:type="spellStart"/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>Inov</w:t>
            </w:r>
            <w:proofErr w:type="spellEnd"/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 xml:space="preserve"> 8 Sp. </w:t>
            </w:r>
            <w:proofErr w:type="spellStart"/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>Komandytowa.ul</w:t>
            </w:r>
            <w:proofErr w:type="spellEnd"/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>. Koński Jar 2 lok. 29,</w:t>
            </w:r>
            <w:r w:rsidRPr="001028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028A6">
              <w:rPr>
                <w:rFonts w:ascii="Calibri" w:hAnsi="Calibri" w:cs="Arial"/>
                <w:color w:val="262626"/>
                <w:sz w:val="18"/>
                <w:szCs w:val="18"/>
              </w:rPr>
              <w:t>02-785 Warszawa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51,58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70,52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50,58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69,52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5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7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113562,00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19224,00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proofErr w:type="spellStart"/>
            <w:r w:rsidRPr="001028A6">
              <w:rPr>
                <w:rFonts w:ascii="Calibri" w:hAnsi="Calibri"/>
                <w:i/>
                <w:iCs/>
                <w:color w:val="262626"/>
                <w:sz w:val="18"/>
                <w:szCs w:val="18"/>
              </w:rPr>
              <w:t>Neomed</w:t>
            </w:r>
            <w:proofErr w:type="spellEnd"/>
            <w:r w:rsidRPr="001028A6">
              <w:rPr>
                <w:rFonts w:ascii="Calibri" w:hAnsi="Calibri"/>
                <w:i/>
                <w:iCs/>
                <w:color w:val="262626"/>
                <w:sz w:val="18"/>
                <w:szCs w:val="18"/>
              </w:rPr>
              <w:t xml:space="preserve">  Barbara</w:t>
            </w: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J. </w:t>
            </w:r>
            <w:r w:rsidRPr="001028A6">
              <w:rPr>
                <w:rFonts w:ascii="Calibri" w:hAnsi="Calibri"/>
                <w:i/>
                <w:iCs/>
                <w:color w:val="262626"/>
                <w:sz w:val="18"/>
                <w:szCs w:val="18"/>
              </w:rPr>
              <w:t>Stańczyk</w:t>
            </w: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 ul. Kajki 18;    05-501 Piaseczno   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99,00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30dni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99,00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8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43200,00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Agencja Naukowo-Techniczna </w:t>
            </w:r>
            <w:proofErr w:type="spellStart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Symico</w:t>
            </w:r>
            <w:proofErr w:type="spellEnd"/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 xml:space="preserve"> Sp. z o.o.</w:t>
            </w:r>
            <w:r w:rsidRPr="001028A6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 xml:space="preserve"> </w:t>
            </w:r>
          </w:p>
          <w:p w:rsidR="00121E94" w:rsidRPr="001028A6" w:rsidRDefault="00121E94" w:rsidP="00121E94">
            <w:pPr>
              <w:rPr>
                <w:rFonts w:ascii="Calibri" w:hAnsi="Calibri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ul. Powstańców Śląskich 54a/2a;  53-333 Wrocław</w:t>
            </w: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62,88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30dni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62,88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8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68014,08</w:t>
            </w:r>
          </w:p>
        </w:tc>
      </w:tr>
      <w:tr w:rsidR="00121E94" w:rsidRPr="001966E2" w:rsidTr="00121E9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" w:type="dxa"/>
          </w:tcPr>
          <w:p w:rsidR="00121E94" w:rsidRPr="001028A6" w:rsidRDefault="00121E94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19" w:type="dxa"/>
          </w:tcPr>
          <w:p w:rsidR="00121E94" w:rsidRPr="001028A6" w:rsidRDefault="00121E94" w:rsidP="00121E94">
            <w:pPr>
              <w:pStyle w:val="Adreszwrotnynakopercie"/>
              <w:spacing w:before="20"/>
              <w:rPr>
                <w:rFonts w:ascii="Calibri" w:hAnsi="Calibri" w:cs="Times New Roman"/>
                <w:color w:val="262626"/>
                <w:sz w:val="18"/>
                <w:szCs w:val="18"/>
              </w:rPr>
            </w:pPr>
            <w:r w:rsidRPr="001028A6">
              <w:rPr>
                <w:rFonts w:ascii="Calibri" w:hAnsi="Calibri" w:cs="Times New Roman"/>
                <w:color w:val="262626"/>
                <w:sz w:val="18"/>
                <w:szCs w:val="18"/>
              </w:rPr>
              <w:t xml:space="preserve">ZARYS Sp. z o.o.  </w:t>
            </w:r>
            <w:r w:rsidRPr="001028A6">
              <w:rPr>
                <w:rFonts w:ascii="Calibri" w:hAnsi="Calibri"/>
                <w:color w:val="262626"/>
                <w:sz w:val="18"/>
                <w:szCs w:val="18"/>
              </w:rPr>
              <w:t>ul. Pod Borem 18;  41-808 Zabrze</w:t>
            </w:r>
          </w:p>
          <w:p w:rsidR="00121E94" w:rsidRPr="001028A6" w:rsidRDefault="00121E94" w:rsidP="00121E94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90,17</w:t>
            </w:r>
          </w:p>
        </w:tc>
        <w:tc>
          <w:tcPr>
            <w:tcW w:w="708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60dni</w:t>
            </w:r>
          </w:p>
        </w:tc>
        <w:tc>
          <w:tcPr>
            <w:tcW w:w="709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99,00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89,17</w:t>
            </w:r>
          </w:p>
        </w:tc>
        <w:tc>
          <w:tcPr>
            <w:tcW w:w="850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6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Zad 8</w:t>
            </w:r>
          </w:p>
        </w:tc>
        <w:tc>
          <w:tcPr>
            <w:tcW w:w="1134" w:type="dxa"/>
          </w:tcPr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11772,00</w:t>
            </w:r>
          </w:p>
          <w:p w:rsidR="00121E94" w:rsidRPr="00047649" w:rsidRDefault="00121E94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047649">
              <w:rPr>
                <w:rFonts w:ascii="Calibri" w:hAnsi="Calibri"/>
                <w:color w:val="262626"/>
                <w:sz w:val="18"/>
                <w:szCs w:val="18"/>
              </w:rPr>
              <w:t>47962,80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028A6" w:rsidRDefault="001028A6" w:rsidP="00011689">
      <w:pPr>
        <w:ind w:left="-567"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028A6" w:rsidRDefault="001028A6" w:rsidP="00011689">
      <w:pPr>
        <w:ind w:left="-567"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028A6" w:rsidRDefault="001028A6" w:rsidP="00011689">
      <w:pPr>
        <w:ind w:left="-567"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028A6" w:rsidRDefault="001028A6" w:rsidP="00011689">
      <w:pPr>
        <w:ind w:left="-567"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028A6" w:rsidRDefault="001028A6" w:rsidP="00011689">
      <w:pPr>
        <w:ind w:left="-567"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028A6" w:rsidRDefault="001028A6" w:rsidP="00011689">
      <w:pPr>
        <w:ind w:left="-567"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0B279B" w:rsidRPr="00DB5AB1" w:rsidRDefault="00DF12B8" w:rsidP="00011689">
      <w:pPr>
        <w:ind w:left="-567" w:right="-288"/>
        <w:jc w:val="both"/>
        <w:rPr>
          <w:rFonts w:ascii="Arial Narrow" w:hAnsi="Arial Narrow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A020A7">
        <w:rPr>
          <w:rFonts w:ascii="Calibri" w:hAnsi="Calibri"/>
          <w:color w:val="000000"/>
          <w:sz w:val="20"/>
          <w:szCs w:val="20"/>
        </w:rPr>
        <w:t xml:space="preserve"> nie</w:t>
      </w:r>
      <w:r w:rsidRPr="001966E2">
        <w:rPr>
          <w:rFonts w:ascii="Calibri" w:hAnsi="Calibri"/>
          <w:color w:val="000000"/>
          <w:sz w:val="20"/>
          <w:szCs w:val="20"/>
        </w:rPr>
        <w:t xml:space="preserve">  została 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 w prowadzonym postępowaniu nie zosta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li wykluczeni żadni wykonawcy. </w:t>
      </w:r>
    </w:p>
    <w:p w:rsidR="00DF12B8" w:rsidRPr="001966E2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4. Działając na podstawie art. 92 ust. 1 pkt. 4) Prawa zamówień publicznych zamawiający informuje, że podpisanie umowy  z wyłonionym Wykonawcą,  możliwe będzie po dopełnieniu wszelkich formalności </w:t>
      </w:r>
      <w:r w:rsidR="00302492" w:rsidRPr="001966E2">
        <w:rPr>
          <w:rFonts w:ascii="Calibri" w:hAnsi="Calibri"/>
          <w:color w:val="000000"/>
          <w:sz w:val="20"/>
          <w:szCs w:val="20"/>
        </w:rPr>
        <w:t xml:space="preserve">po upływie 5  dni od dnia przesłania </w:t>
      </w:r>
      <w:proofErr w:type="spellStart"/>
      <w:r w:rsidR="00302492" w:rsidRPr="001966E2">
        <w:rPr>
          <w:rFonts w:ascii="Calibri" w:hAnsi="Calibri"/>
          <w:color w:val="000000"/>
          <w:sz w:val="20"/>
          <w:szCs w:val="20"/>
        </w:rPr>
        <w:t>faxem</w:t>
      </w:r>
      <w:proofErr w:type="spellEnd"/>
      <w:r w:rsidR="00302492" w:rsidRPr="001966E2">
        <w:rPr>
          <w:rFonts w:ascii="Calibri" w:hAnsi="Calibri"/>
          <w:color w:val="000000"/>
          <w:sz w:val="20"/>
          <w:szCs w:val="20"/>
        </w:rPr>
        <w:t xml:space="preserve"> niniejszego zawiadomienia o wyborze najkorzystniejszej oferty. </w:t>
      </w:r>
      <w:r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E31589" w:rsidRPr="001966E2" w:rsidRDefault="00DF12B8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6D205D" w:rsidRPr="001966E2" w:rsidRDefault="006D205D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E45581">
        <w:rPr>
          <w:rFonts w:ascii="Calibri" w:hAnsi="Calibri"/>
          <w:sz w:val="20"/>
          <w:szCs w:val="20"/>
        </w:rPr>
        <w:t>2014-11-26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1B5735">
        <w:rPr>
          <w:rFonts w:ascii="Calibri" w:hAnsi="Calibri"/>
          <w:sz w:val="20"/>
          <w:szCs w:val="20"/>
        </w:rPr>
        <w:t xml:space="preserve">                                   </w:t>
      </w:r>
      <w:r w:rsidRPr="001966E2">
        <w:rPr>
          <w:rFonts w:ascii="Calibri" w:hAnsi="Calibri"/>
          <w:sz w:val="20"/>
          <w:szCs w:val="20"/>
        </w:rPr>
        <w:t xml:space="preserve">Dyrektor </w:t>
      </w: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Zespołu Opieki Zdrowotnej w Końskich</w:t>
      </w: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</w:t>
      </w:r>
      <w:r w:rsidRPr="001966E2">
        <w:rPr>
          <w:rFonts w:ascii="Calibri" w:hAnsi="Calibri"/>
          <w:sz w:val="20"/>
          <w:szCs w:val="20"/>
        </w:rPr>
        <w:t xml:space="preserve"> </w:t>
      </w:r>
      <w:r w:rsidR="001B5735">
        <w:rPr>
          <w:rFonts w:ascii="Calibri" w:hAnsi="Calibri"/>
          <w:sz w:val="20"/>
          <w:szCs w:val="20"/>
        </w:rPr>
        <w:t>Dr n.med. Wojciech Przybylski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72622"/>
    <w:rsid w:val="00876EF6"/>
    <w:rsid w:val="00891ACC"/>
    <w:rsid w:val="00893B4E"/>
    <w:rsid w:val="008963E5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E10C6"/>
    <w:rsid w:val="00C07CB4"/>
    <w:rsid w:val="00C47CFE"/>
    <w:rsid w:val="00C5231C"/>
    <w:rsid w:val="00C65CA3"/>
    <w:rsid w:val="00C737CA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aliases w:val=" Znak Znak2 Znak Znak Znak Znak"/>
    <w:link w:val="ZnakZnak2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 Znak Znak2 Znak Znak Znak"/>
    <w:basedOn w:val="Normalny"/>
    <w:link w:val="Domylnaczcionkaakapitu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aliases w:val=" Znak Znak2 Znak Znak Znak Znak"/>
    <w:link w:val="ZnakZnak2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 Znak Znak2 Znak Znak Znak"/>
    <w:basedOn w:val="Normalny"/>
    <w:link w:val="Domylnaczcionkaakapitu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6874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2</cp:revision>
  <cp:lastPrinted>2014-11-26T10:46:00Z</cp:lastPrinted>
  <dcterms:created xsi:type="dcterms:W3CDTF">2014-11-26T10:46:00Z</dcterms:created>
  <dcterms:modified xsi:type="dcterms:W3CDTF">2014-11-26T10:46:00Z</dcterms:modified>
</cp:coreProperties>
</file>