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15061D" w:rsidRDefault="0015061D" w:rsidP="0015061D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252</w:t>
      </w:r>
      <w:r>
        <w:rPr>
          <w:rFonts w:ascii="Calibri" w:hAnsi="Calibri"/>
          <w:sz w:val="20"/>
          <w:szCs w:val="20"/>
        </w:rPr>
        <w:t>/JK</w:t>
      </w:r>
      <w:r w:rsidRPr="001966E2">
        <w:rPr>
          <w:rFonts w:ascii="Calibri" w:hAnsi="Calibri"/>
          <w:sz w:val="20"/>
          <w:szCs w:val="20"/>
        </w:rPr>
        <w:t xml:space="preserve">/ </w:t>
      </w:r>
      <w:r>
        <w:rPr>
          <w:rFonts w:ascii="Calibri" w:hAnsi="Calibri"/>
          <w:sz w:val="20"/>
          <w:szCs w:val="20"/>
        </w:rPr>
        <w:t>18</w:t>
      </w:r>
      <w:r w:rsidRPr="001966E2">
        <w:rPr>
          <w:rFonts w:ascii="Calibri" w:hAnsi="Calibri"/>
          <w:sz w:val="20"/>
          <w:szCs w:val="20"/>
        </w:rPr>
        <w:t xml:space="preserve"> /201</w:t>
      </w:r>
      <w:r>
        <w:rPr>
          <w:rFonts w:ascii="Calibri" w:hAnsi="Calibri"/>
          <w:sz w:val="20"/>
          <w:szCs w:val="20"/>
        </w:rPr>
        <w:t>6</w:t>
      </w:r>
      <w:r w:rsidRPr="001966E2">
        <w:rPr>
          <w:rFonts w:ascii="Calibri" w:hAnsi="Calibri"/>
          <w:sz w:val="20"/>
          <w:szCs w:val="20"/>
        </w:rPr>
        <w:tab/>
        <w:t xml:space="preserve">                                   </w:t>
      </w:r>
      <w:r>
        <w:rPr>
          <w:rFonts w:ascii="Calibri" w:hAnsi="Calibri"/>
          <w:sz w:val="20"/>
          <w:szCs w:val="20"/>
        </w:rPr>
        <w:t xml:space="preserve">               </w:t>
      </w:r>
      <w:r w:rsidRPr="001966E2"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  <w:t xml:space="preserve">                 </w:t>
      </w:r>
      <w:r w:rsidRPr="001966E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    </w:t>
      </w:r>
      <w:r w:rsidRPr="001966E2">
        <w:rPr>
          <w:rFonts w:ascii="Calibri" w:hAnsi="Calibri"/>
          <w:sz w:val="20"/>
          <w:szCs w:val="20"/>
        </w:rPr>
        <w:t xml:space="preserve">Końskie </w:t>
      </w:r>
      <w:r>
        <w:rPr>
          <w:rFonts w:ascii="Calibri" w:hAnsi="Calibri"/>
          <w:color w:val="000000"/>
          <w:sz w:val="20"/>
          <w:szCs w:val="20"/>
        </w:rPr>
        <w:t>2016-09-23</w:t>
      </w: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15061D" w:rsidRPr="00407353" w:rsidTr="00D06EF9">
        <w:trPr>
          <w:trHeight w:val="675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1D" w:rsidRPr="00407353" w:rsidRDefault="0015061D" w:rsidP="00D06EF9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321BC2">
              <w:rPr>
                <w:rFonts w:asciiTheme="minorHAnsi" w:hAnsiTheme="minorHAnsi" w:cs="Arial"/>
                <w:bCs/>
              </w:rPr>
              <w:t>Firmy biorące udział w postępowaniu ogłoszonym w Systemie Zamówień Publicznych Portal Centralny Numer ogłoszenia:</w:t>
            </w:r>
            <w:r w:rsidRPr="00321BC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C945BE">
              <w:rPr>
                <w:rFonts w:asciiTheme="minorHAnsi" w:hAnsiTheme="minorHAnsi" w:cs="Arial"/>
                <w:b/>
              </w:rPr>
              <w:t>307391 - 2016</w:t>
            </w:r>
            <w:r w:rsidRPr="004A79F7">
              <w:rPr>
                <w:rFonts w:asciiTheme="minorHAnsi" w:hAnsiTheme="minorHAnsi" w:cs="Arial"/>
                <w:b/>
              </w:rPr>
              <w:t>;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21BC2">
              <w:rPr>
                <w:rFonts w:asciiTheme="minorHAnsi" w:hAnsiTheme="minorHAnsi" w:cs="Arial"/>
              </w:rPr>
              <w:t xml:space="preserve"> z datą zamieszczenia </w:t>
            </w:r>
            <w:r>
              <w:rPr>
                <w:rFonts w:asciiTheme="minorHAnsi" w:hAnsiTheme="minorHAnsi" w:cs="Arial"/>
                <w:b/>
              </w:rPr>
              <w:t>12</w:t>
            </w:r>
            <w:r w:rsidRPr="00321BC2">
              <w:rPr>
                <w:rFonts w:asciiTheme="minorHAnsi" w:hAnsiTheme="minorHAnsi" w:cs="Arial"/>
                <w:b/>
              </w:rPr>
              <w:t>-0</w:t>
            </w:r>
            <w:r>
              <w:rPr>
                <w:rFonts w:asciiTheme="minorHAnsi" w:hAnsiTheme="minorHAnsi" w:cs="Arial"/>
                <w:b/>
              </w:rPr>
              <w:t>9</w:t>
            </w:r>
            <w:r w:rsidRPr="00321BC2">
              <w:rPr>
                <w:rFonts w:asciiTheme="minorHAnsi" w:hAnsiTheme="minorHAnsi" w:cs="Arial"/>
                <w:b/>
              </w:rPr>
              <w:t>-201</w:t>
            </w:r>
            <w:r>
              <w:rPr>
                <w:rFonts w:asciiTheme="minorHAnsi" w:hAnsiTheme="minorHAnsi" w:cs="Arial"/>
                <w:b/>
              </w:rPr>
              <w:t>6</w:t>
            </w:r>
            <w:r w:rsidRPr="00321BC2">
              <w:rPr>
                <w:rFonts w:asciiTheme="minorHAnsi" w:hAnsiTheme="minorHAnsi" w:cs="Arial"/>
              </w:rPr>
              <w:t xml:space="preserve"> </w:t>
            </w:r>
            <w:r w:rsidRPr="00321BC2">
              <w:rPr>
                <w:rFonts w:asciiTheme="minorHAnsi" w:hAnsiTheme="minorHAnsi" w:cs="Arial"/>
                <w:bCs/>
              </w:rPr>
              <w:t xml:space="preserve">i na </w:t>
            </w:r>
            <w:r w:rsidRPr="00321BC2">
              <w:rPr>
                <w:rFonts w:asciiTheme="minorHAnsi" w:hAnsiTheme="minorHAnsi" w:cs="Arial"/>
              </w:rPr>
              <w:t xml:space="preserve">stronie internetowej </w:t>
            </w:r>
            <w:r w:rsidRPr="00321BC2">
              <w:rPr>
                <w:rFonts w:asciiTheme="minorHAnsi" w:hAnsiTheme="minorHAnsi" w:cs="Arial"/>
                <w:u w:val="single"/>
              </w:rPr>
              <w:t xml:space="preserve">zoz-konskie.bip.org.pl </w:t>
            </w:r>
            <w:r w:rsidRPr="00321BC2">
              <w:rPr>
                <w:rFonts w:asciiTheme="minorHAnsi" w:hAnsiTheme="minorHAnsi" w:cs="Arial"/>
              </w:rPr>
              <w:t>oraz w siedzibie zamawiającego -</w:t>
            </w:r>
            <w:r w:rsidRPr="00321BC2">
              <w:rPr>
                <w:rFonts w:asciiTheme="minorHAnsi" w:hAnsiTheme="minorHAnsi"/>
              </w:rPr>
              <w:t>Tablica ogłoszeń</w:t>
            </w:r>
          </w:p>
        </w:tc>
      </w:tr>
    </w:tbl>
    <w:p w:rsidR="0015061D" w:rsidRPr="00407353" w:rsidRDefault="0015061D" w:rsidP="0015061D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5061D" w:rsidRPr="00407353" w:rsidRDefault="0015061D" w:rsidP="0015061D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  <w:r w:rsidRPr="00407353">
        <w:rPr>
          <w:rStyle w:val="oznaczenie"/>
          <w:rFonts w:ascii="Calibri" w:hAnsi="Calibri"/>
          <w:b/>
          <w:bCs/>
          <w:szCs w:val="20"/>
        </w:rPr>
        <w:t>ZAWIADOMIENIE  O WYBORZE NAJKORZYSTNIEJSZEJ OFERTY</w:t>
      </w:r>
    </w:p>
    <w:p w:rsidR="0015061D" w:rsidRPr="00F7738E" w:rsidRDefault="0015061D" w:rsidP="0015061D">
      <w:pPr>
        <w:tabs>
          <w:tab w:val="left" w:pos="0"/>
        </w:tabs>
        <w:ind w:right="-172"/>
        <w:jc w:val="both"/>
        <w:rPr>
          <w:rFonts w:asciiTheme="minorHAnsi" w:hAnsiTheme="minorHAnsi"/>
          <w:b/>
        </w:rPr>
      </w:pPr>
      <w:r w:rsidRPr="00F7738E">
        <w:rPr>
          <w:rFonts w:asciiTheme="minorHAnsi" w:hAnsiTheme="minorHAnsi"/>
          <w:b/>
        </w:rPr>
        <w:t xml:space="preserve">dot.: postępowania o udzielenie zamówienia publicznego na;  </w:t>
      </w:r>
      <w:r w:rsidRPr="00C945BE">
        <w:rPr>
          <w:rFonts w:asciiTheme="minorHAnsi" w:hAnsiTheme="minorHAnsi"/>
          <w:b/>
        </w:rPr>
        <w:t xml:space="preserve">Sukcesywne dostawy </w:t>
      </w:r>
      <w:proofErr w:type="spellStart"/>
      <w:r w:rsidRPr="00C945BE">
        <w:rPr>
          <w:rFonts w:asciiTheme="minorHAnsi" w:hAnsiTheme="minorHAnsi"/>
          <w:b/>
        </w:rPr>
        <w:t>stentgraftów</w:t>
      </w:r>
      <w:proofErr w:type="spellEnd"/>
      <w:r w:rsidRPr="00C945BE">
        <w:rPr>
          <w:rFonts w:asciiTheme="minorHAnsi" w:hAnsiTheme="minorHAnsi"/>
          <w:b/>
        </w:rPr>
        <w:t xml:space="preserve"> stalowych do aorty brzusznej i</w:t>
      </w:r>
      <w:r>
        <w:rPr>
          <w:rFonts w:asciiTheme="minorHAnsi" w:hAnsiTheme="minorHAnsi"/>
          <w:b/>
        </w:rPr>
        <w:t xml:space="preserve"> </w:t>
      </w:r>
      <w:r w:rsidRPr="00C945BE">
        <w:rPr>
          <w:rFonts w:asciiTheme="minorHAnsi" w:hAnsiTheme="minorHAnsi"/>
          <w:b/>
        </w:rPr>
        <w:t>piersiowej</w:t>
      </w:r>
    </w:p>
    <w:p w:rsidR="0015061D" w:rsidRPr="00407353" w:rsidRDefault="0015061D" w:rsidP="0015061D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 xml:space="preserve">1.Działając na podstawie art. 92 ust. 1 pkt. 1 </w:t>
      </w:r>
      <w:proofErr w:type="spellStart"/>
      <w:r w:rsidRPr="00407353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Pr="00407353">
        <w:rPr>
          <w:rFonts w:ascii="Calibri" w:hAnsi="Calibri"/>
          <w:color w:val="000000"/>
          <w:sz w:val="22"/>
          <w:szCs w:val="20"/>
        </w:rPr>
        <w:t>.  Zespół Opieki Zdrowotnej. Ulica Gimnazjalna 41 B, 26-200Końskie.</w:t>
      </w:r>
    </w:p>
    <w:p w:rsidR="0015061D" w:rsidRPr="00407353" w:rsidRDefault="0015061D" w:rsidP="0015061D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 xml:space="preserve"> Informuje, że w prowadzonym postępowaniu, wybrano do realizacji zamówienia najkorzystniejsz</w:t>
      </w:r>
      <w:r>
        <w:rPr>
          <w:rFonts w:ascii="Calibri" w:hAnsi="Calibri"/>
          <w:color w:val="000000"/>
          <w:sz w:val="22"/>
          <w:szCs w:val="20"/>
        </w:rPr>
        <w:t>ą</w:t>
      </w:r>
      <w:r w:rsidRPr="00407353">
        <w:rPr>
          <w:rFonts w:ascii="Calibri" w:hAnsi="Calibri"/>
          <w:color w:val="000000"/>
          <w:sz w:val="22"/>
          <w:szCs w:val="20"/>
        </w:rPr>
        <w:t xml:space="preserve"> ofert</w:t>
      </w:r>
      <w:r>
        <w:rPr>
          <w:rFonts w:ascii="Calibri" w:hAnsi="Calibri"/>
          <w:color w:val="000000"/>
          <w:sz w:val="22"/>
          <w:szCs w:val="20"/>
        </w:rPr>
        <w:t>ę</w:t>
      </w:r>
      <w:r w:rsidRPr="00407353">
        <w:rPr>
          <w:rFonts w:ascii="Calibri" w:hAnsi="Calibri"/>
          <w:color w:val="000000"/>
          <w:sz w:val="22"/>
          <w:szCs w:val="20"/>
        </w:rPr>
        <w:t xml:space="preserve">: </w:t>
      </w:r>
    </w:p>
    <w:p w:rsidR="0015061D" w:rsidRPr="0015061D" w:rsidRDefault="0015061D" w:rsidP="0015061D">
      <w:pPr>
        <w:ind w:right="-233"/>
        <w:jc w:val="both"/>
        <w:rPr>
          <w:rFonts w:ascii="Calibri" w:hAnsi="Calibri"/>
          <w:b/>
          <w:color w:val="000000"/>
          <w:sz w:val="20"/>
          <w:szCs w:val="20"/>
          <w:lang w:val="en-US"/>
        </w:rPr>
      </w:pPr>
      <w:r w:rsidRPr="0015061D">
        <w:rPr>
          <w:rFonts w:ascii="Calibri" w:hAnsi="Calibri"/>
          <w:b/>
          <w:color w:val="000000"/>
          <w:sz w:val="20"/>
          <w:szCs w:val="20"/>
          <w:lang w:val="en-US"/>
        </w:rPr>
        <w:t xml:space="preserve">HAMMERMED Medical </w:t>
      </w:r>
      <w:proofErr w:type="spellStart"/>
      <w:r w:rsidRPr="0015061D">
        <w:rPr>
          <w:rFonts w:ascii="Calibri" w:hAnsi="Calibri"/>
          <w:b/>
          <w:color w:val="000000"/>
          <w:sz w:val="20"/>
          <w:szCs w:val="20"/>
          <w:lang w:val="en-US"/>
        </w:rPr>
        <w:t>Polska</w:t>
      </w:r>
      <w:proofErr w:type="spellEnd"/>
      <w:r w:rsidRPr="0015061D">
        <w:rPr>
          <w:rFonts w:ascii="Calibri" w:hAnsi="Calibri"/>
          <w:b/>
          <w:color w:val="000000"/>
          <w:sz w:val="20"/>
          <w:szCs w:val="20"/>
          <w:lang w:val="en-US"/>
        </w:rPr>
        <w:t xml:space="preserve"> Sp. z </w:t>
      </w:r>
      <w:proofErr w:type="spellStart"/>
      <w:r w:rsidRPr="0015061D">
        <w:rPr>
          <w:rFonts w:ascii="Calibri" w:hAnsi="Calibri"/>
          <w:b/>
          <w:color w:val="000000"/>
          <w:sz w:val="20"/>
          <w:szCs w:val="20"/>
          <w:lang w:val="en-US"/>
        </w:rPr>
        <w:t>o.o</w:t>
      </w:r>
      <w:proofErr w:type="spellEnd"/>
      <w:r w:rsidRPr="0015061D">
        <w:rPr>
          <w:rFonts w:ascii="Calibri" w:hAnsi="Calibri"/>
          <w:b/>
          <w:color w:val="000000"/>
          <w:sz w:val="20"/>
          <w:szCs w:val="20"/>
          <w:lang w:val="en-US"/>
        </w:rPr>
        <w:t xml:space="preserve">.; </w:t>
      </w:r>
      <w:proofErr w:type="spellStart"/>
      <w:r w:rsidRPr="0015061D">
        <w:rPr>
          <w:rFonts w:ascii="Calibri" w:hAnsi="Calibri"/>
          <w:b/>
          <w:color w:val="000000"/>
          <w:sz w:val="20"/>
          <w:szCs w:val="20"/>
          <w:lang w:val="en-US"/>
        </w:rPr>
        <w:t>Sp</w:t>
      </w:r>
      <w:proofErr w:type="spellEnd"/>
      <w:r w:rsidRPr="0015061D">
        <w:rPr>
          <w:rFonts w:ascii="Calibri" w:hAnsi="Calibri"/>
          <w:b/>
          <w:color w:val="000000"/>
          <w:sz w:val="20"/>
          <w:szCs w:val="20"/>
          <w:lang w:val="en-US"/>
        </w:rPr>
        <w:t xml:space="preserve"> . k.</w:t>
      </w:r>
    </w:p>
    <w:p w:rsidR="0015061D" w:rsidRPr="0015061D" w:rsidRDefault="0015061D" w:rsidP="0015061D">
      <w:pPr>
        <w:ind w:right="-233"/>
        <w:jc w:val="both"/>
        <w:rPr>
          <w:rFonts w:ascii="Calibri" w:hAnsi="Calibri"/>
          <w:b/>
          <w:color w:val="000000"/>
          <w:sz w:val="20"/>
          <w:szCs w:val="20"/>
        </w:rPr>
      </w:pPr>
      <w:r w:rsidRPr="0015061D">
        <w:rPr>
          <w:rFonts w:ascii="Calibri" w:hAnsi="Calibri"/>
          <w:b/>
          <w:color w:val="000000"/>
          <w:sz w:val="20"/>
          <w:szCs w:val="20"/>
        </w:rPr>
        <w:t>ul. Kopcińskiego 69/71</w:t>
      </w:r>
    </w:p>
    <w:p w:rsidR="0015061D" w:rsidRDefault="0015061D" w:rsidP="0015061D">
      <w:pPr>
        <w:ind w:right="-233"/>
        <w:jc w:val="both"/>
        <w:rPr>
          <w:rFonts w:ascii="Calibri" w:hAnsi="Calibri"/>
          <w:b/>
          <w:color w:val="000000"/>
          <w:sz w:val="20"/>
          <w:szCs w:val="20"/>
        </w:rPr>
      </w:pPr>
      <w:r w:rsidRPr="0015061D">
        <w:rPr>
          <w:rFonts w:ascii="Calibri" w:hAnsi="Calibri"/>
          <w:b/>
          <w:color w:val="000000"/>
          <w:sz w:val="20"/>
          <w:szCs w:val="20"/>
        </w:rPr>
        <w:t>90-032 Łódź</w:t>
      </w:r>
    </w:p>
    <w:p w:rsidR="0015061D" w:rsidRPr="0015061D" w:rsidRDefault="0015061D" w:rsidP="0015061D">
      <w:pPr>
        <w:ind w:right="-233"/>
        <w:jc w:val="both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Fax 42 639-10-20 </w:t>
      </w:r>
    </w:p>
    <w:p w:rsidR="005F19D5" w:rsidRPr="0015061D" w:rsidRDefault="00375AAD" w:rsidP="0015061D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15061D">
        <w:rPr>
          <w:rFonts w:ascii="Calibri" w:hAnsi="Calibri"/>
          <w:color w:val="000000"/>
          <w:sz w:val="22"/>
          <w:szCs w:val="20"/>
        </w:rPr>
        <w:t>Uzasadnienie wyboru: W postępowaniu o udzielenie zamówienia w trybie przetargu nieograniczonego, przy zastosowaniu  k</w:t>
      </w:r>
      <w:r w:rsidR="00F6269E" w:rsidRPr="0015061D">
        <w:rPr>
          <w:rFonts w:ascii="Calibri" w:hAnsi="Calibri"/>
          <w:color w:val="000000"/>
          <w:sz w:val="22"/>
          <w:szCs w:val="20"/>
        </w:rPr>
        <w:t xml:space="preserve">ryterium wyboru </w:t>
      </w:r>
      <w:r w:rsidR="007648F9" w:rsidRPr="0015061D">
        <w:rPr>
          <w:rFonts w:ascii="Calibri" w:hAnsi="Calibri"/>
          <w:color w:val="000000"/>
          <w:sz w:val="22"/>
          <w:szCs w:val="20"/>
        </w:rPr>
        <w:t xml:space="preserve">najkorzystniejszej </w:t>
      </w:r>
      <w:r w:rsidR="00BC4DF9" w:rsidRPr="0015061D">
        <w:rPr>
          <w:rFonts w:ascii="Calibri" w:hAnsi="Calibri"/>
          <w:color w:val="000000"/>
          <w:sz w:val="22"/>
          <w:szCs w:val="20"/>
        </w:rPr>
        <w:t>oferty;</w:t>
      </w:r>
      <w:r w:rsidR="007648F9" w:rsidRPr="0015061D">
        <w:rPr>
          <w:rFonts w:ascii="Calibri" w:hAnsi="Calibri"/>
          <w:color w:val="000000"/>
          <w:sz w:val="22"/>
          <w:szCs w:val="20"/>
        </w:rPr>
        <w:t xml:space="preserve"> </w:t>
      </w:r>
      <w:r w:rsidR="0015061D">
        <w:rPr>
          <w:rFonts w:ascii="Calibri" w:hAnsi="Calibri"/>
          <w:color w:val="000000"/>
          <w:sz w:val="22"/>
          <w:szCs w:val="20"/>
        </w:rPr>
        <w:t>cena  60</w:t>
      </w:r>
      <w:r w:rsidRPr="0015061D">
        <w:rPr>
          <w:rFonts w:ascii="Calibri" w:hAnsi="Calibri"/>
          <w:color w:val="000000"/>
          <w:sz w:val="22"/>
          <w:szCs w:val="20"/>
        </w:rPr>
        <w:t xml:space="preserve"> %</w:t>
      </w:r>
      <w:r w:rsidR="004E4204">
        <w:rPr>
          <w:rFonts w:ascii="Calibri" w:hAnsi="Calibri"/>
          <w:color w:val="000000"/>
          <w:sz w:val="22"/>
          <w:szCs w:val="20"/>
        </w:rPr>
        <w:t>;</w:t>
      </w:r>
      <w:r w:rsidRPr="0015061D">
        <w:rPr>
          <w:rFonts w:ascii="Calibri" w:hAnsi="Calibri"/>
          <w:color w:val="000000"/>
          <w:sz w:val="22"/>
          <w:szCs w:val="20"/>
        </w:rPr>
        <w:t xml:space="preserve"> </w:t>
      </w:r>
      <w:r w:rsidR="00F6269E" w:rsidRPr="0015061D">
        <w:rPr>
          <w:rFonts w:ascii="Calibri" w:hAnsi="Calibri"/>
          <w:color w:val="000000"/>
          <w:sz w:val="22"/>
          <w:szCs w:val="20"/>
        </w:rPr>
        <w:t xml:space="preserve"> </w:t>
      </w:r>
      <w:r w:rsidR="008977C0" w:rsidRPr="0015061D">
        <w:rPr>
          <w:rFonts w:ascii="Calibri" w:hAnsi="Calibri"/>
          <w:color w:val="000000"/>
          <w:sz w:val="22"/>
          <w:szCs w:val="20"/>
        </w:rPr>
        <w:t>termin płatności</w:t>
      </w:r>
      <w:r w:rsidR="00185418" w:rsidRPr="0015061D">
        <w:rPr>
          <w:rFonts w:ascii="Calibri" w:hAnsi="Calibri"/>
          <w:color w:val="000000"/>
          <w:sz w:val="22"/>
          <w:szCs w:val="20"/>
        </w:rPr>
        <w:t xml:space="preserve"> </w:t>
      </w:r>
      <w:r w:rsidR="00211C00" w:rsidRPr="0015061D">
        <w:rPr>
          <w:rFonts w:ascii="Calibri" w:hAnsi="Calibri"/>
          <w:color w:val="000000"/>
          <w:sz w:val="22"/>
          <w:szCs w:val="20"/>
        </w:rPr>
        <w:t xml:space="preserve">  </w:t>
      </w:r>
      <w:r w:rsidR="0015061D">
        <w:rPr>
          <w:rFonts w:ascii="Calibri" w:hAnsi="Calibri"/>
          <w:color w:val="000000"/>
          <w:sz w:val="22"/>
          <w:szCs w:val="20"/>
        </w:rPr>
        <w:t>20</w:t>
      </w:r>
      <w:r w:rsidR="00F6269E" w:rsidRPr="0015061D">
        <w:rPr>
          <w:rFonts w:ascii="Calibri" w:hAnsi="Calibri"/>
          <w:color w:val="000000"/>
          <w:sz w:val="22"/>
          <w:szCs w:val="20"/>
        </w:rPr>
        <w:t>%</w:t>
      </w:r>
      <w:r w:rsidR="004E4204">
        <w:rPr>
          <w:rFonts w:ascii="Calibri" w:hAnsi="Calibri"/>
          <w:color w:val="000000"/>
          <w:sz w:val="22"/>
          <w:szCs w:val="20"/>
        </w:rPr>
        <w:t>;</w:t>
      </w:r>
      <w:r w:rsidR="0015061D">
        <w:rPr>
          <w:rFonts w:ascii="Calibri" w:hAnsi="Calibri"/>
          <w:color w:val="000000"/>
          <w:sz w:val="22"/>
          <w:szCs w:val="20"/>
        </w:rPr>
        <w:t xml:space="preserve"> termin realizacji</w:t>
      </w:r>
      <w:r w:rsidR="0015061D" w:rsidRPr="0015061D">
        <w:rPr>
          <w:rFonts w:ascii="Calibri" w:hAnsi="Calibri"/>
          <w:color w:val="000000"/>
          <w:sz w:val="22"/>
          <w:szCs w:val="20"/>
        </w:rPr>
        <w:t xml:space="preserve"> 20%</w:t>
      </w:r>
      <w:r w:rsidR="004E4204">
        <w:rPr>
          <w:rFonts w:ascii="Calibri" w:hAnsi="Calibri"/>
          <w:color w:val="000000"/>
          <w:sz w:val="22"/>
          <w:szCs w:val="20"/>
        </w:rPr>
        <w:t>;</w:t>
      </w:r>
      <w:r w:rsidR="00F6269E" w:rsidRPr="0015061D">
        <w:rPr>
          <w:rFonts w:ascii="Calibri" w:hAnsi="Calibri"/>
          <w:color w:val="000000"/>
          <w:sz w:val="22"/>
          <w:szCs w:val="20"/>
        </w:rPr>
        <w:t xml:space="preserve"> </w:t>
      </w:r>
      <w:r w:rsidRPr="0015061D">
        <w:rPr>
          <w:rFonts w:ascii="Calibri" w:hAnsi="Calibri"/>
          <w:color w:val="000000"/>
          <w:sz w:val="22"/>
          <w:szCs w:val="20"/>
        </w:rPr>
        <w:t>w/w Wykonawc</w:t>
      </w:r>
      <w:r w:rsidR="0015061D">
        <w:rPr>
          <w:rFonts w:ascii="Calibri" w:hAnsi="Calibri"/>
          <w:color w:val="000000"/>
          <w:sz w:val="22"/>
          <w:szCs w:val="20"/>
        </w:rPr>
        <w:t>a</w:t>
      </w:r>
      <w:r w:rsidR="00F71636" w:rsidRPr="0015061D">
        <w:rPr>
          <w:rFonts w:ascii="Calibri" w:hAnsi="Calibri"/>
          <w:color w:val="000000"/>
          <w:sz w:val="22"/>
          <w:szCs w:val="20"/>
        </w:rPr>
        <w:t xml:space="preserve">  spełni</w:t>
      </w:r>
      <w:r w:rsidR="0015061D">
        <w:rPr>
          <w:rFonts w:ascii="Calibri" w:hAnsi="Calibri"/>
          <w:color w:val="000000"/>
          <w:sz w:val="22"/>
          <w:szCs w:val="20"/>
        </w:rPr>
        <w:t>ł</w:t>
      </w:r>
      <w:r w:rsidRPr="0015061D">
        <w:rPr>
          <w:rFonts w:ascii="Calibri" w:hAnsi="Calibri"/>
          <w:color w:val="000000"/>
          <w:sz w:val="22"/>
          <w:szCs w:val="20"/>
        </w:rPr>
        <w:t xml:space="preserve"> warunki zamówienia w zakresie podmioto</w:t>
      </w:r>
      <w:r w:rsidR="00185418" w:rsidRPr="0015061D">
        <w:rPr>
          <w:rFonts w:ascii="Calibri" w:hAnsi="Calibri"/>
          <w:color w:val="000000"/>
          <w:sz w:val="22"/>
          <w:szCs w:val="20"/>
        </w:rPr>
        <w:t>wym i przedmiotowym oraz złoży</w:t>
      </w:r>
      <w:r w:rsidR="0015061D">
        <w:rPr>
          <w:rFonts w:ascii="Calibri" w:hAnsi="Calibri"/>
          <w:color w:val="000000"/>
          <w:sz w:val="22"/>
          <w:szCs w:val="20"/>
        </w:rPr>
        <w:t>ł</w:t>
      </w:r>
      <w:r w:rsidRPr="0015061D">
        <w:rPr>
          <w:rFonts w:ascii="Calibri" w:hAnsi="Calibri"/>
          <w:color w:val="000000"/>
          <w:sz w:val="22"/>
          <w:szCs w:val="20"/>
        </w:rPr>
        <w:t xml:space="preserve"> ofert</w:t>
      </w:r>
      <w:r w:rsidR="0015061D">
        <w:rPr>
          <w:rFonts w:ascii="Calibri" w:hAnsi="Calibri"/>
          <w:color w:val="000000"/>
          <w:sz w:val="22"/>
          <w:szCs w:val="20"/>
        </w:rPr>
        <w:t>ę</w:t>
      </w:r>
      <w:r w:rsidR="007648F9" w:rsidRPr="0015061D">
        <w:rPr>
          <w:rFonts w:ascii="Calibri" w:hAnsi="Calibri"/>
          <w:color w:val="000000"/>
          <w:sz w:val="22"/>
          <w:szCs w:val="20"/>
        </w:rPr>
        <w:t xml:space="preserve">  nie podlegając</w:t>
      </w:r>
      <w:r w:rsidR="0015061D">
        <w:rPr>
          <w:rFonts w:ascii="Calibri" w:hAnsi="Calibri"/>
          <w:color w:val="000000"/>
          <w:sz w:val="22"/>
          <w:szCs w:val="20"/>
        </w:rPr>
        <w:t>ą</w:t>
      </w:r>
      <w:r w:rsidR="00F71636" w:rsidRPr="0015061D">
        <w:rPr>
          <w:rFonts w:ascii="Calibri" w:hAnsi="Calibri"/>
          <w:color w:val="000000"/>
          <w:sz w:val="22"/>
          <w:szCs w:val="20"/>
        </w:rPr>
        <w:t xml:space="preserve"> odrzuceniu co</w:t>
      </w:r>
      <w:r w:rsidRPr="0015061D">
        <w:rPr>
          <w:rFonts w:ascii="Calibri" w:hAnsi="Calibri"/>
          <w:color w:val="000000"/>
          <w:sz w:val="22"/>
          <w:szCs w:val="20"/>
        </w:rPr>
        <w:t xml:space="preserve"> zgodnie z definicją zawartą w art. 2</w:t>
      </w:r>
      <w:r w:rsidR="00185418" w:rsidRPr="0015061D">
        <w:rPr>
          <w:rFonts w:ascii="Calibri" w:hAnsi="Calibri"/>
          <w:color w:val="000000"/>
          <w:sz w:val="22"/>
          <w:szCs w:val="20"/>
        </w:rPr>
        <w:t xml:space="preserve"> p</w:t>
      </w:r>
      <w:r w:rsidR="0015061D">
        <w:rPr>
          <w:rFonts w:ascii="Calibri" w:hAnsi="Calibri"/>
          <w:color w:val="000000"/>
          <w:sz w:val="22"/>
          <w:szCs w:val="20"/>
        </w:rPr>
        <w:t xml:space="preserve">kt 5 </w:t>
      </w:r>
      <w:proofErr w:type="spellStart"/>
      <w:r w:rsidR="0015061D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="0015061D">
        <w:rPr>
          <w:rFonts w:ascii="Calibri" w:hAnsi="Calibri"/>
          <w:color w:val="000000"/>
          <w:sz w:val="22"/>
          <w:szCs w:val="20"/>
        </w:rPr>
        <w:t xml:space="preserve">  stanowi o tym, że jest</w:t>
      </w:r>
      <w:r w:rsidRPr="0015061D">
        <w:rPr>
          <w:rFonts w:ascii="Calibri" w:hAnsi="Calibri"/>
          <w:color w:val="000000"/>
          <w:sz w:val="22"/>
          <w:szCs w:val="20"/>
        </w:rPr>
        <w:t xml:space="preserve">  to ofert</w:t>
      </w:r>
      <w:r w:rsidR="0015061D">
        <w:rPr>
          <w:rFonts w:ascii="Calibri" w:hAnsi="Calibri"/>
          <w:color w:val="000000"/>
          <w:sz w:val="22"/>
          <w:szCs w:val="20"/>
        </w:rPr>
        <w:t>a</w:t>
      </w:r>
      <w:r w:rsidRPr="0015061D">
        <w:rPr>
          <w:rFonts w:ascii="Calibri" w:hAnsi="Calibri"/>
          <w:color w:val="000000"/>
          <w:sz w:val="22"/>
          <w:szCs w:val="20"/>
        </w:rPr>
        <w:t xml:space="preserve"> najkorzystniejsz</w:t>
      </w:r>
      <w:r w:rsidR="0015061D">
        <w:rPr>
          <w:rFonts w:ascii="Calibri" w:hAnsi="Calibri"/>
          <w:color w:val="000000"/>
          <w:sz w:val="22"/>
          <w:szCs w:val="20"/>
        </w:rPr>
        <w:t>a</w:t>
      </w:r>
      <w:r w:rsidRPr="0015061D">
        <w:rPr>
          <w:rFonts w:ascii="Calibri" w:hAnsi="Calibri"/>
          <w:color w:val="000000"/>
          <w:sz w:val="22"/>
          <w:szCs w:val="20"/>
        </w:rPr>
        <w:t xml:space="preserve">. Podstawą prawną dokonanego wyboru jest art. 91 ust. 1 </w:t>
      </w:r>
      <w:proofErr w:type="spellStart"/>
      <w:r w:rsidRPr="0015061D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Pr="0015061D">
        <w:rPr>
          <w:rFonts w:ascii="Calibri" w:hAnsi="Calibri"/>
          <w:color w:val="000000"/>
          <w:sz w:val="22"/>
          <w:szCs w:val="20"/>
        </w:rPr>
        <w:t xml:space="preserve"> oraz Kodeks Cywilny</w:t>
      </w:r>
      <w:r w:rsidR="00FA5846" w:rsidRPr="0015061D">
        <w:rPr>
          <w:rFonts w:ascii="Calibri" w:hAnsi="Calibri"/>
          <w:color w:val="000000"/>
          <w:sz w:val="22"/>
          <w:szCs w:val="20"/>
        </w:rPr>
        <w:t xml:space="preserve">. </w:t>
      </w:r>
    </w:p>
    <w:p w:rsidR="001A6EBC" w:rsidRPr="0015061D" w:rsidRDefault="005F19D5" w:rsidP="0015061D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15061D">
        <w:rPr>
          <w:rFonts w:ascii="Calibri" w:hAnsi="Calibri"/>
          <w:color w:val="000000"/>
          <w:sz w:val="22"/>
          <w:szCs w:val="20"/>
        </w:rPr>
        <w:t xml:space="preserve">Działając na podstawie art. 92 ust. 1 pkt. 1 </w:t>
      </w:r>
      <w:proofErr w:type="spellStart"/>
      <w:r w:rsidRPr="0015061D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Pr="0015061D">
        <w:rPr>
          <w:rFonts w:ascii="Calibri" w:hAnsi="Calibri"/>
          <w:color w:val="000000"/>
          <w:sz w:val="22"/>
          <w:szCs w:val="20"/>
        </w:rPr>
        <w:t xml:space="preserve"> Zamawiający informuje w prowadzonym postępowaniu złożono następujące oferty:</w:t>
      </w:r>
      <w:r w:rsidR="003B6208" w:rsidRPr="0015061D">
        <w:rPr>
          <w:rFonts w:ascii="Calibri" w:hAnsi="Calibri"/>
          <w:color w:val="000000"/>
          <w:sz w:val="22"/>
          <w:szCs w:val="20"/>
        </w:rPr>
        <w:t xml:space="preserve">  </w:t>
      </w:r>
    </w:p>
    <w:p w:rsidR="003B6208" w:rsidRPr="001966E2" w:rsidRDefault="001A6EBC" w:rsidP="0015061D">
      <w:pPr>
        <w:ind w:left="-540" w:right="-233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Zad</w:t>
      </w:r>
      <w:r w:rsidR="00647507">
        <w:rPr>
          <w:rFonts w:ascii="Calibri" w:hAnsi="Calibri"/>
          <w:color w:val="000000"/>
          <w:sz w:val="20"/>
          <w:szCs w:val="20"/>
        </w:rPr>
        <w:t>anie</w:t>
      </w:r>
      <w:r>
        <w:rPr>
          <w:rFonts w:ascii="Calibri" w:hAnsi="Calibri"/>
          <w:color w:val="000000"/>
          <w:sz w:val="20"/>
          <w:szCs w:val="20"/>
        </w:rPr>
        <w:t xml:space="preserve"> nr 1.</w:t>
      </w:r>
    </w:p>
    <w:tbl>
      <w:tblPr>
        <w:tblW w:w="96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"/>
        <w:gridCol w:w="3245"/>
        <w:gridCol w:w="906"/>
        <w:gridCol w:w="987"/>
        <w:gridCol w:w="1048"/>
        <w:gridCol w:w="948"/>
        <w:gridCol w:w="826"/>
        <w:gridCol w:w="598"/>
        <w:gridCol w:w="807"/>
      </w:tblGrid>
      <w:tr w:rsidR="003C4387" w:rsidRPr="0066507D" w:rsidTr="003C4387">
        <w:trPr>
          <w:trHeight w:val="180"/>
        </w:trPr>
        <w:tc>
          <w:tcPr>
            <w:tcW w:w="292" w:type="dxa"/>
          </w:tcPr>
          <w:p w:rsidR="003C4387" w:rsidRPr="00F76889" w:rsidRDefault="003C4387" w:rsidP="0015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45" w:type="dxa"/>
          </w:tcPr>
          <w:p w:rsidR="003C4387" w:rsidRPr="00F76889" w:rsidRDefault="003C4387" w:rsidP="0015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906" w:type="dxa"/>
          </w:tcPr>
          <w:p w:rsidR="003C4387" w:rsidRPr="00F76889" w:rsidRDefault="003C4387" w:rsidP="0015061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987" w:type="dxa"/>
          </w:tcPr>
          <w:p w:rsidR="003C4387" w:rsidRPr="00F76889" w:rsidRDefault="003C4387" w:rsidP="003C4387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. termin </w:t>
            </w:r>
            <w:r>
              <w:rPr>
                <w:rFonts w:ascii="Calibri" w:hAnsi="Calibri"/>
                <w:bCs/>
                <w:sz w:val="20"/>
                <w:szCs w:val="20"/>
              </w:rPr>
              <w:t>dostawy</w:t>
            </w:r>
          </w:p>
        </w:tc>
        <w:tc>
          <w:tcPr>
            <w:tcW w:w="1048" w:type="dxa"/>
          </w:tcPr>
          <w:p w:rsidR="003C4387" w:rsidRPr="00F76889" w:rsidRDefault="003C4387" w:rsidP="001506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48" w:type="dxa"/>
          </w:tcPr>
          <w:p w:rsidR="003C4387" w:rsidRPr="00F76889" w:rsidRDefault="003C4387" w:rsidP="00D06EF9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3C4387" w:rsidRDefault="003C4387" w:rsidP="00D06EF9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  <w:p w:rsidR="003C4387" w:rsidRPr="00F76889" w:rsidRDefault="003C4387" w:rsidP="00D06EF9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płat</w:t>
            </w:r>
          </w:p>
        </w:tc>
        <w:tc>
          <w:tcPr>
            <w:tcW w:w="826" w:type="dxa"/>
          </w:tcPr>
          <w:p w:rsidR="003C4387" w:rsidRPr="00F76889" w:rsidRDefault="003C4387" w:rsidP="003C4387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3C4387" w:rsidRDefault="003C4387" w:rsidP="003C4387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  <w:p w:rsidR="003C4387" w:rsidRPr="00F76889" w:rsidRDefault="003C4387" w:rsidP="003C43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598" w:type="dxa"/>
          </w:tcPr>
          <w:p w:rsidR="003C4387" w:rsidRDefault="003C4387" w:rsidP="00D06EF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kt </w:t>
            </w:r>
          </w:p>
          <w:p w:rsidR="003C4387" w:rsidRPr="00F76889" w:rsidRDefault="003C4387" w:rsidP="003C438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Za </w:t>
            </w:r>
            <w:r w:rsidRPr="00F76889">
              <w:rPr>
                <w:rFonts w:ascii="Calibri" w:hAnsi="Calibri"/>
                <w:bCs/>
                <w:sz w:val="20"/>
                <w:szCs w:val="20"/>
              </w:rPr>
              <w:t>cen</w:t>
            </w:r>
            <w:r>
              <w:rPr>
                <w:rFonts w:ascii="Calibri" w:hAnsi="Calibri"/>
                <w:bCs/>
                <w:sz w:val="20"/>
                <w:szCs w:val="20"/>
              </w:rPr>
              <w:t>ę</w:t>
            </w:r>
          </w:p>
        </w:tc>
        <w:tc>
          <w:tcPr>
            <w:tcW w:w="807" w:type="dxa"/>
          </w:tcPr>
          <w:p w:rsidR="003C4387" w:rsidRPr="00F76889" w:rsidRDefault="003C4387" w:rsidP="00D06EF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3C4387" w:rsidRPr="0066507D" w:rsidTr="003C4387">
        <w:trPr>
          <w:trHeight w:val="255"/>
        </w:trPr>
        <w:tc>
          <w:tcPr>
            <w:tcW w:w="292" w:type="dxa"/>
          </w:tcPr>
          <w:p w:rsidR="003C4387" w:rsidRDefault="003C438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5" w:type="dxa"/>
          </w:tcPr>
          <w:p w:rsidR="003C4387" w:rsidRPr="0015061D" w:rsidRDefault="003C4387" w:rsidP="0015061D">
            <w:pPr>
              <w:ind w:right="57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15061D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HAMMERMED Medical </w:t>
            </w:r>
            <w:proofErr w:type="spellStart"/>
            <w:r w:rsidRPr="0015061D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Polska</w:t>
            </w:r>
            <w:proofErr w:type="spellEnd"/>
            <w:r w:rsidRPr="0015061D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15061D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15061D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.; </w:t>
            </w:r>
            <w:proofErr w:type="spellStart"/>
            <w:r w:rsidRPr="0015061D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15061D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 xml:space="preserve"> . k.</w:t>
            </w:r>
          </w:p>
          <w:p w:rsidR="003C4387" w:rsidRPr="0015061D" w:rsidRDefault="003C4387" w:rsidP="0015061D">
            <w:pPr>
              <w:ind w:right="5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061D">
              <w:rPr>
                <w:rFonts w:ascii="Calibri" w:hAnsi="Calibri"/>
                <w:b/>
                <w:color w:val="000000"/>
                <w:sz w:val="20"/>
                <w:szCs w:val="20"/>
              </w:rPr>
              <w:t>ul. Kopcińskiego 69/71</w:t>
            </w:r>
          </w:p>
          <w:p w:rsidR="003C4387" w:rsidRDefault="003C4387" w:rsidP="0015061D">
            <w:pPr>
              <w:ind w:right="57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061D">
              <w:rPr>
                <w:rFonts w:ascii="Calibri" w:hAnsi="Calibri"/>
                <w:b/>
                <w:color w:val="000000"/>
                <w:sz w:val="20"/>
                <w:szCs w:val="20"/>
              </w:rPr>
              <w:t>90-032 Łódź</w:t>
            </w:r>
          </w:p>
          <w:p w:rsidR="003C4387" w:rsidRPr="009958D6" w:rsidRDefault="003C4387" w:rsidP="0015061D">
            <w:pPr>
              <w:ind w:right="-233"/>
              <w:jc w:val="both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Fax 42 639-10-20 </w:t>
            </w:r>
          </w:p>
        </w:tc>
        <w:tc>
          <w:tcPr>
            <w:tcW w:w="906" w:type="dxa"/>
          </w:tcPr>
          <w:p w:rsidR="003C4387" w:rsidRPr="00211C00" w:rsidRDefault="003C4387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 dni</w:t>
            </w:r>
          </w:p>
        </w:tc>
        <w:tc>
          <w:tcPr>
            <w:tcW w:w="987" w:type="dxa"/>
          </w:tcPr>
          <w:p w:rsidR="003C4387" w:rsidRPr="00211C00" w:rsidRDefault="003C4387" w:rsidP="003C4387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48 h</w:t>
            </w:r>
          </w:p>
        </w:tc>
        <w:tc>
          <w:tcPr>
            <w:tcW w:w="1048" w:type="dxa"/>
          </w:tcPr>
          <w:p w:rsidR="003C4387" w:rsidRPr="00211C00" w:rsidRDefault="003C4387" w:rsidP="003C4387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855 360,00</w:t>
            </w:r>
          </w:p>
        </w:tc>
        <w:tc>
          <w:tcPr>
            <w:tcW w:w="948" w:type="dxa"/>
          </w:tcPr>
          <w:p w:rsidR="003C4387" w:rsidRPr="00211C00" w:rsidRDefault="003C4387" w:rsidP="003C4387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3C4387" w:rsidRPr="00211C00" w:rsidRDefault="003C4387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20</w:t>
            </w:r>
          </w:p>
        </w:tc>
        <w:tc>
          <w:tcPr>
            <w:tcW w:w="598" w:type="dxa"/>
          </w:tcPr>
          <w:p w:rsidR="003C4387" w:rsidRPr="00211C00" w:rsidRDefault="003C4387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807" w:type="dxa"/>
          </w:tcPr>
          <w:p w:rsidR="003C4387" w:rsidRPr="00211C00" w:rsidRDefault="003C4387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1A6EBC" w:rsidRPr="00EA3AF7" w:rsidRDefault="00DF12B8" w:rsidP="001A6EBC">
      <w:pPr>
        <w:ind w:right="57"/>
        <w:rPr>
          <w:rFonts w:ascii="Calibri" w:hAnsi="Calibri" w:cs="Calibri"/>
          <w:b/>
          <w:color w:val="262626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</w:t>
      </w:r>
      <w:r w:rsidR="0084253C">
        <w:rPr>
          <w:rFonts w:ascii="Calibri" w:hAnsi="Calibri"/>
          <w:color w:val="000000"/>
          <w:sz w:val="20"/>
          <w:szCs w:val="20"/>
        </w:rPr>
        <w:t>. Działając na podstawie art. 92</w:t>
      </w:r>
      <w:r w:rsidRPr="001966E2">
        <w:rPr>
          <w:rFonts w:ascii="Calibri" w:hAnsi="Calibri"/>
          <w:color w:val="000000"/>
          <w:sz w:val="20"/>
          <w:szCs w:val="20"/>
        </w:rPr>
        <w:t xml:space="preserve"> ust. 1 pkt. </w:t>
      </w:r>
      <w:r w:rsidR="004E4204">
        <w:rPr>
          <w:rFonts w:ascii="Calibri" w:hAnsi="Calibri"/>
          <w:color w:val="000000"/>
          <w:sz w:val="20"/>
          <w:szCs w:val="20"/>
        </w:rPr>
        <w:t>3</w:t>
      </w:r>
      <w:r w:rsidRPr="001966E2">
        <w:rPr>
          <w:rFonts w:ascii="Calibri" w:hAnsi="Calibri"/>
          <w:color w:val="000000"/>
          <w:sz w:val="20"/>
          <w:szCs w:val="20"/>
        </w:rPr>
        <w:t xml:space="preserve">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0F553A">
        <w:rPr>
          <w:rFonts w:ascii="Calibri" w:hAnsi="Calibri"/>
          <w:color w:val="000000"/>
          <w:sz w:val="20"/>
          <w:szCs w:val="20"/>
        </w:rPr>
        <w:t xml:space="preserve">nie 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="000F553A" w:rsidRPr="000F553A">
        <w:rPr>
          <w:rFonts w:ascii="Calibri" w:hAnsi="Calibri"/>
          <w:color w:val="000000"/>
          <w:sz w:val="20"/>
          <w:szCs w:val="20"/>
        </w:rPr>
        <w:t>żadna oferta.</w:t>
      </w:r>
    </w:p>
    <w:p w:rsidR="005A1624" w:rsidRPr="005A1624" w:rsidRDefault="005A1624" w:rsidP="005A1624">
      <w:pPr>
        <w:ind w:right="57"/>
        <w:rPr>
          <w:rFonts w:ascii="Calibri" w:hAnsi="Calibri" w:cs="Calibri"/>
          <w:color w:val="262626"/>
          <w:sz w:val="20"/>
          <w:szCs w:val="20"/>
        </w:rPr>
      </w:pPr>
      <w:r w:rsidRPr="005A1624">
        <w:rPr>
          <w:rFonts w:ascii="Calibri" w:hAnsi="Calibri"/>
          <w:noProof/>
          <w:sz w:val="18"/>
          <w:szCs w:val="18"/>
        </w:rPr>
        <w:t xml:space="preserve">3. Działając na podstawie art. 92 ust. 1 pkt. </w:t>
      </w:r>
      <w:r w:rsidR="004E4204">
        <w:rPr>
          <w:rFonts w:ascii="Calibri" w:hAnsi="Calibri"/>
          <w:noProof/>
          <w:sz w:val="18"/>
          <w:szCs w:val="18"/>
        </w:rPr>
        <w:t xml:space="preserve">2 </w:t>
      </w:r>
      <w:r w:rsidRPr="005A1624">
        <w:rPr>
          <w:rFonts w:ascii="Calibri" w:hAnsi="Calibri"/>
          <w:noProof/>
          <w:sz w:val="18"/>
          <w:szCs w:val="18"/>
        </w:rPr>
        <w:t xml:space="preserve"> Prawa zamówień publicznych Zamawiający informuje, że w prowadzonym postępowaniu </w:t>
      </w:r>
      <w:r w:rsidR="000F553A">
        <w:rPr>
          <w:rFonts w:ascii="Calibri" w:hAnsi="Calibri"/>
          <w:noProof/>
          <w:sz w:val="18"/>
          <w:szCs w:val="18"/>
        </w:rPr>
        <w:t xml:space="preserve">nie </w:t>
      </w:r>
      <w:r>
        <w:rPr>
          <w:rFonts w:ascii="Calibri" w:hAnsi="Calibri"/>
          <w:noProof/>
          <w:sz w:val="18"/>
          <w:szCs w:val="18"/>
        </w:rPr>
        <w:t xml:space="preserve">został wykluczony </w:t>
      </w:r>
      <w:r w:rsidR="000F553A">
        <w:rPr>
          <w:rFonts w:ascii="Calibri" w:hAnsi="Calibri"/>
          <w:noProof/>
          <w:sz w:val="18"/>
          <w:szCs w:val="18"/>
        </w:rPr>
        <w:t>żaden Wy</w:t>
      </w:r>
      <w:r>
        <w:rPr>
          <w:rFonts w:ascii="Calibri" w:hAnsi="Calibri"/>
          <w:noProof/>
          <w:sz w:val="18"/>
          <w:szCs w:val="18"/>
        </w:rPr>
        <w:t>konawca</w:t>
      </w:r>
    </w:p>
    <w:p w:rsidR="005A1624" w:rsidRPr="005A1624" w:rsidRDefault="005A1624" w:rsidP="005A1624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t>4</w:t>
      </w:r>
      <w:r w:rsidR="0084253C">
        <w:rPr>
          <w:rFonts w:ascii="Calibri" w:hAnsi="Calibri"/>
          <w:noProof/>
          <w:sz w:val="18"/>
          <w:szCs w:val="18"/>
        </w:rPr>
        <w:t>. Dział</w:t>
      </w:r>
      <w:r w:rsidR="00874A3F">
        <w:rPr>
          <w:rFonts w:ascii="Calibri" w:hAnsi="Calibri"/>
          <w:noProof/>
          <w:sz w:val="18"/>
          <w:szCs w:val="18"/>
        </w:rPr>
        <w:t>ając na podstawie art. 94 ust. 2 pkt. 1a</w:t>
      </w:r>
      <w:r w:rsidRPr="005A1624">
        <w:rPr>
          <w:rFonts w:ascii="Calibri" w:hAnsi="Calibri"/>
          <w:noProof/>
          <w:sz w:val="18"/>
          <w:szCs w:val="18"/>
        </w:rPr>
        <w:t>) Prawa zamówień publicznych zamawiający informuje, że podpisanie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 xml:space="preserve">,  możliwe będzie po dopełnieniu wszelkich formalności </w:t>
      </w:r>
      <w:r w:rsidR="00874A3F">
        <w:rPr>
          <w:rFonts w:ascii="Calibri" w:hAnsi="Calibri"/>
          <w:noProof/>
          <w:sz w:val="18"/>
          <w:szCs w:val="18"/>
        </w:rPr>
        <w:t xml:space="preserve">przed upływem terminu o którym mowa w </w:t>
      </w:r>
      <w:r w:rsidR="004E4204">
        <w:rPr>
          <w:rFonts w:ascii="Calibri" w:hAnsi="Calibri"/>
          <w:noProof/>
          <w:sz w:val="18"/>
          <w:szCs w:val="18"/>
        </w:rPr>
        <w:t>art. 94 ust. 2 pkt 1a</w:t>
      </w:r>
    </w:p>
    <w:p w:rsidR="001966E2" w:rsidRDefault="00DF12B8" w:rsidP="00626041">
      <w:pPr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626041">
        <w:rPr>
          <w:rFonts w:ascii="Calibri" w:hAnsi="Calibri"/>
          <w:color w:val="000000"/>
          <w:sz w:val="20"/>
          <w:szCs w:val="20"/>
        </w:rPr>
        <w:t>Informacje dotyczące środków ochrony prawnej znajdują się w Specyfikacji istotnych warunków zamówienia oraz w Dziale VI Prawa zamówień publicznych „Środki ochrony prawnej” art. Od 179 do 198g.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Sporządził: </w:t>
      </w:r>
      <w:r w:rsidR="003C4387">
        <w:rPr>
          <w:rFonts w:ascii="Calibri" w:hAnsi="Calibri"/>
          <w:i/>
          <w:sz w:val="20"/>
          <w:szCs w:val="20"/>
        </w:rPr>
        <w:t>Jacek Kruk</w:t>
      </w: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191DFA">
        <w:rPr>
          <w:rFonts w:ascii="Calibri" w:hAnsi="Calibri"/>
          <w:sz w:val="20"/>
          <w:szCs w:val="20"/>
        </w:rPr>
        <w:t>2016</w:t>
      </w:r>
      <w:r w:rsidR="0082619A">
        <w:rPr>
          <w:rFonts w:ascii="Calibri" w:hAnsi="Calibri"/>
          <w:sz w:val="20"/>
          <w:szCs w:val="20"/>
        </w:rPr>
        <w:t>-0</w:t>
      </w:r>
      <w:r w:rsidR="0001355C">
        <w:rPr>
          <w:rFonts w:ascii="Calibri" w:hAnsi="Calibri"/>
          <w:sz w:val="20"/>
          <w:szCs w:val="20"/>
        </w:rPr>
        <w:t>9</w:t>
      </w:r>
      <w:r w:rsidR="000F553A">
        <w:rPr>
          <w:rFonts w:ascii="Calibri" w:hAnsi="Calibri"/>
          <w:sz w:val="20"/>
          <w:szCs w:val="20"/>
        </w:rPr>
        <w:t>-</w:t>
      </w:r>
      <w:r w:rsidR="00F32890">
        <w:rPr>
          <w:rFonts w:ascii="Calibri" w:hAnsi="Calibri"/>
          <w:sz w:val="20"/>
          <w:szCs w:val="20"/>
        </w:rPr>
        <w:t>2</w:t>
      </w:r>
      <w:r w:rsidR="00661DC7">
        <w:rPr>
          <w:rFonts w:ascii="Calibri" w:hAnsi="Calibri"/>
          <w:sz w:val="20"/>
          <w:szCs w:val="20"/>
        </w:rPr>
        <w:t>3</w:t>
      </w:r>
    </w:p>
    <w:p w:rsidR="008977C0" w:rsidRPr="00F45E4F" w:rsidRDefault="00117BB9" w:rsidP="003C4387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1355C">
        <w:rPr>
          <w:rFonts w:ascii="Calibri" w:hAnsi="Calibri"/>
          <w:sz w:val="20"/>
          <w:szCs w:val="20"/>
        </w:rPr>
        <w:t xml:space="preserve">z-ca </w:t>
      </w:r>
      <w:r w:rsidR="008977C0" w:rsidRPr="00F45E4F">
        <w:rPr>
          <w:rFonts w:asciiTheme="minorHAnsi" w:hAnsiTheme="minorHAnsi"/>
          <w:sz w:val="20"/>
          <w:szCs w:val="20"/>
        </w:rPr>
        <w:t>Dyrektor</w:t>
      </w:r>
      <w:r w:rsidR="0001355C">
        <w:rPr>
          <w:rFonts w:asciiTheme="minorHAnsi" w:hAnsiTheme="minorHAnsi"/>
          <w:sz w:val="20"/>
          <w:szCs w:val="20"/>
        </w:rPr>
        <w:t>a</w:t>
      </w:r>
    </w:p>
    <w:p w:rsidR="008977C0" w:rsidRPr="00F45E4F" w:rsidRDefault="003C4387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 w:rsidR="008977C0"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3C4387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</w:t>
      </w:r>
    </w:p>
    <w:p w:rsidR="003C4387" w:rsidRDefault="003C4387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</w:p>
    <w:p w:rsidR="003C4387" w:rsidRDefault="003C4387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</w:p>
    <w:p w:rsidR="008977C0" w:rsidRPr="00F45E4F" w:rsidRDefault="003C4387" w:rsidP="003C4387">
      <w:pPr>
        <w:widowControl w:val="0"/>
        <w:autoSpaceDE w:val="0"/>
        <w:autoSpaceDN w:val="0"/>
        <w:adjustRightInd w:val="0"/>
        <w:ind w:left="5664" w:right="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dr n. med. Wojciech Przybylski</w:t>
      </w:r>
      <w:r w:rsidR="008977C0" w:rsidRPr="00F45E4F">
        <w:rPr>
          <w:rFonts w:asciiTheme="minorHAnsi" w:hAnsiTheme="minorHAnsi"/>
          <w:sz w:val="20"/>
          <w:szCs w:val="20"/>
        </w:rPr>
        <w:t xml:space="preserve"> </w:t>
      </w: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1355C"/>
    <w:rsid w:val="00016B6C"/>
    <w:rsid w:val="00022FA3"/>
    <w:rsid w:val="00026343"/>
    <w:rsid w:val="000328F3"/>
    <w:rsid w:val="00047649"/>
    <w:rsid w:val="00084C39"/>
    <w:rsid w:val="00086054"/>
    <w:rsid w:val="000925DC"/>
    <w:rsid w:val="000959A2"/>
    <w:rsid w:val="000A3C0E"/>
    <w:rsid w:val="000B269D"/>
    <w:rsid w:val="000B279B"/>
    <w:rsid w:val="000B55B8"/>
    <w:rsid w:val="000C34CD"/>
    <w:rsid w:val="000D5098"/>
    <w:rsid w:val="000D5163"/>
    <w:rsid w:val="000D772F"/>
    <w:rsid w:val="000E3E9F"/>
    <w:rsid w:val="000E7780"/>
    <w:rsid w:val="000F553A"/>
    <w:rsid w:val="001028A6"/>
    <w:rsid w:val="001137C2"/>
    <w:rsid w:val="00117BB9"/>
    <w:rsid w:val="00121E94"/>
    <w:rsid w:val="00141D1C"/>
    <w:rsid w:val="0015061D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C4220"/>
    <w:rsid w:val="001E4A6A"/>
    <w:rsid w:val="001E6A3E"/>
    <w:rsid w:val="001E7F0D"/>
    <w:rsid w:val="00211C00"/>
    <w:rsid w:val="00255E33"/>
    <w:rsid w:val="00256E7A"/>
    <w:rsid w:val="002628CD"/>
    <w:rsid w:val="00272A12"/>
    <w:rsid w:val="00282C2D"/>
    <w:rsid w:val="00284540"/>
    <w:rsid w:val="002B122D"/>
    <w:rsid w:val="002B4070"/>
    <w:rsid w:val="002C1999"/>
    <w:rsid w:val="002C4EA8"/>
    <w:rsid w:val="002C7C13"/>
    <w:rsid w:val="002E54BA"/>
    <w:rsid w:val="002F24EC"/>
    <w:rsid w:val="00302492"/>
    <w:rsid w:val="003105C8"/>
    <w:rsid w:val="00311786"/>
    <w:rsid w:val="003202FA"/>
    <w:rsid w:val="0034183C"/>
    <w:rsid w:val="00353645"/>
    <w:rsid w:val="00355052"/>
    <w:rsid w:val="0036099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4387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2DF9"/>
    <w:rsid w:val="004D3DA9"/>
    <w:rsid w:val="004E3C5D"/>
    <w:rsid w:val="004E4204"/>
    <w:rsid w:val="004F4DD5"/>
    <w:rsid w:val="004F5329"/>
    <w:rsid w:val="00505719"/>
    <w:rsid w:val="005116FE"/>
    <w:rsid w:val="005424A5"/>
    <w:rsid w:val="005548A5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247FE"/>
    <w:rsid w:val="00625B88"/>
    <w:rsid w:val="00626041"/>
    <w:rsid w:val="00626381"/>
    <w:rsid w:val="006274C8"/>
    <w:rsid w:val="00630FA6"/>
    <w:rsid w:val="00633E47"/>
    <w:rsid w:val="00634D0A"/>
    <w:rsid w:val="00647507"/>
    <w:rsid w:val="00652D0F"/>
    <w:rsid w:val="00661DC7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4253C"/>
    <w:rsid w:val="00846FF3"/>
    <w:rsid w:val="008547F2"/>
    <w:rsid w:val="00872622"/>
    <w:rsid w:val="00874A3F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79B7"/>
    <w:rsid w:val="00992E0F"/>
    <w:rsid w:val="009958D6"/>
    <w:rsid w:val="009A4559"/>
    <w:rsid w:val="009A4851"/>
    <w:rsid w:val="009B497C"/>
    <w:rsid w:val="009C4630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90176"/>
    <w:rsid w:val="00AA3A7F"/>
    <w:rsid w:val="00AB5752"/>
    <w:rsid w:val="00AC0E02"/>
    <w:rsid w:val="00AC6D37"/>
    <w:rsid w:val="00AD23B7"/>
    <w:rsid w:val="00AF05B6"/>
    <w:rsid w:val="00B0046A"/>
    <w:rsid w:val="00B13C47"/>
    <w:rsid w:val="00B3515C"/>
    <w:rsid w:val="00B376D4"/>
    <w:rsid w:val="00B53CB5"/>
    <w:rsid w:val="00B54C46"/>
    <w:rsid w:val="00B57327"/>
    <w:rsid w:val="00B57C52"/>
    <w:rsid w:val="00B82E72"/>
    <w:rsid w:val="00B93247"/>
    <w:rsid w:val="00BA2213"/>
    <w:rsid w:val="00BB2863"/>
    <w:rsid w:val="00BB3919"/>
    <w:rsid w:val="00BC12B1"/>
    <w:rsid w:val="00BC4ADF"/>
    <w:rsid w:val="00BC4DF9"/>
    <w:rsid w:val="00BE10C6"/>
    <w:rsid w:val="00C05CCD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C2CD7"/>
    <w:rsid w:val="00EC3EEC"/>
    <w:rsid w:val="00ED502B"/>
    <w:rsid w:val="00EE2731"/>
    <w:rsid w:val="00EE434F"/>
    <w:rsid w:val="00EF6187"/>
    <w:rsid w:val="00EF69F5"/>
    <w:rsid w:val="00EF7C16"/>
    <w:rsid w:val="00F05987"/>
    <w:rsid w:val="00F11A66"/>
    <w:rsid w:val="00F2101D"/>
    <w:rsid w:val="00F218B0"/>
    <w:rsid w:val="00F3289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3318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2016-09-23T07:14:00Z</cp:lastPrinted>
  <dcterms:created xsi:type="dcterms:W3CDTF">2016-09-23T11:18:00Z</dcterms:created>
  <dcterms:modified xsi:type="dcterms:W3CDTF">2016-09-23T11:18:00Z</dcterms:modified>
</cp:coreProperties>
</file>