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D96688">
        <w:rPr>
          <w:rFonts w:ascii="Calibri" w:hAnsi="Calibri"/>
          <w:sz w:val="20"/>
          <w:szCs w:val="20"/>
        </w:rPr>
        <w:t>19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 w:rsidR="00D96688">
        <w:rPr>
          <w:rFonts w:ascii="Calibri" w:hAnsi="Calibri"/>
          <w:color w:val="000000"/>
          <w:sz w:val="20"/>
          <w:szCs w:val="20"/>
        </w:rPr>
        <w:t>-10-06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F32890" w:rsidRPr="00BC12B1" w:rsidRDefault="00DD668F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308848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15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B3515C">
              <w:rPr>
                <w:rFonts w:ascii="Arial Narrow" w:hAnsi="Arial Narrow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D96688">
        <w:rPr>
          <w:rFonts w:asciiTheme="minorHAnsi" w:hAnsiTheme="minorHAnsi"/>
          <w:b/>
          <w:i/>
          <w:sz w:val="20"/>
          <w:szCs w:val="20"/>
        </w:rPr>
        <w:t>wyrobów medycznych (sprzętu jednor</w:t>
      </w:r>
      <w:r w:rsidR="00732243">
        <w:rPr>
          <w:rFonts w:asciiTheme="minorHAnsi" w:hAnsiTheme="minorHAnsi"/>
          <w:b/>
          <w:i/>
          <w:sz w:val="20"/>
          <w:szCs w:val="20"/>
        </w:rPr>
        <w:t>azowego) dla St. Dializ wg zadań</w:t>
      </w:r>
      <w:r w:rsidR="00D96688">
        <w:rPr>
          <w:rFonts w:asciiTheme="minorHAnsi" w:hAnsiTheme="minorHAnsi"/>
          <w:b/>
          <w:i/>
          <w:sz w:val="20"/>
          <w:szCs w:val="20"/>
        </w:rPr>
        <w:t xml:space="preserve"> nr  1 - 10</w:t>
      </w:r>
      <w:r w:rsidR="00211C00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32890">
        <w:rPr>
          <w:rFonts w:asciiTheme="minorHAnsi" w:hAnsiTheme="minorHAnsi"/>
          <w:b/>
          <w:i/>
          <w:sz w:val="20"/>
          <w:szCs w:val="20"/>
        </w:rPr>
        <w:t>– sukcesywnie przez okres 12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395FD2" w:rsidRDefault="00A020A7" w:rsidP="00395FD2">
      <w:pPr>
        <w:ind w:right="-426"/>
        <w:rPr>
          <w:rFonts w:ascii="Calibri" w:hAnsi="Calibri" w:cs="Calibri"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955874">
        <w:rPr>
          <w:rFonts w:ascii="Calibri" w:hAnsi="Calibri"/>
          <w:b/>
          <w:color w:val="000000"/>
          <w:sz w:val="20"/>
          <w:szCs w:val="20"/>
        </w:rPr>
        <w:t>, 2, 4, 5, 7, 8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211C00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55874" w:rsidRPr="007F0857">
        <w:rPr>
          <w:rFonts w:ascii="Calibri" w:hAnsi="Calibri" w:cs="Calibri"/>
          <w:b/>
          <w:color w:val="262626"/>
          <w:sz w:val="20"/>
          <w:szCs w:val="20"/>
        </w:rPr>
        <w:t xml:space="preserve">B/Braun </w:t>
      </w:r>
      <w:proofErr w:type="spellStart"/>
      <w:r w:rsidR="00955874" w:rsidRPr="007F0857">
        <w:rPr>
          <w:rFonts w:ascii="Calibri" w:hAnsi="Calibri" w:cs="Calibri"/>
          <w:b/>
          <w:color w:val="262626"/>
          <w:sz w:val="20"/>
          <w:szCs w:val="20"/>
        </w:rPr>
        <w:t>Avitum</w:t>
      </w:r>
      <w:proofErr w:type="spellEnd"/>
      <w:r w:rsidR="00955874" w:rsidRPr="007F0857">
        <w:rPr>
          <w:rFonts w:ascii="Calibri" w:hAnsi="Calibri" w:cs="Calibri"/>
          <w:b/>
          <w:color w:val="262626"/>
          <w:sz w:val="20"/>
          <w:szCs w:val="20"/>
        </w:rPr>
        <w:t xml:space="preserve"> Poland Sp. z o. o. 64-300 Nowy Tomyśl ul. Sienkiewicza 3</w:t>
      </w:r>
    </w:p>
    <w:p w:rsidR="00016B6C" w:rsidRDefault="00A020A7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55874">
        <w:rPr>
          <w:rFonts w:ascii="Calibri" w:hAnsi="Calibri"/>
          <w:b/>
          <w:color w:val="000000"/>
          <w:sz w:val="20"/>
          <w:szCs w:val="20"/>
        </w:rPr>
        <w:t>3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955874" w:rsidRPr="00D27A9A">
        <w:rPr>
          <w:rFonts w:ascii="Calibri" w:hAnsi="Calibri" w:cs="Calibri"/>
          <w:b/>
          <w:color w:val="262626"/>
          <w:sz w:val="20"/>
          <w:szCs w:val="20"/>
        </w:rPr>
        <w:t>Nipro</w:t>
      </w:r>
      <w:proofErr w:type="spellEnd"/>
      <w:r w:rsidR="00955874" w:rsidRPr="00D27A9A">
        <w:rPr>
          <w:rFonts w:ascii="Calibri" w:hAnsi="Calibri" w:cs="Calibri"/>
          <w:b/>
          <w:color w:val="262626"/>
          <w:sz w:val="20"/>
          <w:szCs w:val="20"/>
        </w:rPr>
        <w:t xml:space="preserve"> Poland Sp. z o. o.</w:t>
      </w:r>
      <w:r w:rsidR="00955874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955874" w:rsidRPr="00D27A9A">
        <w:rPr>
          <w:rFonts w:ascii="Calibri" w:hAnsi="Calibri" w:cs="Calibri"/>
          <w:b/>
          <w:color w:val="262626"/>
          <w:sz w:val="20"/>
          <w:szCs w:val="20"/>
        </w:rPr>
        <w:t>00-834 Warszawa ul. Pańska</w:t>
      </w:r>
    </w:p>
    <w:p w:rsidR="00955874" w:rsidRDefault="00955874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 xml:space="preserve">-  zad  6 - </w:t>
      </w:r>
      <w:proofErr w:type="spellStart"/>
      <w:r w:rsidRPr="00955874">
        <w:rPr>
          <w:rFonts w:ascii="Calibri" w:hAnsi="Calibri" w:cs="Calibri"/>
          <w:b/>
          <w:color w:val="262626"/>
          <w:sz w:val="20"/>
          <w:szCs w:val="20"/>
        </w:rPr>
        <w:t>Allmed</w:t>
      </w:r>
      <w:proofErr w:type="spellEnd"/>
      <w:r w:rsidRPr="00955874">
        <w:rPr>
          <w:rFonts w:ascii="Calibri" w:hAnsi="Calibri" w:cs="Calibri"/>
          <w:b/>
          <w:color w:val="262626"/>
          <w:sz w:val="20"/>
          <w:szCs w:val="20"/>
        </w:rPr>
        <w:t xml:space="preserve"> Polska Sp. z o. o.</w:t>
      </w:r>
      <w:r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955874">
        <w:rPr>
          <w:rFonts w:ascii="Calibri" w:hAnsi="Calibri" w:cs="Calibri"/>
          <w:b/>
          <w:color w:val="262626"/>
          <w:sz w:val="20"/>
          <w:szCs w:val="20"/>
        </w:rPr>
        <w:t xml:space="preserve">50-502 Wrocław ul. </w:t>
      </w:r>
      <w:proofErr w:type="spellStart"/>
      <w:r w:rsidRPr="00955874">
        <w:rPr>
          <w:rFonts w:ascii="Calibri" w:hAnsi="Calibri" w:cs="Calibri"/>
          <w:b/>
          <w:color w:val="262626"/>
          <w:sz w:val="20"/>
          <w:szCs w:val="20"/>
        </w:rPr>
        <w:t>Hubska</w:t>
      </w:r>
      <w:proofErr w:type="spellEnd"/>
      <w:r w:rsidRPr="00955874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955874">
        <w:rPr>
          <w:rFonts w:ascii="Calibri" w:hAnsi="Calibri" w:cs="Calibri"/>
          <w:color w:val="262626"/>
          <w:sz w:val="20"/>
          <w:szCs w:val="20"/>
        </w:rPr>
        <w:t>52-54</w:t>
      </w:r>
    </w:p>
    <w:p w:rsidR="00955874" w:rsidRDefault="00955874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 xml:space="preserve">-  zad  9 – </w:t>
      </w:r>
      <w:proofErr w:type="spellStart"/>
      <w:r w:rsidRPr="00955874">
        <w:rPr>
          <w:rFonts w:ascii="Calibri" w:hAnsi="Calibri" w:cs="Calibri"/>
          <w:b/>
          <w:color w:val="262626"/>
          <w:sz w:val="20"/>
          <w:szCs w:val="20"/>
        </w:rPr>
        <w:t>Biochem</w:t>
      </w:r>
      <w:proofErr w:type="spellEnd"/>
      <w:r w:rsidRPr="00955874">
        <w:rPr>
          <w:rFonts w:ascii="Calibri" w:hAnsi="Calibri" w:cs="Calibri"/>
          <w:b/>
          <w:color w:val="262626"/>
          <w:sz w:val="20"/>
          <w:szCs w:val="20"/>
        </w:rPr>
        <w:t xml:space="preserve"> Polska Sp. z o. o.</w:t>
      </w:r>
      <w:r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955874">
        <w:rPr>
          <w:rFonts w:ascii="Calibri" w:hAnsi="Calibri" w:cs="Calibri"/>
          <w:b/>
          <w:color w:val="262626"/>
          <w:sz w:val="20"/>
          <w:szCs w:val="20"/>
        </w:rPr>
        <w:t>05-500 Piaseczno</w:t>
      </w:r>
      <w:r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955874">
        <w:rPr>
          <w:rFonts w:ascii="Calibri" w:hAnsi="Calibri" w:cs="Calibri"/>
          <w:b/>
          <w:color w:val="262626"/>
          <w:sz w:val="20"/>
          <w:szCs w:val="20"/>
        </w:rPr>
        <w:t>Stara Iwiczna ul. Nowa 23</w:t>
      </w:r>
    </w:p>
    <w:p w:rsidR="00955874" w:rsidRDefault="00955874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>-  zad 10 -</w:t>
      </w:r>
      <w:r w:rsidRPr="00955874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94059E">
        <w:rPr>
          <w:rFonts w:ascii="Calibri" w:hAnsi="Calibri" w:cs="Calibri"/>
          <w:b/>
          <w:color w:val="262626"/>
          <w:sz w:val="20"/>
          <w:szCs w:val="20"/>
        </w:rPr>
        <w:t>TZMO S. A. 87-100 Toruń ul. Żółkiewskiego 20/26</w:t>
      </w:r>
    </w:p>
    <w:p w:rsidR="007C37C4" w:rsidRDefault="00375AAD" w:rsidP="00152435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</w:t>
      </w:r>
      <w:r w:rsidR="002058BC">
        <w:rPr>
          <w:rFonts w:ascii="Calibri" w:hAnsi="Calibri"/>
          <w:color w:val="000000"/>
          <w:sz w:val="20"/>
          <w:szCs w:val="20"/>
        </w:rPr>
        <w:t xml:space="preserve"> Oferty najkorzystniejsze wybrane zostały</w:t>
      </w:r>
      <w:r w:rsidR="00152435">
        <w:rPr>
          <w:rFonts w:ascii="Calibri" w:hAnsi="Calibri"/>
          <w:color w:val="000000"/>
          <w:sz w:val="20"/>
          <w:szCs w:val="20"/>
        </w:rPr>
        <w:t xml:space="preserve"> zgodnie z art. 91 ust. 1 ustawy PZP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52435">
        <w:rPr>
          <w:rFonts w:ascii="Calibri" w:hAnsi="Calibri"/>
          <w:color w:val="000000"/>
          <w:sz w:val="20"/>
          <w:szCs w:val="20"/>
        </w:rPr>
        <w:t>na podstawie kryteriów oceny ofert określonych w SIWZ. Oferta/ty otrzymały najwyższą liczbę punktów zgodnie ze wzorami opisanymi w SIWZ.</w:t>
      </w:r>
    </w:p>
    <w:p w:rsidR="007C37C4" w:rsidRPr="001966E2" w:rsidRDefault="007C37C4" w:rsidP="00955874">
      <w:pPr>
        <w:ind w:right="-426"/>
        <w:rPr>
          <w:rFonts w:ascii="Calibri" w:hAnsi="Calibri"/>
          <w:color w:val="000000"/>
          <w:sz w:val="20"/>
          <w:szCs w:val="20"/>
        </w:rPr>
      </w:pP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52435">
        <w:rPr>
          <w:rFonts w:ascii="Calibri" w:hAnsi="Calibri"/>
          <w:color w:val="000000"/>
          <w:sz w:val="20"/>
          <w:szCs w:val="20"/>
        </w:rPr>
        <w:t xml:space="preserve"> że,</w:t>
      </w:r>
      <w:r w:rsidRPr="001966E2">
        <w:rPr>
          <w:rFonts w:ascii="Calibri" w:hAnsi="Calibri"/>
          <w:color w:val="000000"/>
          <w:sz w:val="20"/>
          <w:szCs w:val="20"/>
        </w:rPr>
        <w:t xml:space="preserve">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955874" w:rsidRPr="007C37C4" w:rsidRDefault="007C37C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</w:t>
      </w:r>
      <w:r w:rsidR="001A6EBC" w:rsidRPr="007C37C4">
        <w:rPr>
          <w:rFonts w:ascii="Calibri" w:hAnsi="Calibri"/>
          <w:b/>
          <w:color w:val="000000"/>
          <w:sz w:val="20"/>
          <w:szCs w:val="20"/>
        </w:rPr>
        <w:t>Zad</w:t>
      </w:r>
      <w:r w:rsidR="00647507" w:rsidRPr="007C37C4">
        <w:rPr>
          <w:rFonts w:ascii="Calibri" w:hAnsi="Calibri"/>
          <w:b/>
          <w:color w:val="000000"/>
          <w:sz w:val="20"/>
          <w:szCs w:val="20"/>
        </w:rPr>
        <w:t>anie</w:t>
      </w:r>
      <w:r w:rsidR="001A6EBC" w:rsidRPr="007C37C4">
        <w:rPr>
          <w:rFonts w:ascii="Calibri" w:hAnsi="Calibri"/>
          <w:b/>
          <w:color w:val="000000"/>
          <w:sz w:val="20"/>
          <w:szCs w:val="20"/>
        </w:rPr>
        <w:t xml:space="preserve"> nr 1.</w:t>
      </w:r>
      <w:r w:rsidR="003B6208" w:rsidRPr="007C37C4">
        <w:rPr>
          <w:rFonts w:ascii="Calibri" w:hAnsi="Calibri"/>
          <w:b/>
          <w:sz w:val="20"/>
          <w:szCs w:val="20"/>
        </w:rPr>
        <w:t xml:space="preserve">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472"/>
        <w:gridCol w:w="700"/>
        <w:gridCol w:w="708"/>
        <w:gridCol w:w="718"/>
        <w:gridCol w:w="904"/>
        <w:gridCol w:w="659"/>
        <w:gridCol w:w="849"/>
        <w:gridCol w:w="1133"/>
        <w:gridCol w:w="708"/>
        <w:gridCol w:w="709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2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70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708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7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Jakość z kran. lub bez </w:t>
            </w:r>
          </w:p>
        </w:tc>
        <w:tc>
          <w:tcPr>
            <w:tcW w:w="849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Pkt za jakość</w:t>
            </w:r>
          </w:p>
        </w:tc>
        <w:tc>
          <w:tcPr>
            <w:tcW w:w="1133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70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709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955874" w:rsidRPr="000F3592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</w:tc>
        <w:tc>
          <w:tcPr>
            <w:tcW w:w="700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955874" w:rsidRPr="007F0857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904" w:type="dxa"/>
          </w:tcPr>
          <w:p w:rsidR="00955874" w:rsidRPr="007F0857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Bez</w:t>
            </w:r>
          </w:p>
        </w:tc>
        <w:tc>
          <w:tcPr>
            <w:tcW w:w="84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70 200,00</w:t>
            </w:r>
          </w:p>
        </w:tc>
        <w:tc>
          <w:tcPr>
            <w:tcW w:w="708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80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955874" w:rsidRPr="000F3592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02-815 Warszawa ul. Żołny 40</w:t>
            </w:r>
          </w:p>
        </w:tc>
        <w:tc>
          <w:tcPr>
            <w:tcW w:w="700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955874" w:rsidRPr="007F0857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48</w:t>
            </w:r>
          </w:p>
        </w:tc>
        <w:tc>
          <w:tcPr>
            <w:tcW w:w="904" w:type="dxa"/>
          </w:tcPr>
          <w:p w:rsidR="00955874" w:rsidRPr="007F0857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Bez</w:t>
            </w:r>
          </w:p>
        </w:tc>
        <w:tc>
          <w:tcPr>
            <w:tcW w:w="84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80 460,00</w:t>
            </w:r>
          </w:p>
        </w:tc>
        <w:tc>
          <w:tcPr>
            <w:tcW w:w="708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52,35</w:t>
            </w:r>
          </w:p>
        </w:tc>
        <w:tc>
          <w:tcPr>
            <w:tcW w:w="70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72,35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2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55874" w:rsidRPr="000F3592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</w:tc>
        <w:tc>
          <w:tcPr>
            <w:tcW w:w="700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955874" w:rsidRPr="007F0857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48</w:t>
            </w:r>
          </w:p>
        </w:tc>
        <w:tc>
          <w:tcPr>
            <w:tcW w:w="904" w:type="dxa"/>
          </w:tcPr>
          <w:p w:rsidR="00955874" w:rsidRPr="007F0857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Bez</w:t>
            </w:r>
          </w:p>
        </w:tc>
        <w:tc>
          <w:tcPr>
            <w:tcW w:w="84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97 200,00</w:t>
            </w:r>
          </w:p>
        </w:tc>
        <w:tc>
          <w:tcPr>
            <w:tcW w:w="708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43,33</w:t>
            </w:r>
          </w:p>
        </w:tc>
        <w:tc>
          <w:tcPr>
            <w:tcW w:w="709" w:type="dxa"/>
          </w:tcPr>
          <w:p w:rsidR="00955874" w:rsidRPr="007F0857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63,33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7F0857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F0857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2" w:type="dxa"/>
          </w:tcPr>
          <w:p w:rsidR="00955874" w:rsidRPr="007F0857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7F0857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7F0857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700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955874" w:rsidRPr="00611C90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48</w:t>
            </w:r>
          </w:p>
        </w:tc>
        <w:tc>
          <w:tcPr>
            <w:tcW w:w="904" w:type="dxa"/>
          </w:tcPr>
          <w:p w:rsidR="00955874" w:rsidRPr="00611C90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tak</w:t>
            </w:r>
          </w:p>
        </w:tc>
        <w:tc>
          <w:tcPr>
            <w:tcW w:w="849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102 060,00</w:t>
            </w:r>
          </w:p>
        </w:tc>
        <w:tc>
          <w:tcPr>
            <w:tcW w:w="708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41,27</w:t>
            </w:r>
          </w:p>
        </w:tc>
        <w:tc>
          <w:tcPr>
            <w:tcW w:w="709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81,27</w:t>
            </w:r>
          </w:p>
        </w:tc>
      </w:tr>
    </w:tbl>
    <w:p w:rsidR="00211C00" w:rsidRDefault="00955874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Kryteria oceny ofert; Cena - 60% - 60pkt, Termin płatności min. 60 dni – 10pkt Termin realizacji – 10pkt. Jakość (z kranikiem trójdzielnym i filtrem p/bakteryjnym) – 20pkt. </w:t>
      </w:r>
    </w:p>
    <w:p w:rsidR="00732243" w:rsidRDefault="00732243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647507" w:rsidRPr="007C37C4" w:rsidRDefault="007C37C4" w:rsidP="00647507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647507" w:rsidRPr="007C37C4">
        <w:rPr>
          <w:rFonts w:ascii="Calibri" w:hAnsi="Calibri"/>
          <w:b/>
          <w:sz w:val="20"/>
          <w:szCs w:val="20"/>
        </w:rPr>
        <w:t xml:space="preserve">Zadanie nr 2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7F0857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Pr="007F0857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7F0857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7F0857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611C90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8 402,40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100,00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152435" w:rsidRDefault="00152435" w:rsidP="00955874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152435" w:rsidRDefault="00152435" w:rsidP="00955874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152435" w:rsidRDefault="00152435" w:rsidP="00955874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152435" w:rsidRDefault="00152435" w:rsidP="00955874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84590C" w:rsidRDefault="0095587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Zadanie nr 3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D27A9A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02-815 Warszawa ul. Żołny 40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5 048,72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54,55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94,55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D27A9A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proofErr w:type="spellStart"/>
            <w:r w:rsidRPr="00D27A9A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Nipro</w:t>
            </w:r>
            <w:proofErr w:type="spellEnd"/>
            <w:r w:rsidRPr="00D27A9A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</w:t>
            </w:r>
          </w:p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00-834 Warszawa ul. Pańska</w:t>
            </w:r>
          </w:p>
        </w:tc>
        <w:tc>
          <w:tcPr>
            <w:tcW w:w="851" w:type="dxa"/>
          </w:tcPr>
          <w:p w:rsidR="00955874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20  </w:t>
            </w:r>
          </w:p>
        </w:tc>
        <w:tc>
          <w:tcPr>
            <w:tcW w:w="1134" w:type="dxa"/>
          </w:tcPr>
          <w:p w:rsidR="00955874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13 681,44</w:t>
            </w:r>
          </w:p>
        </w:tc>
        <w:tc>
          <w:tcPr>
            <w:tcW w:w="850" w:type="dxa"/>
          </w:tcPr>
          <w:p w:rsidR="00955874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D27A9A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D27A9A"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 w:rsidRPr="00D27A9A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6 869,60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48,66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88,66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Default="00732243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84590C" w:rsidRDefault="0095587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Zadanie nr 4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D27A9A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68 580,00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51,49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95,61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7F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20  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70 050,00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</w:t>
            </w: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,4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90,41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58 850,00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955874" w:rsidRDefault="00955874" w:rsidP="007C37C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Pr="007C37C4" w:rsidRDefault="00732243" w:rsidP="007C37C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84590C" w:rsidRDefault="0095587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Zadanie nr 5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D27A9A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9 070,00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50,45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90,44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7FD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02-815 Warszawa ul. Żołny 40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20  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8 424,00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54,32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94,32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7FD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11 988</w:t>
            </w: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633522">
              <w:rPr>
                <w:rFonts w:ascii="Calibri" w:hAnsi="Calibri"/>
                <w:color w:val="262626"/>
                <w:sz w:val="20"/>
                <w:szCs w:val="20"/>
              </w:rPr>
              <w:t>38,17</w:t>
            </w:r>
          </w:p>
        </w:tc>
        <w:tc>
          <w:tcPr>
            <w:tcW w:w="851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633522">
              <w:rPr>
                <w:rFonts w:ascii="Calibri" w:hAnsi="Calibri"/>
                <w:color w:val="262626"/>
                <w:sz w:val="20"/>
                <w:szCs w:val="20"/>
              </w:rPr>
              <w:t>78,17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7 626,96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7FD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Gambro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 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04-769 Warszawa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Cylichowska</w:t>
            </w:r>
            <w:proofErr w:type="spellEnd"/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8 667</w:t>
            </w: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633522">
              <w:rPr>
                <w:rFonts w:ascii="Calibri" w:hAnsi="Calibri"/>
                <w:color w:val="262626"/>
                <w:sz w:val="20"/>
                <w:szCs w:val="20"/>
              </w:rPr>
              <w:t>52,80</w:t>
            </w:r>
          </w:p>
        </w:tc>
        <w:tc>
          <w:tcPr>
            <w:tcW w:w="851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633522">
              <w:rPr>
                <w:rFonts w:ascii="Calibri" w:hAnsi="Calibri"/>
                <w:color w:val="262626"/>
                <w:sz w:val="20"/>
                <w:szCs w:val="20"/>
              </w:rPr>
              <w:t>92,80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Default="00732243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84590C" w:rsidRDefault="0095587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Zadanie nr 6</w:t>
      </w:r>
      <w:r w:rsidRPr="0084590C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7F0857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Pr="00955874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proofErr w:type="spellStart"/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Allmed</w:t>
            </w:r>
            <w:proofErr w:type="spellEnd"/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Polska Sp. z o. o.</w:t>
            </w:r>
          </w:p>
          <w:p w:rsidR="00955874" w:rsidRPr="007F0857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Hubska</w:t>
            </w:r>
            <w:proofErr w:type="spellEnd"/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52</w:t>
            </w:r>
            <w:r>
              <w:rPr>
                <w:rFonts w:ascii="Calibri" w:hAnsi="Calibri" w:cs="Calibri"/>
                <w:color w:val="262626"/>
                <w:sz w:val="20"/>
                <w:szCs w:val="20"/>
              </w:rPr>
              <w:t>-54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611C90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16 440,84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100,00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Default="00732243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633522" w:rsidRDefault="00955874" w:rsidP="00955874">
      <w:pPr>
        <w:ind w:right="-288"/>
        <w:jc w:val="both"/>
        <w:rPr>
          <w:rFonts w:ascii="Calibri" w:hAnsi="Calibri"/>
          <w:b/>
          <w:color w:val="000000"/>
          <w:sz w:val="20"/>
          <w:szCs w:val="20"/>
        </w:rPr>
      </w:pPr>
      <w:r w:rsidRPr="00633522">
        <w:rPr>
          <w:rFonts w:ascii="Calibri" w:hAnsi="Calibri"/>
          <w:b/>
          <w:color w:val="000000"/>
          <w:sz w:val="20"/>
          <w:szCs w:val="20"/>
        </w:rPr>
        <w:t>Zadanie nr 7.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D27A9A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955874" w:rsidRPr="00D27A9A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27A9A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61 560,00</w:t>
            </w:r>
          </w:p>
        </w:tc>
        <w:tc>
          <w:tcPr>
            <w:tcW w:w="850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47,05</w:t>
            </w:r>
          </w:p>
        </w:tc>
        <w:tc>
          <w:tcPr>
            <w:tcW w:w="851" w:type="dxa"/>
          </w:tcPr>
          <w:p w:rsidR="00955874" w:rsidRPr="00D27A9A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87,05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86 400,00</w:t>
            </w:r>
          </w:p>
        </w:tc>
        <w:tc>
          <w:tcPr>
            <w:tcW w:w="850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33,53</w:t>
            </w:r>
          </w:p>
        </w:tc>
        <w:tc>
          <w:tcPr>
            <w:tcW w:w="851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73,53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 </w:t>
            </w:r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lastRenderedPageBreak/>
              <w:t>64-300 Nowy Tomyśl ul. Sienkiewicza 3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48 276,00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14" w:type="dxa"/>
          </w:tcPr>
          <w:p w:rsidR="00955874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Gambro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 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04-769 Warszawa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Cylichowska</w:t>
            </w:r>
            <w:proofErr w:type="spellEnd"/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51 300,00</w:t>
            </w:r>
          </w:p>
        </w:tc>
        <w:tc>
          <w:tcPr>
            <w:tcW w:w="850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56,46</w:t>
            </w:r>
          </w:p>
        </w:tc>
        <w:tc>
          <w:tcPr>
            <w:tcW w:w="851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96,46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Default="00732243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633522" w:rsidRDefault="00955874" w:rsidP="00955874">
      <w:pPr>
        <w:ind w:right="-288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Zadanie nr 8</w:t>
      </w:r>
      <w:r w:rsidRPr="00633522">
        <w:rPr>
          <w:rFonts w:ascii="Calibri" w:hAnsi="Calibri"/>
          <w:b/>
          <w:color w:val="000000"/>
          <w:sz w:val="20"/>
          <w:szCs w:val="20"/>
        </w:rPr>
        <w:t>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147 096,00</w:t>
            </w:r>
          </w:p>
        </w:tc>
        <w:tc>
          <w:tcPr>
            <w:tcW w:w="850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52,12</w:t>
            </w:r>
          </w:p>
        </w:tc>
        <w:tc>
          <w:tcPr>
            <w:tcW w:w="851" w:type="dxa"/>
          </w:tcPr>
          <w:p w:rsidR="00955874" w:rsidRPr="00633522" w:rsidRDefault="00955874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92,13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CE7FDC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955874" w:rsidRPr="00CE7FDC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CE7FD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CE7FDC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127 785,60</w:t>
            </w:r>
          </w:p>
        </w:tc>
        <w:tc>
          <w:tcPr>
            <w:tcW w:w="850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CE7FDC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Default="00732243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633522" w:rsidRDefault="00955874" w:rsidP="00955874">
      <w:pPr>
        <w:ind w:right="-288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Zadanie nr 9</w:t>
      </w:r>
      <w:r w:rsidRPr="00633522">
        <w:rPr>
          <w:rFonts w:ascii="Calibri" w:hAnsi="Calibri"/>
          <w:b/>
          <w:color w:val="000000"/>
          <w:sz w:val="20"/>
          <w:szCs w:val="20"/>
        </w:rPr>
        <w:t>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2729"/>
        <w:gridCol w:w="709"/>
        <w:gridCol w:w="1047"/>
        <w:gridCol w:w="1127"/>
        <w:gridCol w:w="846"/>
        <w:gridCol w:w="1410"/>
        <w:gridCol w:w="845"/>
        <w:gridCol w:w="848"/>
      </w:tblGrid>
      <w:tr w:rsidR="00955874" w:rsidRPr="0066507D" w:rsidTr="00732243">
        <w:trPr>
          <w:trHeight w:val="180"/>
        </w:trPr>
        <w:tc>
          <w:tcPr>
            <w:tcW w:w="335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29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AA5F91" w:rsidRPr="0066507D" w:rsidTr="00732243">
        <w:trPr>
          <w:trHeight w:val="255"/>
        </w:trPr>
        <w:tc>
          <w:tcPr>
            <w:tcW w:w="335" w:type="dxa"/>
          </w:tcPr>
          <w:p w:rsidR="00AA5F91" w:rsidRPr="00D27A9A" w:rsidRDefault="00AA5F91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A9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AA5F91" w:rsidRPr="00E468ED" w:rsidRDefault="00AA5F91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E468ED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 w:rsidRPr="00E468ED"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 w:rsidRPr="00E468ED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 64-300 Nowy Tomyśl ul. Sienkiewicza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CE7FDC" w:rsidRDefault="00732243" w:rsidP="00732243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CE7FDC" w:rsidRDefault="00732243" w:rsidP="000E5BA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CE7FDC" w:rsidRDefault="00732243" w:rsidP="000E5BA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CE7FDC" w:rsidRDefault="00732243" w:rsidP="000E5BA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CE7FDC" w:rsidRDefault="00732243" w:rsidP="000E5BA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9072,00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633522" w:rsidRDefault="00732243" w:rsidP="000E5BA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55,28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91" w:rsidRPr="00633522" w:rsidRDefault="00732243" w:rsidP="00732243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95,28</w:t>
            </w:r>
          </w:p>
        </w:tc>
      </w:tr>
      <w:tr w:rsidR="00AA5F91" w:rsidRPr="0066507D" w:rsidTr="00732243">
        <w:trPr>
          <w:trHeight w:val="255"/>
        </w:trPr>
        <w:tc>
          <w:tcPr>
            <w:tcW w:w="335" w:type="dxa"/>
          </w:tcPr>
          <w:p w:rsidR="00AA5F91" w:rsidRPr="00CE7FDC" w:rsidRDefault="00AA5F91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AA5F91" w:rsidRDefault="00AA5F91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Tietze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AA5F91" w:rsidRPr="00E468ED" w:rsidRDefault="00AA5F91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46-060 Prószków ul. Osiedle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F91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AA5F91" w:rsidRPr="00CE7FDC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Nie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F91" w:rsidRPr="0008236E" w:rsidRDefault="00AA5F91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8236E">
              <w:rPr>
                <w:rFonts w:ascii="Calibri" w:hAnsi="Calibri"/>
                <w:b/>
                <w:color w:val="262626"/>
                <w:sz w:val="20"/>
                <w:szCs w:val="20"/>
              </w:rPr>
              <w:t>Odrzucono</w:t>
            </w:r>
          </w:p>
          <w:p w:rsidR="00AA5F91" w:rsidRPr="00CE7FDC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odpowiada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F91" w:rsidRDefault="00AA5F91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Na podst. </w:t>
            </w:r>
          </w:p>
          <w:p w:rsidR="00AA5F91" w:rsidRPr="00CE7FDC" w:rsidRDefault="00AA5F91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Treści SIWZ.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F91" w:rsidRPr="00CE7FDC" w:rsidRDefault="00AA5F91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Art. 89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F91" w:rsidRPr="00CE7FDC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Pkt 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F91" w:rsidRPr="00633522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Ust. 2)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F91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Jej treść</w:t>
            </w:r>
          </w:p>
          <w:p w:rsidR="00AA5F91" w:rsidRPr="00633522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A5F91" w:rsidRPr="0066507D" w:rsidTr="00732243">
        <w:trPr>
          <w:trHeight w:val="255"/>
        </w:trPr>
        <w:tc>
          <w:tcPr>
            <w:tcW w:w="335" w:type="dxa"/>
          </w:tcPr>
          <w:p w:rsidR="00AA5F91" w:rsidRPr="00CE7FDC" w:rsidRDefault="00AA5F91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:rsidR="00AA5F91" w:rsidRDefault="00AA5F91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Promed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S. A 01-520 Warszawa</w:t>
            </w:r>
          </w:p>
          <w:p w:rsidR="00AA5F91" w:rsidRPr="00E468ED" w:rsidRDefault="00AA5F91" w:rsidP="0095587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Krajewskiego 1b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08236E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08236E">
              <w:rPr>
                <w:rFonts w:ascii="Calibri" w:hAnsi="Calibri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08236E">
              <w:rPr>
                <w:rFonts w:ascii="Calibri" w:hAnsi="Calibri"/>
                <w:color w:val="262626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96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08236E">
              <w:rPr>
                <w:rFonts w:ascii="Calibri" w:hAnsi="Calibri"/>
                <w:color w:val="262626"/>
                <w:sz w:val="20"/>
                <w:szCs w:val="20"/>
              </w:rPr>
              <w:t>30 754,08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A5F91" w:rsidRPr="0008236E" w:rsidRDefault="00AA5F91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42,00</w:t>
            </w:r>
          </w:p>
        </w:tc>
      </w:tr>
      <w:tr w:rsidR="00AA5F91" w:rsidRPr="0066507D" w:rsidTr="00732243">
        <w:trPr>
          <w:trHeight w:val="255"/>
        </w:trPr>
        <w:tc>
          <w:tcPr>
            <w:tcW w:w="335" w:type="dxa"/>
          </w:tcPr>
          <w:p w:rsidR="00AA5F91" w:rsidRPr="00955874" w:rsidRDefault="00AA5F91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AA5F91" w:rsidRPr="00955874" w:rsidRDefault="00AA5F91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proofErr w:type="spellStart"/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Biochem</w:t>
            </w:r>
            <w:proofErr w:type="spellEnd"/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Polska Sp. z o. o.</w:t>
            </w:r>
          </w:p>
          <w:p w:rsidR="00AA5F91" w:rsidRPr="00955874" w:rsidRDefault="00AA5F91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05-500 Piaseczno</w:t>
            </w:r>
          </w:p>
          <w:p w:rsidR="00AA5F91" w:rsidRPr="00955874" w:rsidRDefault="00AA5F91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Stara Iwiczna ul. Nowa 23</w:t>
            </w:r>
          </w:p>
        </w:tc>
        <w:tc>
          <w:tcPr>
            <w:tcW w:w="709" w:type="dxa"/>
          </w:tcPr>
          <w:p w:rsidR="00AA5F91" w:rsidRPr="00955874" w:rsidRDefault="00AA5F91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047" w:type="dxa"/>
          </w:tcPr>
          <w:p w:rsidR="00AA5F91" w:rsidRPr="00955874" w:rsidRDefault="00AA5F91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27" w:type="dxa"/>
          </w:tcPr>
          <w:p w:rsidR="00AA5F91" w:rsidRPr="00955874" w:rsidRDefault="00AA5F91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46" w:type="dxa"/>
          </w:tcPr>
          <w:p w:rsidR="00AA5F91" w:rsidRPr="00955874" w:rsidRDefault="00AA5F91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0" w:type="dxa"/>
          </w:tcPr>
          <w:p w:rsidR="00AA5F91" w:rsidRPr="00955874" w:rsidRDefault="00AA5F91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>8 359,20</w:t>
            </w:r>
          </w:p>
        </w:tc>
        <w:tc>
          <w:tcPr>
            <w:tcW w:w="845" w:type="dxa"/>
          </w:tcPr>
          <w:p w:rsidR="00AA5F91" w:rsidRPr="00955874" w:rsidRDefault="00AA5F91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48" w:type="dxa"/>
          </w:tcPr>
          <w:p w:rsidR="00AA5F91" w:rsidRPr="00955874" w:rsidRDefault="00AA5F91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55874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732243" w:rsidRDefault="00732243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955874" w:rsidRPr="00633522" w:rsidRDefault="00955874" w:rsidP="00955874">
      <w:pPr>
        <w:ind w:right="-288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Zadanie nr 10</w:t>
      </w:r>
      <w:r w:rsidRPr="00633522">
        <w:rPr>
          <w:rFonts w:ascii="Calibri" w:hAnsi="Calibri"/>
          <w:b/>
          <w:color w:val="000000"/>
          <w:sz w:val="20"/>
          <w:szCs w:val="20"/>
        </w:rPr>
        <w:t>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94059E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55874" w:rsidRPr="0094059E" w:rsidRDefault="00955874" w:rsidP="0095587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TZMO S. A. 87-100 Toruń ul. Żółkiewskiego 20/26</w:t>
            </w:r>
          </w:p>
        </w:tc>
        <w:tc>
          <w:tcPr>
            <w:tcW w:w="851" w:type="dxa"/>
          </w:tcPr>
          <w:p w:rsidR="00955874" w:rsidRPr="0094059E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94059E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94059E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48</w:t>
            </w:r>
          </w:p>
        </w:tc>
        <w:tc>
          <w:tcPr>
            <w:tcW w:w="850" w:type="dxa"/>
          </w:tcPr>
          <w:p w:rsidR="00955874" w:rsidRPr="0094059E" w:rsidRDefault="00955874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55874" w:rsidRPr="0094059E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33 264,00</w:t>
            </w:r>
          </w:p>
        </w:tc>
        <w:tc>
          <w:tcPr>
            <w:tcW w:w="850" w:type="dxa"/>
          </w:tcPr>
          <w:p w:rsidR="00955874" w:rsidRPr="0094059E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94059E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94059E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 min. 60 dni – 20pkt., Termin realizacji – 20pkt.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52435" w:rsidRDefault="00DF12B8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r w:rsidR="00152435" w:rsidRPr="005A1624">
        <w:rPr>
          <w:rFonts w:ascii="Calibri" w:hAnsi="Calibri"/>
          <w:noProof/>
          <w:sz w:val="18"/>
          <w:szCs w:val="18"/>
        </w:rPr>
        <w:t>Działając na</w:t>
      </w:r>
      <w:r w:rsidR="002058BC">
        <w:rPr>
          <w:rFonts w:ascii="Calibri" w:hAnsi="Calibri"/>
          <w:noProof/>
          <w:sz w:val="18"/>
          <w:szCs w:val="18"/>
        </w:rPr>
        <w:t xml:space="preserve"> podstawie art. 92 ust. 1 pkt. 2) </w:t>
      </w:r>
      <w:bookmarkStart w:id="0" w:name="_GoBack"/>
      <w:bookmarkEnd w:id="0"/>
      <w:r w:rsidR="00152435"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152435">
        <w:rPr>
          <w:rFonts w:ascii="Calibri" w:hAnsi="Calibri"/>
          <w:noProof/>
          <w:sz w:val="18"/>
          <w:szCs w:val="18"/>
        </w:rPr>
        <w:t>nie został wykluczony  żaden Wykonawca.</w:t>
      </w:r>
    </w:p>
    <w:p w:rsidR="005A1624" w:rsidRPr="005A1624" w:rsidRDefault="00152435" w:rsidP="00152435">
      <w:pPr>
        <w:ind w:right="-426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</w:t>
      </w:r>
      <w:r w:rsidR="0084253C">
        <w:rPr>
          <w:rFonts w:ascii="Calibri" w:hAnsi="Calibri"/>
          <w:color w:val="000000"/>
          <w:sz w:val="20"/>
          <w:szCs w:val="20"/>
        </w:rPr>
        <w:t>Działając na podstawie art. 92</w:t>
      </w:r>
      <w:r>
        <w:rPr>
          <w:rFonts w:ascii="Calibri" w:hAnsi="Calibri"/>
          <w:color w:val="000000"/>
          <w:sz w:val="20"/>
          <w:szCs w:val="20"/>
        </w:rPr>
        <w:t xml:space="preserve"> ust. 1 pkt. 3)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do zad. nr 9 </w:t>
      </w:r>
      <w:r w:rsidR="00DF12B8" w:rsidRPr="000F553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oferta firmy</w:t>
      </w:r>
      <w:r w:rsidR="00955874">
        <w:rPr>
          <w:rFonts w:ascii="Calibri" w:hAnsi="Calibri"/>
          <w:color w:val="000000"/>
          <w:sz w:val="20"/>
          <w:szCs w:val="20"/>
        </w:rPr>
        <w:t>;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AA5F91">
        <w:rPr>
          <w:rFonts w:ascii="Calibri" w:hAnsi="Calibri"/>
          <w:color w:val="000000"/>
          <w:sz w:val="20"/>
          <w:szCs w:val="20"/>
        </w:rPr>
        <w:t xml:space="preserve"> </w:t>
      </w:r>
      <w:r w:rsidR="00955874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955874" w:rsidRPr="00AA5F91">
        <w:rPr>
          <w:rFonts w:ascii="Calibri" w:hAnsi="Calibri" w:cs="Calibri"/>
          <w:b/>
          <w:color w:val="262626"/>
          <w:sz w:val="20"/>
          <w:szCs w:val="20"/>
        </w:rPr>
        <w:t>Tietze</w:t>
      </w:r>
      <w:proofErr w:type="spellEnd"/>
      <w:r w:rsidR="00955874" w:rsidRPr="00AA5F91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proofErr w:type="spellStart"/>
      <w:r w:rsidR="00955874" w:rsidRPr="00AA5F91">
        <w:rPr>
          <w:rFonts w:ascii="Calibri" w:hAnsi="Calibri" w:cs="Calibri"/>
          <w:b/>
          <w:color w:val="262626"/>
          <w:sz w:val="20"/>
          <w:szCs w:val="20"/>
        </w:rPr>
        <w:t>Medical</w:t>
      </w:r>
      <w:proofErr w:type="spellEnd"/>
      <w:r w:rsidR="00955874" w:rsidRPr="00AA5F91">
        <w:rPr>
          <w:rFonts w:ascii="Calibri" w:hAnsi="Calibri" w:cs="Calibri"/>
          <w:b/>
          <w:color w:val="262626"/>
          <w:sz w:val="20"/>
          <w:szCs w:val="20"/>
        </w:rPr>
        <w:t xml:space="preserve"> Sp. z o. o</w:t>
      </w:r>
      <w:r w:rsidR="00955874">
        <w:rPr>
          <w:rFonts w:ascii="Calibri" w:hAnsi="Calibri" w:cs="Calibri"/>
          <w:color w:val="262626"/>
          <w:sz w:val="20"/>
          <w:szCs w:val="20"/>
        </w:rPr>
        <w:t>. 46-060 Prószków ul. Osiedle 28 na podst. art. 89 pkt 1 ust. 2)</w:t>
      </w:r>
      <w:r w:rsidR="00AA5F91">
        <w:rPr>
          <w:rFonts w:ascii="Calibri" w:hAnsi="Calibri" w:cs="Calibri"/>
          <w:color w:val="262626"/>
          <w:sz w:val="20"/>
          <w:szCs w:val="20"/>
        </w:rPr>
        <w:t>”</w:t>
      </w:r>
      <w:r w:rsidR="00955874">
        <w:rPr>
          <w:rFonts w:ascii="Calibri" w:hAnsi="Calibri" w:cs="Calibri"/>
          <w:color w:val="262626"/>
          <w:sz w:val="20"/>
          <w:szCs w:val="20"/>
        </w:rPr>
        <w:t xml:space="preserve"> Jej treść nie odpowiada treś</w:t>
      </w:r>
      <w:r w:rsidR="00AA5F91">
        <w:rPr>
          <w:rFonts w:ascii="Calibri" w:hAnsi="Calibri" w:cs="Calibri"/>
          <w:color w:val="262626"/>
          <w:sz w:val="20"/>
          <w:szCs w:val="20"/>
        </w:rPr>
        <w:t>ci SIWZ”. Wykonawca wezwany w dn. 28.09.2016r</w:t>
      </w:r>
      <w:r w:rsidR="00955874">
        <w:rPr>
          <w:rFonts w:ascii="Calibri" w:hAnsi="Calibri" w:cs="Calibri"/>
          <w:color w:val="262626"/>
          <w:sz w:val="20"/>
          <w:szCs w:val="20"/>
        </w:rPr>
        <w:t xml:space="preserve"> 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do złożenia próbek,</w:t>
      </w:r>
      <w:r w:rsidR="00955874">
        <w:rPr>
          <w:rFonts w:ascii="Calibri" w:hAnsi="Calibri" w:cs="Calibri"/>
          <w:color w:val="262626"/>
          <w:sz w:val="20"/>
          <w:szCs w:val="20"/>
        </w:rPr>
        <w:t xml:space="preserve"> </w:t>
      </w:r>
      <w:r w:rsidR="007C37C4">
        <w:rPr>
          <w:rFonts w:ascii="Calibri" w:hAnsi="Calibri" w:cs="Calibri"/>
          <w:color w:val="262626"/>
          <w:sz w:val="20"/>
          <w:szCs w:val="20"/>
        </w:rPr>
        <w:t>próbkę dostarczył, po zbadaniu okazało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się że zaoferowany w ofercie do zad. nr 9 </w:t>
      </w:r>
      <w:r w:rsidR="007C37C4">
        <w:rPr>
          <w:rFonts w:ascii="Calibri" w:hAnsi="Calibri" w:cs="Calibri"/>
          <w:color w:val="262626"/>
          <w:sz w:val="20"/>
          <w:szCs w:val="20"/>
        </w:rPr>
        <w:t>produkt  to</w:t>
      </w:r>
      <w:r w:rsidR="00AA5F91">
        <w:rPr>
          <w:rFonts w:ascii="Calibri" w:hAnsi="Calibri" w:cs="Calibri"/>
          <w:color w:val="262626"/>
          <w:sz w:val="20"/>
          <w:szCs w:val="20"/>
        </w:rPr>
        <w:t>;</w:t>
      </w:r>
      <w:r w:rsidR="007C37C4">
        <w:rPr>
          <w:rFonts w:ascii="Calibri" w:hAnsi="Calibri" w:cs="Calibri"/>
          <w:color w:val="262626"/>
          <w:sz w:val="20"/>
          <w:szCs w:val="20"/>
        </w:rPr>
        <w:t xml:space="preserve"> wkłucie centralne do przetoczeń krwi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. 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152435">
        <w:rPr>
          <w:rFonts w:ascii="Calibri" w:hAnsi="Calibri"/>
          <w:noProof/>
          <w:sz w:val="18"/>
          <w:szCs w:val="18"/>
        </w:rPr>
        <w:t>. P</w:t>
      </w:r>
      <w:r w:rsidRPr="005A1624">
        <w:rPr>
          <w:rFonts w:ascii="Calibri" w:hAnsi="Calibri"/>
          <w:noProof/>
          <w:sz w:val="18"/>
          <w:szCs w:val="18"/>
        </w:rPr>
        <w:t>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>,  możliwe będzie po do</w:t>
      </w:r>
      <w:r w:rsidR="00152435">
        <w:rPr>
          <w:rFonts w:ascii="Calibri" w:hAnsi="Calibri"/>
          <w:noProof/>
          <w:sz w:val="18"/>
          <w:szCs w:val="18"/>
        </w:rPr>
        <w:t>pełnieniu wszelkich formalności.</w:t>
      </w:r>
      <w:r w:rsidR="000E5BA4">
        <w:rPr>
          <w:rFonts w:ascii="Calibri" w:hAnsi="Calibri"/>
          <w:noProof/>
          <w:sz w:val="18"/>
          <w:szCs w:val="18"/>
        </w:rPr>
        <w:t xml:space="preserve"> Miejsce i termin podpisania umowy zostaną uzgodnione z wyłonionymi Wykonawcami.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9958D6" w:rsidRDefault="009958D6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0E5BA4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</w:t>
      </w:r>
      <w:r w:rsidR="00D43BC5">
        <w:rPr>
          <w:rFonts w:ascii="Calibri" w:hAnsi="Calibri"/>
          <w:color w:val="000000"/>
          <w:sz w:val="20"/>
          <w:szCs w:val="20"/>
        </w:rPr>
        <w:t xml:space="preserve"> prawnej (Odwołanie, skarga do S</w:t>
      </w:r>
      <w:r w:rsidR="000E5BA4">
        <w:rPr>
          <w:rFonts w:ascii="Calibri" w:hAnsi="Calibri"/>
          <w:color w:val="000000"/>
          <w:sz w:val="20"/>
          <w:szCs w:val="20"/>
        </w:rPr>
        <w:t>ądu) wobec czynności: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Wykluczenia wykonawcy z postepowania o udzielenie zamówienia;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Odrzucenia oferty wykonawcy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Wyboru najkorzystniejszej oferty</w:t>
      </w:r>
    </w:p>
    <w:p w:rsidR="000E5BA4" w:rsidRDefault="000E5BA4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pozostałych przypadkach odwołanie nie przysługuje. Wykonawca może również w terminie przewidzianym do wniesienia odwołania poinformować Zamawiającego o;</w:t>
      </w: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Niezgodnej z przepisami ustawy czynnoś</w:t>
      </w:r>
      <w:r w:rsidR="00D43BC5">
        <w:rPr>
          <w:rFonts w:ascii="Calibri" w:hAnsi="Calibri"/>
          <w:color w:val="000000"/>
          <w:sz w:val="20"/>
          <w:szCs w:val="20"/>
        </w:rPr>
        <w:t>ci podjętej przez Zamawiają</w:t>
      </w:r>
      <w:r>
        <w:rPr>
          <w:rFonts w:ascii="Calibri" w:hAnsi="Calibri"/>
          <w:color w:val="000000"/>
          <w:sz w:val="20"/>
          <w:szCs w:val="20"/>
        </w:rPr>
        <w:t>cego w niniejszym postępowaniu, lub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Zaniechaniu czynności, do której Zamawiający jest zobowiązany na </w:t>
      </w:r>
      <w:r w:rsidR="00D43BC5">
        <w:rPr>
          <w:rFonts w:ascii="Calibri" w:hAnsi="Calibri"/>
          <w:color w:val="000000"/>
          <w:sz w:val="20"/>
          <w:szCs w:val="20"/>
        </w:rPr>
        <w:t>podstawie ustawy, na które nie przysługuje w niniejszym postępowaniu odwołanie.</w:t>
      </w:r>
    </w:p>
    <w:p w:rsid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wniesienia odwołania/przesłania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D43BC5" w:rsidRP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Informacje dotyczące środków ochrony prawnej znajdują się w SIWZ oraz w Dziale VI </w:t>
      </w:r>
      <w:proofErr w:type="spellStart"/>
      <w:r>
        <w:rPr>
          <w:rFonts w:ascii="Calibri" w:hAnsi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„Środki ochrony prawnej” art. 179 do 198g”. 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7C37C4">
        <w:rPr>
          <w:rFonts w:ascii="Calibri" w:hAnsi="Calibri"/>
          <w:sz w:val="20"/>
          <w:szCs w:val="20"/>
        </w:rPr>
        <w:t>-10</w:t>
      </w:r>
      <w:r w:rsidR="000F553A">
        <w:rPr>
          <w:rFonts w:ascii="Calibri" w:hAnsi="Calibri"/>
          <w:sz w:val="20"/>
          <w:szCs w:val="20"/>
        </w:rPr>
        <w:t>-</w:t>
      </w:r>
      <w:r w:rsidR="007C37C4">
        <w:rPr>
          <w:rFonts w:ascii="Calibri" w:hAnsi="Calibri"/>
          <w:sz w:val="20"/>
          <w:szCs w:val="20"/>
        </w:rPr>
        <w:t>06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35"/>
    <w:multiLevelType w:val="hybridMultilevel"/>
    <w:tmpl w:val="AC56EBA4"/>
    <w:lvl w:ilvl="0" w:tplc="A20887B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B2D"/>
    <w:multiLevelType w:val="hybridMultilevel"/>
    <w:tmpl w:val="CB367644"/>
    <w:lvl w:ilvl="0" w:tplc="2D4E54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5BA4"/>
    <w:rsid w:val="000E7780"/>
    <w:rsid w:val="000F553A"/>
    <w:rsid w:val="001028A6"/>
    <w:rsid w:val="001137C2"/>
    <w:rsid w:val="00117BB9"/>
    <w:rsid w:val="00121E94"/>
    <w:rsid w:val="00141D1C"/>
    <w:rsid w:val="00152435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058BC"/>
    <w:rsid w:val="00211C00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A71CA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224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37C4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5874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A5F91"/>
    <w:rsid w:val="00AB5752"/>
    <w:rsid w:val="00AC0E02"/>
    <w:rsid w:val="00AC6D37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43BC5"/>
    <w:rsid w:val="00D64AB3"/>
    <w:rsid w:val="00D64D4D"/>
    <w:rsid w:val="00D665A6"/>
    <w:rsid w:val="00D84315"/>
    <w:rsid w:val="00D96688"/>
    <w:rsid w:val="00D97793"/>
    <w:rsid w:val="00DB441D"/>
    <w:rsid w:val="00DC0BF0"/>
    <w:rsid w:val="00DC3B03"/>
    <w:rsid w:val="00DD668F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10017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12</cp:revision>
  <cp:lastPrinted>2016-10-06T07:39:00Z</cp:lastPrinted>
  <dcterms:created xsi:type="dcterms:W3CDTF">2016-10-05T08:25:00Z</dcterms:created>
  <dcterms:modified xsi:type="dcterms:W3CDTF">2016-10-06T07:39:00Z</dcterms:modified>
</cp:coreProperties>
</file>