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</w:p>
    <w:p w:rsidR="00211C00" w:rsidRDefault="009533DB" w:rsidP="00355052">
      <w:pPr>
        <w:ind w:left="-540" w:right="5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DSUiZP</w:t>
      </w:r>
      <w:proofErr w:type="spellEnd"/>
      <w:r w:rsidRPr="001966E2">
        <w:rPr>
          <w:rFonts w:ascii="Calibri" w:hAnsi="Calibri"/>
          <w:sz w:val="20"/>
          <w:szCs w:val="20"/>
        </w:rPr>
        <w:t xml:space="preserve"> 25</w:t>
      </w:r>
      <w:r w:rsidR="002B4070" w:rsidRPr="001966E2">
        <w:rPr>
          <w:rFonts w:ascii="Calibri" w:hAnsi="Calibri"/>
          <w:sz w:val="20"/>
          <w:szCs w:val="20"/>
        </w:rPr>
        <w:t>2</w:t>
      </w:r>
      <w:r w:rsidR="003202FA">
        <w:rPr>
          <w:rFonts w:ascii="Calibri" w:hAnsi="Calibri"/>
          <w:sz w:val="20"/>
          <w:szCs w:val="20"/>
        </w:rPr>
        <w:t>/MS</w:t>
      </w:r>
      <w:r w:rsidRPr="001966E2">
        <w:rPr>
          <w:rFonts w:ascii="Calibri" w:hAnsi="Calibri"/>
          <w:sz w:val="20"/>
          <w:szCs w:val="20"/>
        </w:rPr>
        <w:t xml:space="preserve">/ </w:t>
      </w:r>
      <w:r w:rsidR="002A2CCE">
        <w:rPr>
          <w:rFonts w:ascii="Calibri" w:hAnsi="Calibri"/>
          <w:sz w:val="20"/>
          <w:szCs w:val="20"/>
        </w:rPr>
        <w:t>13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2A2CCE">
        <w:rPr>
          <w:rFonts w:ascii="Calibri" w:hAnsi="Calibri"/>
          <w:sz w:val="20"/>
          <w:szCs w:val="20"/>
        </w:rPr>
        <w:t>8r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  </w:t>
      </w:r>
    </w:p>
    <w:p w:rsidR="00C750D0" w:rsidRDefault="00185418" w:rsidP="00211C00">
      <w:pPr>
        <w:ind w:left="6540" w:right="57" w:firstLine="54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2A2CCE">
        <w:rPr>
          <w:rFonts w:ascii="Calibri" w:hAnsi="Calibri"/>
          <w:color w:val="000000"/>
          <w:sz w:val="20"/>
          <w:szCs w:val="20"/>
        </w:rPr>
        <w:t>2018-06-12</w:t>
      </w: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2C7C13" w:rsidRPr="005548A5" w:rsidTr="00BC4ADF">
        <w:trPr>
          <w:trHeight w:val="1279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25" w:rsidRPr="00BC4ADF" w:rsidRDefault="0082619A" w:rsidP="0082619A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C4ADF">
              <w:rPr>
                <w:rFonts w:ascii="Arial Narrow" w:hAnsi="Arial Narrow" w:cs="Arial"/>
                <w:bCs/>
                <w:sz w:val="22"/>
                <w:szCs w:val="22"/>
              </w:rPr>
              <w:t>Firmy biorące udział w postępowaniu ogłoszonym w Systemie Zamówień Publicznych Portal Centralny Numer ogłoszenia:</w:t>
            </w:r>
          </w:p>
          <w:p w:rsidR="00F32890" w:rsidRPr="00BC12B1" w:rsidRDefault="004151E3" w:rsidP="00F32890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2A2CCE">
              <w:rPr>
                <w:rFonts w:ascii="Arial Narrow" w:hAnsi="Arial Narrow"/>
                <w:b/>
                <w:i/>
                <w:sz w:val="22"/>
                <w:szCs w:val="22"/>
              </w:rPr>
              <w:t>541069-N-2018</w:t>
            </w:r>
            <w:bookmarkStart w:id="0" w:name="_GoBack"/>
            <w:bookmarkEnd w:id="0"/>
            <w:r w:rsidR="002A2CCE">
              <w:rPr>
                <w:rFonts w:ascii="Arial Narrow" w:hAnsi="Arial Narrow" w:cs="Arial"/>
                <w:sz w:val="22"/>
                <w:szCs w:val="22"/>
              </w:rPr>
              <w:t>; z datą zamieszczenia 06</w:t>
            </w:r>
            <w:r w:rsidR="0082619A" w:rsidRPr="00BC4ADF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2A2CCE">
              <w:rPr>
                <w:rFonts w:ascii="Arial Narrow" w:hAnsi="Arial Narrow" w:cs="Arial"/>
                <w:sz w:val="22"/>
                <w:szCs w:val="22"/>
              </w:rPr>
              <w:t>04-2018</w:t>
            </w:r>
            <w:r w:rsidR="000F553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2619A" w:rsidRPr="00BC4ADF">
              <w:rPr>
                <w:rFonts w:ascii="Arial Narrow" w:hAnsi="Arial Narrow" w:cs="Arial"/>
                <w:bCs/>
                <w:sz w:val="22"/>
                <w:szCs w:val="22"/>
              </w:rPr>
              <w:t xml:space="preserve"> na </w:t>
            </w:r>
            <w:r w:rsidR="0082619A" w:rsidRPr="00BC4ADF">
              <w:rPr>
                <w:rFonts w:ascii="Arial Narrow" w:hAnsi="Arial Narrow" w:cs="Arial"/>
                <w:sz w:val="22"/>
                <w:szCs w:val="22"/>
              </w:rPr>
              <w:t xml:space="preserve">stronie internetowej </w:t>
            </w:r>
            <w:r w:rsidR="0082619A" w:rsidRPr="00BC4ADF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zoz-konskie.bip.org.pl </w:t>
            </w:r>
            <w:r w:rsidR="00B3515C">
              <w:rPr>
                <w:rFonts w:ascii="Arial Narrow" w:hAnsi="Arial Narrow" w:cs="Arial"/>
                <w:sz w:val="22"/>
                <w:szCs w:val="22"/>
                <w:u w:val="single"/>
              </w:rPr>
              <w:t>oraz Tablicy Ogłoszeń</w:t>
            </w:r>
          </w:p>
          <w:p w:rsidR="00DF12B8" w:rsidRPr="00BC12B1" w:rsidRDefault="00DF12B8" w:rsidP="00BC12B1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</w:tbl>
    <w:p w:rsidR="001028A6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732243" w:rsidRDefault="00732243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732243" w:rsidRDefault="00732243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1966E2" w:rsidRPr="008977C0" w:rsidRDefault="006274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22"/>
          <w:szCs w:val="20"/>
        </w:rPr>
      </w:pPr>
      <w:r w:rsidRPr="008977C0">
        <w:rPr>
          <w:rStyle w:val="oznaczenie"/>
          <w:rFonts w:ascii="Calibri" w:hAnsi="Calibri"/>
          <w:b/>
          <w:bCs/>
          <w:sz w:val="22"/>
          <w:szCs w:val="20"/>
        </w:rPr>
        <w:t>ZAWIADOMIENIE  O WYBORZE NAJKORZYSTNIEJSZEJ OFERTY</w:t>
      </w:r>
    </w:p>
    <w:p w:rsidR="001028A6" w:rsidRPr="00BC12B1" w:rsidRDefault="001028A6" w:rsidP="00047649">
      <w:pPr>
        <w:ind w:left="-540" w:right="-233"/>
        <w:jc w:val="center"/>
        <w:rPr>
          <w:rStyle w:val="oznaczenie"/>
          <w:rFonts w:asciiTheme="minorHAnsi" w:hAnsiTheme="minorHAnsi"/>
          <w:bCs/>
          <w:sz w:val="20"/>
          <w:szCs w:val="20"/>
        </w:rPr>
      </w:pPr>
    </w:p>
    <w:p w:rsidR="00E45581" w:rsidRDefault="00E45581" w:rsidP="00BC12B1">
      <w:pPr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  <w:r w:rsidRPr="00BC12B1">
        <w:rPr>
          <w:rFonts w:asciiTheme="minorHAnsi" w:hAnsiTheme="minorHAnsi"/>
          <w:b/>
          <w:sz w:val="20"/>
          <w:szCs w:val="20"/>
        </w:rPr>
        <w:t xml:space="preserve">dot.: </w:t>
      </w:r>
      <w:r w:rsidRPr="00BC12B1">
        <w:rPr>
          <w:rFonts w:asciiTheme="minorHAnsi" w:hAnsiTheme="minorHAnsi"/>
          <w:b/>
          <w:i/>
          <w:sz w:val="20"/>
          <w:szCs w:val="20"/>
        </w:rPr>
        <w:t>postępowania o udzielenie zamówienia publicznego</w:t>
      </w:r>
      <w:r w:rsidR="003202FA" w:rsidRPr="00BC12B1">
        <w:rPr>
          <w:rFonts w:asciiTheme="minorHAnsi" w:hAnsiTheme="minorHAnsi"/>
          <w:b/>
          <w:sz w:val="20"/>
          <w:szCs w:val="20"/>
        </w:rPr>
        <w:t xml:space="preserve"> </w:t>
      </w:r>
      <w:r w:rsidR="003202FA" w:rsidRPr="00BC4DF9">
        <w:rPr>
          <w:rFonts w:asciiTheme="minorHAnsi" w:hAnsiTheme="minorHAnsi"/>
          <w:b/>
          <w:i/>
          <w:sz w:val="20"/>
          <w:szCs w:val="20"/>
        </w:rPr>
        <w:t xml:space="preserve">na systematyczne dostawy; </w:t>
      </w:r>
      <w:r w:rsidR="00D96688">
        <w:rPr>
          <w:rFonts w:asciiTheme="minorHAnsi" w:hAnsiTheme="minorHAnsi"/>
          <w:b/>
          <w:i/>
          <w:sz w:val="20"/>
          <w:szCs w:val="20"/>
        </w:rPr>
        <w:t>wy</w:t>
      </w:r>
      <w:r w:rsidR="004151E3">
        <w:rPr>
          <w:rFonts w:asciiTheme="minorHAnsi" w:hAnsiTheme="minorHAnsi"/>
          <w:b/>
          <w:i/>
          <w:sz w:val="20"/>
          <w:szCs w:val="20"/>
        </w:rPr>
        <w:t xml:space="preserve">robów medycznych do ADO CADO </w:t>
      </w:r>
      <w:r w:rsidR="00732243">
        <w:rPr>
          <w:rFonts w:asciiTheme="minorHAnsi" w:hAnsiTheme="minorHAnsi"/>
          <w:b/>
          <w:i/>
          <w:sz w:val="20"/>
          <w:szCs w:val="20"/>
        </w:rPr>
        <w:t>wg zadań</w:t>
      </w:r>
      <w:r w:rsidR="004151E3">
        <w:rPr>
          <w:rFonts w:asciiTheme="minorHAnsi" w:hAnsiTheme="minorHAnsi"/>
          <w:b/>
          <w:i/>
          <w:sz w:val="20"/>
          <w:szCs w:val="20"/>
        </w:rPr>
        <w:t xml:space="preserve"> nr  1 i 2</w:t>
      </w:r>
      <w:r w:rsidR="00211C00">
        <w:rPr>
          <w:rFonts w:asciiTheme="minorHAnsi" w:hAnsiTheme="minorHAnsi"/>
          <w:b/>
          <w:i/>
          <w:sz w:val="20"/>
          <w:szCs w:val="20"/>
        </w:rPr>
        <w:t xml:space="preserve">, </w:t>
      </w:r>
      <w:r w:rsidR="003202FA" w:rsidRPr="00BC12B1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F32890">
        <w:rPr>
          <w:rFonts w:asciiTheme="minorHAnsi" w:hAnsiTheme="minorHAnsi"/>
          <w:b/>
          <w:i/>
          <w:sz w:val="20"/>
          <w:szCs w:val="20"/>
        </w:rPr>
        <w:t>– sukcesywnie przez okres 12</w:t>
      </w:r>
      <w:r w:rsidR="00EF69F5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BC4DF9">
        <w:rPr>
          <w:rFonts w:asciiTheme="minorHAnsi" w:hAnsiTheme="minorHAnsi"/>
          <w:b/>
          <w:i/>
          <w:sz w:val="20"/>
          <w:szCs w:val="20"/>
        </w:rPr>
        <w:t xml:space="preserve"> mi</w:t>
      </w:r>
      <w:r w:rsidR="000F553A">
        <w:rPr>
          <w:rFonts w:asciiTheme="minorHAnsi" w:hAnsiTheme="minorHAnsi"/>
          <w:b/>
          <w:i/>
          <w:sz w:val="20"/>
          <w:szCs w:val="20"/>
        </w:rPr>
        <w:t xml:space="preserve">esięcy, </w:t>
      </w:r>
    </w:p>
    <w:p w:rsidR="00BC4DF9" w:rsidRPr="00BC12B1" w:rsidRDefault="00BC4DF9" w:rsidP="00BC12B1">
      <w:pPr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</w:p>
    <w:p w:rsidR="00DF12B8" w:rsidRPr="001966E2" w:rsidRDefault="00375AAD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1.</w:t>
      </w:r>
      <w:r w:rsidR="005F19D5" w:rsidRPr="001966E2">
        <w:rPr>
          <w:rFonts w:ascii="Calibri" w:hAnsi="Calibri"/>
          <w:color w:val="000000"/>
          <w:sz w:val="20"/>
          <w:szCs w:val="20"/>
        </w:rPr>
        <w:t xml:space="preserve">Działając na podstawie art. 92 ust. 1 pkt. 1 </w:t>
      </w:r>
      <w:proofErr w:type="spellStart"/>
      <w:r w:rsidR="005F19D5"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="005F19D5" w:rsidRPr="001966E2">
        <w:rPr>
          <w:rFonts w:ascii="Calibri" w:hAnsi="Calibri"/>
          <w:color w:val="000000"/>
          <w:sz w:val="20"/>
          <w:szCs w:val="20"/>
        </w:rPr>
        <w:t>.  Zespół Opieki Zdrowotnej. Ulica Gimnazjalna 41 B</w:t>
      </w:r>
      <w:r w:rsidR="00DF12B8" w:rsidRPr="001966E2">
        <w:rPr>
          <w:rFonts w:ascii="Calibri" w:hAnsi="Calibri"/>
          <w:color w:val="000000"/>
          <w:sz w:val="20"/>
          <w:szCs w:val="20"/>
        </w:rPr>
        <w:t xml:space="preserve">, </w:t>
      </w:r>
      <w:r w:rsidR="005F19D5" w:rsidRPr="001966E2">
        <w:rPr>
          <w:rFonts w:ascii="Calibri" w:hAnsi="Calibri"/>
          <w:color w:val="000000"/>
          <w:sz w:val="20"/>
          <w:szCs w:val="20"/>
        </w:rPr>
        <w:t>26-200</w:t>
      </w:r>
      <w:r w:rsidR="00211C00">
        <w:rPr>
          <w:rFonts w:ascii="Calibri" w:hAnsi="Calibri"/>
          <w:color w:val="000000"/>
          <w:sz w:val="20"/>
          <w:szCs w:val="20"/>
        </w:rPr>
        <w:t xml:space="preserve"> </w:t>
      </w:r>
      <w:r w:rsidR="005F19D5" w:rsidRPr="001966E2">
        <w:rPr>
          <w:rFonts w:ascii="Calibri" w:hAnsi="Calibri"/>
          <w:color w:val="000000"/>
          <w:sz w:val="20"/>
          <w:szCs w:val="20"/>
        </w:rPr>
        <w:t>Końskie</w:t>
      </w:r>
      <w:r w:rsidR="00302492" w:rsidRPr="001966E2">
        <w:rPr>
          <w:rFonts w:ascii="Calibri" w:hAnsi="Calibri"/>
          <w:color w:val="000000"/>
          <w:sz w:val="20"/>
          <w:szCs w:val="20"/>
        </w:rPr>
        <w:t>.</w:t>
      </w:r>
    </w:p>
    <w:p w:rsidR="00842525" w:rsidRDefault="005F19D5" w:rsidP="00BC12B1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0C34CD" w:rsidRPr="001966E2">
        <w:rPr>
          <w:rFonts w:ascii="Calibri" w:hAnsi="Calibri"/>
          <w:color w:val="000000"/>
          <w:sz w:val="20"/>
          <w:szCs w:val="20"/>
        </w:rPr>
        <w:t>I</w:t>
      </w:r>
      <w:r w:rsidRPr="001966E2">
        <w:rPr>
          <w:rFonts w:ascii="Calibri" w:hAnsi="Calibri"/>
          <w:color w:val="000000"/>
          <w:sz w:val="20"/>
          <w:szCs w:val="20"/>
        </w:rPr>
        <w:t>nformuje, że w prowadzonym postępowaniu, wybrano do realizacji zamówienia najkorzystniejsz</w:t>
      </w:r>
      <w:r w:rsidR="00445385" w:rsidRPr="001966E2">
        <w:rPr>
          <w:rFonts w:ascii="Calibri" w:hAnsi="Calibri"/>
          <w:color w:val="000000"/>
          <w:sz w:val="20"/>
          <w:szCs w:val="20"/>
        </w:rPr>
        <w:t xml:space="preserve">e </w:t>
      </w:r>
      <w:r w:rsidR="00375AAD" w:rsidRPr="001966E2">
        <w:rPr>
          <w:rFonts w:ascii="Calibri" w:hAnsi="Calibri"/>
          <w:color w:val="000000"/>
          <w:sz w:val="20"/>
          <w:szCs w:val="20"/>
        </w:rPr>
        <w:t xml:space="preserve">oferty w zakresie następujących części zamówienia: </w:t>
      </w:r>
    </w:p>
    <w:p w:rsidR="007648F9" w:rsidRPr="00AD0472" w:rsidRDefault="00A020A7" w:rsidP="00395FD2">
      <w:pPr>
        <w:ind w:right="-426"/>
        <w:rPr>
          <w:rFonts w:ascii="Calibri" w:hAnsi="Calibri" w:cs="Calibri"/>
          <w:b/>
          <w:color w:val="262626"/>
          <w:sz w:val="20"/>
          <w:szCs w:val="20"/>
        </w:rPr>
      </w:pPr>
      <w:r w:rsidRPr="00EF6187">
        <w:rPr>
          <w:rFonts w:ascii="Calibri" w:hAnsi="Calibri"/>
          <w:b/>
          <w:color w:val="000000"/>
          <w:sz w:val="20"/>
          <w:szCs w:val="20"/>
        </w:rPr>
        <w:t>-  zad</w:t>
      </w:r>
      <w:r w:rsidR="00141D1C" w:rsidRPr="00EF6187">
        <w:rPr>
          <w:rFonts w:ascii="Calibri" w:hAnsi="Calibri"/>
          <w:b/>
          <w:color w:val="000000"/>
          <w:sz w:val="20"/>
          <w:szCs w:val="20"/>
        </w:rPr>
        <w:t xml:space="preserve">  </w:t>
      </w:r>
      <w:r w:rsidR="00E45581" w:rsidRPr="00EF6187">
        <w:rPr>
          <w:rFonts w:ascii="Calibri" w:hAnsi="Calibri"/>
          <w:b/>
          <w:color w:val="000000"/>
          <w:sz w:val="20"/>
          <w:szCs w:val="20"/>
        </w:rPr>
        <w:t>1</w:t>
      </w:r>
      <w:r w:rsidR="004151E3">
        <w:rPr>
          <w:rFonts w:ascii="Calibri" w:hAnsi="Calibri"/>
          <w:b/>
          <w:color w:val="000000"/>
          <w:sz w:val="20"/>
          <w:szCs w:val="20"/>
        </w:rPr>
        <w:t xml:space="preserve"> - </w:t>
      </w:r>
      <w:r w:rsidR="00AD0472" w:rsidRPr="00AD0472">
        <w:rPr>
          <w:rFonts w:ascii="Calibri" w:hAnsi="Calibri" w:cs="Calibri"/>
          <w:b/>
          <w:color w:val="262626"/>
          <w:sz w:val="20"/>
          <w:szCs w:val="20"/>
        </w:rPr>
        <w:t>BAXTER Polska Sp. z o. o. 00-360 Warszawa  ul. Kruczkowskiego 8</w:t>
      </w:r>
    </w:p>
    <w:p w:rsidR="00AD0472" w:rsidRPr="00AD0472" w:rsidRDefault="00A020A7" w:rsidP="00AD0472">
      <w:pPr>
        <w:ind w:right="-426"/>
        <w:rPr>
          <w:rFonts w:ascii="Calibri" w:hAnsi="Calibri" w:cs="Calibri"/>
          <w:b/>
          <w:color w:val="262626"/>
          <w:sz w:val="20"/>
          <w:szCs w:val="20"/>
        </w:rPr>
      </w:pPr>
      <w:r w:rsidRPr="00AD0472">
        <w:rPr>
          <w:rFonts w:ascii="Calibri" w:hAnsi="Calibri"/>
          <w:b/>
          <w:color w:val="000000"/>
          <w:sz w:val="20"/>
          <w:szCs w:val="20"/>
        </w:rPr>
        <w:t>-  zad</w:t>
      </w:r>
      <w:r w:rsidR="00141D1C" w:rsidRPr="00AD0472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Pr="00AD0472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4151E3" w:rsidRPr="00AD0472">
        <w:rPr>
          <w:rFonts w:ascii="Calibri" w:hAnsi="Calibri"/>
          <w:b/>
          <w:color w:val="000000"/>
          <w:sz w:val="20"/>
          <w:szCs w:val="20"/>
        </w:rPr>
        <w:t>2</w:t>
      </w:r>
      <w:r w:rsidR="00016B6C" w:rsidRPr="00AD0472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121E94" w:rsidRPr="00AD0472">
        <w:rPr>
          <w:rFonts w:ascii="Calibri" w:hAnsi="Calibri"/>
          <w:b/>
          <w:color w:val="000000"/>
          <w:sz w:val="20"/>
          <w:szCs w:val="20"/>
        </w:rPr>
        <w:t>-</w:t>
      </w:r>
      <w:r w:rsidR="00016B6C" w:rsidRPr="00AD0472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AD0472" w:rsidRPr="00AD0472">
        <w:rPr>
          <w:rFonts w:ascii="Calibri" w:hAnsi="Calibri" w:cs="Calibri"/>
          <w:b/>
          <w:color w:val="262626"/>
          <w:sz w:val="20"/>
          <w:szCs w:val="20"/>
        </w:rPr>
        <w:t>FRESENIUS MEDICAL CARE  POLSKA S.A 60-118 Poznań Ul. Krzywa 13</w:t>
      </w:r>
    </w:p>
    <w:p w:rsidR="00016B6C" w:rsidRDefault="00016B6C" w:rsidP="00955874">
      <w:pPr>
        <w:ind w:right="-426"/>
        <w:rPr>
          <w:rFonts w:ascii="Calibri" w:hAnsi="Calibri" w:cs="Calibri"/>
          <w:b/>
          <w:color w:val="262626"/>
          <w:sz w:val="20"/>
          <w:szCs w:val="20"/>
        </w:rPr>
      </w:pPr>
    </w:p>
    <w:p w:rsidR="007C37C4" w:rsidRDefault="00375AAD" w:rsidP="00152435">
      <w:pPr>
        <w:ind w:right="-426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Uzasadnienie wyboru:</w:t>
      </w:r>
      <w:r w:rsidR="002058BC">
        <w:rPr>
          <w:rFonts w:ascii="Calibri" w:hAnsi="Calibri"/>
          <w:color w:val="000000"/>
          <w:sz w:val="20"/>
          <w:szCs w:val="20"/>
        </w:rPr>
        <w:t xml:space="preserve"> Oferty najkorzystniejsze wybrane zostały</w:t>
      </w:r>
      <w:r w:rsidR="00152435">
        <w:rPr>
          <w:rFonts w:ascii="Calibri" w:hAnsi="Calibri"/>
          <w:color w:val="000000"/>
          <w:sz w:val="20"/>
          <w:szCs w:val="20"/>
        </w:rPr>
        <w:t xml:space="preserve"> zgodnie z art. 91 ust. 1 ustawy PZP</w:t>
      </w: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152435">
        <w:rPr>
          <w:rFonts w:ascii="Calibri" w:hAnsi="Calibri"/>
          <w:color w:val="000000"/>
          <w:sz w:val="20"/>
          <w:szCs w:val="20"/>
        </w:rPr>
        <w:t>na podstawie kryteriów oceny ofert określonych w SIWZ. Oferta/ty otrzymały najwyższą liczbę punktów zgodnie ze wzorami opisanymi w SIWZ.</w:t>
      </w:r>
    </w:p>
    <w:p w:rsidR="007C37C4" w:rsidRPr="001966E2" w:rsidRDefault="007C37C4" w:rsidP="00955874">
      <w:pPr>
        <w:ind w:right="-426"/>
        <w:rPr>
          <w:rFonts w:ascii="Calibri" w:hAnsi="Calibri"/>
          <w:color w:val="000000"/>
          <w:sz w:val="20"/>
          <w:szCs w:val="20"/>
        </w:rPr>
      </w:pPr>
    </w:p>
    <w:p w:rsidR="001A6EBC" w:rsidRDefault="005F19D5" w:rsidP="00BC12B1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Działając na podstawie art. 92 ust. 1 pkt. 1 </w:t>
      </w:r>
      <w:proofErr w:type="spellStart"/>
      <w:r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1966E2">
        <w:rPr>
          <w:rFonts w:ascii="Calibri" w:hAnsi="Calibri"/>
          <w:color w:val="000000"/>
          <w:sz w:val="20"/>
          <w:szCs w:val="20"/>
        </w:rPr>
        <w:t xml:space="preserve"> Zamawiający informuje</w:t>
      </w:r>
      <w:r w:rsidR="00152435">
        <w:rPr>
          <w:rFonts w:ascii="Calibri" w:hAnsi="Calibri"/>
          <w:color w:val="000000"/>
          <w:sz w:val="20"/>
          <w:szCs w:val="20"/>
        </w:rPr>
        <w:t xml:space="preserve"> że,</w:t>
      </w:r>
      <w:r w:rsidRPr="001966E2">
        <w:rPr>
          <w:rFonts w:ascii="Calibri" w:hAnsi="Calibri"/>
          <w:color w:val="000000"/>
          <w:sz w:val="20"/>
          <w:szCs w:val="20"/>
        </w:rPr>
        <w:t xml:space="preserve"> w prowadzonym postępowaniu złożono następujące oferty:</w:t>
      </w:r>
      <w:r w:rsidR="003B6208" w:rsidRPr="001966E2">
        <w:rPr>
          <w:rFonts w:ascii="Calibri" w:hAnsi="Calibri"/>
          <w:color w:val="000000"/>
          <w:sz w:val="20"/>
          <w:szCs w:val="20"/>
        </w:rPr>
        <w:t xml:space="preserve">  </w:t>
      </w:r>
    </w:p>
    <w:p w:rsidR="00955874" w:rsidRPr="007C37C4" w:rsidRDefault="007C37C4" w:rsidP="00955874">
      <w:pPr>
        <w:ind w:left="-540" w:right="-233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          </w:t>
      </w:r>
      <w:r w:rsidR="001A6EBC" w:rsidRPr="007C37C4">
        <w:rPr>
          <w:rFonts w:ascii="Calibri" w:hAnsi="Calibri"/>
          <w:b/>
          <w:color w:val="000000"/>
          <w:sz w:val="20"/>
          <w:szCs w:val="20"/>
        </w:rPr>
        <w:t>Zad</w:t>
      </w:r>
      <w:r w:rsidR="00647507" w:rsidRPr="007C37C4">
        <w:rPr>
          <w:rFonts w:ascii="Calibri" w:hAnsi="Calibri"/>
          <w:b/>
          <w:color w:val="000000"/>
          <w:sz w:val="20"/>
          <w:szCs w:val="20"/>
        </w:rPr>
        <w:t>anie</w:t>
      </w:r>
      <w:r w:rsidR="001A6EBC" w:rsidRPr="007C37C4">
        <w:rPr>
          <w:rFonts w:ascii="Calibri" w:hAnsi="Calibri"/>
          <w:b/>
          <w:color w:val="000000"/>
          <w:sz w:val="20"/>
          <w:szCs w:val="20"/>
        </w:rPr>
        <w:t xml:space="preserve"> nr 1.</w:t>
      </w:r>
      <w:r w:rsidR="003B6208" w:rsidRPr="007C37C4">
        <w:rPr>
          <w:rFonts w:ascii="Calibri" w:hAnsi="Calibri"/>
          <w:b/>
          <w:sz w:val="20"/>
          <w:szCs w:val="20"/>
        </w:rPr>
        <w:t xml:space="preserve">  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2614"/>
        <w:gridCol w:w="851"/>
        <w:gridCol w:w="992"/>
        <w:gridCol w:w="1134"/>
        <w:gridCol w:w="850"/>
        <w:gridCol w:w="1418"/>
        <w:gridCol w:w="850"/>
        <w:gridCol w:w="851"/>
      </w:tblGrid>
      <w:tr w:rsidR="004151E3" w:rsidRPr="0066507D" w:rsidTr="004151E3">
        <w:trPr>
          <w:trHeight w:val="180"/>
        </w:trPr>
        <w:tc>
          <w:tcPr>
            <w:tcW w:w="336" w:type="dxa"/>
          </w:tcPr>
          <w:p w:rsidR="004151E3" w:rsidRPr="00F76889" w:rsidRDefault="004151E3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14" w:type="dxa"/>
          </w:tcPr>
          <w:p w:rsidR="004151E3" w:rsidRPr="00F76889" w:rsidRDefault="004151E3" w:rsidP="009558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851" w:type="dxa"/>
          </w:tcPr>
          <w:p w:rsidR="004151E3" w:rsidRPr="00F76889" w:rsidRDefault="004151E3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Dekl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>. termin płat</w:t>
            </w:r>
          </w:p>
        </w:tc>
        <w:tc>
          <w:tcPr>
            <w:tcW w:w="992" w:type="dxa"/>
          </w:tcPr>
          <w:p w:rsidR="004151E3" w:rsidRPr="00F76889" w:rsidRDefault="004151E3" w:rsidP="00955874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Pkt za</w:t>
            </w:r>
          </w:p>
          <w:p w:rsidR="004151E3" w:rsidRPr="00F76889" w:rsidRDefault="004151E3" w:rsidP="00955874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termin</w:t>
            </w:r>
          </w:p>
        </w:tc>
        <w:tc>
          <w:tcPr>
            <w:tcW w:w="1134" w:type="dxa"/>
          </w:tcPr>
          <w:p w:rsidR="004151E3" w:rsidRPr="00F76889" w:rsidRDefault="004151E3" w:rsidP="009558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Dekl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Termin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realiz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151E3" w:rsidRPr="00F76889" w:rsidRDefault="004151E3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Pkt za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realiz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151E3" w:rsidRPr="00F76889" w:rsidRDefault="004151E3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Cena brutto</w:t>
            </w:r>
          </w:p>
        </w:tc>
        <w:tc>
          <w:tcPr>
            <w:tcW w:w="850" w:type="dxa"/>
          </w:tcPr>
          <w:p w:rsidR="004151E3" w:rsidRPr="00F76889" w:rsidRDefault="004151E3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>kt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za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 xml:space="preserve"> cena</w:t>
            </w:r>
          </w:p>
        </w:tc>
        <w:tc>
          <w:tcPr>
            <w:tcW w:w="851" w:type="dxa"/>
          </w:tcPr>
          <w:p w:rsidR="004151E3" w:rsidRPr="00F76889" w:rsidRDefault="004151E3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>lość. pkt razem</w:t>
            </w:r>
          </w:p>
        </w:tc>
      </w:tr>
      <w:tr w:rsidR="004151E3" w:rsidRPr="0066507D" w:rsidTr="004151E3">
        <w:trPr>
          <w:trHeight w:val="255"/>
        </w:trPr>
        <w:tc>
          <w:tcPr>
            <w:tcW w:w="336" w:type="dxa"/>
          </w:tcPr>
          <w:p w:rsidR="004151E3" w:rsidRPr="002A2CCE" w:rsidRDefault="004151E3" w:rsidP="0095587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A2CCE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4" w:type="dxa"/>
          </w:tcPr>
          <w:p w:rsidR="00AD0472" w:rsidRPr="002A2CCE" w:rsidRDefault="00AD0472" w:rsidP="00AD0472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2A2CCE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BAXTER Polska Sp. z o. o.</w:t>
            </w:r>
          </w:p>
          <w:p w:rsidR="00AD0472" w:rsidRPr="002A2CCE" w:rsidRDefault="00AD0472" w:rsidP="00AD0472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2A2CCE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 xml:space="preserve">00-360 Warszawa </w:t>
            </w:r>
          </w:p>
          <w:p w:rsidR="00AD0472" w:rsidRPr="002A2CCE" w:rsidRDefault="00AD0472" w:rsidP="00AD0472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2A2CCE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ul. Kruczkowskiego 8</w:t>
            </w:r>
          </w:p>
          <w:p w:rsidR="00AD0472" w:rsidRPr="002A2CCE" w:rsidRDefault="00AD0472" w:rsidP="00AD0472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proofErr w:type="spellStart"/>
            <w:r w:rsidRPr="002A2CCE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tel</w:t>
            </w:r>
            <w:proofErr w:type="spellEnd"/>
            <w:r w:rsidRPr="002A2CCE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/fax 22 2019515; 4883718</w:t>
            </w:r>
          </w:p>
          <w:p w:rsidR="004151E3" w:rsidRPr="002A2CCE" w:rsidRDefault="00AD0472" w:rsidP="00AD0472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2A2CCE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katarzyna_tucholska@naxter.com</w:t>
            </w:r>
          </w:p>
        </w:tc>
        <w:tc>
          <w:tcPr>
            <w:tcW w:w="851" w:type="dxa"/>
          </w:tcPr>
          <w:p w:rsidR="004151E3" w:rsidRPr="002A2CCE" w:rsidRDefault="002A2CCE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2A2CCE">
              <w:rPr>
                <w:rFonts w:ascii="Calibri" w:hAnsi="Calibri"/>
                <w:b/>
                <w:color w:val="262626"/>
                <w:sz w:val="20"/>
                <w:szCs w:val="20"/>
              </w:rPr>
              <w:t>6</w:t>
            </w:r>
            <w:r w:rsidR="004151E3" w:rsidRPr="002A2CCE">
              <w:rPr>
                <w:rFonts w:ascii="Calibri" w:hAnsi="Calibri"/>
                <w:b/>
                <w:color w:val="262626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151E3" w:rsidRPr="002A2CCE" w:rsidRDefault="002A2CCE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2A2CCE">
              <w:rPr>
                <w:rFonts w:ascii="Calibri" w:hAnsi="Calibri"/>
                <w:b/>
                <w:color w:val="262626"/>
                <w:sz w:val="20"/>
                <w:szCs w:val="20"/>
              </w:rPr>
              <w:t>2</w:t>
            </w:r>
            <w:r w:rsidR="004151E3" w:rsidRPr="002A2CCE">
              <w:rPr>
                <w:rFonts w:ascii="Calibri" w:hAnsi="Calibri"/>
                <w:b/>
                <w:color w:val="262626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151E3" w:rsidRPr="002A2CCE" w:rsidRDefault="002A2CCE" w:rsidP="00955874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2A2CCE">
              <w:rPr>
                <w:rFonts w:ascii="Calibri" w:hAnsi="Calibri"/>
                <w:b/>
                <w:color w:val="262626"/>
                <w:sz w:val="20"/>
                <w:szCs w:val="20"/>
              </w:rPr>
              <w:t xml:space="preserve">Do </w:t>
            </w:r>
            <w:r w:rsidR="004151E3" w:rsidRPr="002A2CCE">
              <w:rPr>
                <w:rFonts w:ascii="Calibri" w:hAnsi="Calibri"/>
                <w:b/>
                <w:color w:val="262626"/>
                <w:sz w:val="20"/>
                <w:szCs w:val="20"/>
              </w:rPr>
              <w:t>48 godz.</w:t>
            </w:r>
          </w:p>
        </w:tc>
        <w:tc>
          <w:tcPr>
            <w:tcW w:w="850" w:type="dxa"/>
          </w:tcPr>
          <w:p w:rsidR="004151E3" w:rsidRPr="002A2CCE" w:rsidRDefault="004151E3" w:rsidP="00955874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2A2CCE">
              <w:rPr>
                <w:rFonts w:ascii="Calibri" w:hAnsi="Calibri"/>
                <w:b/>
                <w:color w:val="262626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4151E3" w:rsidRPr="002A2CCE" w:rsidRDefault="002A2CCE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2A2CCE">
              <w:rPr>
                <w:rFonts w:ascii="Calibri" w:hAnsi="Calibri"/>
                <w:b/>
                <w:color w:val="262626"/>
                <w:sz w:val="20"/>
                <w:szCs w:val="20"/>
              </w:rPr>
              <w:t>266 769,18zł.</w:t>
            </w:r>
          </w:p>
        </w:tc>
        <w:tc>
          <w:tcPr>
            <w:tcW w:w="850" w:type="dxa"/>
          </w:tcPr>
          <w:p w:rsidR="004151E3" w:rsidRPr="002A2CCE" w:rsidRDefault="004151E3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2A2CCE">
              <w:rPr>
                <w:rFonts w:ascii="Calibri" w:hAnsi="Calibri"/>
                <w:b/>
                <w:color w:val="262626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4151E3" w:rsidRPr="002A2CCE" w:rsidRDefault="002A2CCE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2A2CCE">
              <w:rPr>
                <w:rFonts w:ascii="Calibri" w:hAnsi="Calibri"/>
                <w:b/>
                <w:color w:val="262626"/>
                <w:sz w:val="20"/>
                <w:szCs w:val="20"/>
              </w:rPr>
              <w:t>10</w:t>
            </w:r>
            <w:r w:rsidR="004151E3" w:rsidRPr="002A2CCE">
              <w:rPr>
                <w:rFonts w:ascii="Calibri" w:hAnsi="Calibri"/>
                <w:b/>
                <w:color w:val="262626"/>
                <w:sz w:val="20"/>
                <w:szCs w:val="20"/>
              </w:rPr>
              <w:t>0</w:t>
            </w:r>
          </w:p>
        </w:tc>
      </w:tr>
    </w:tbl>
    <w:p w:rsidR="00211C00" w:rsidRDefault="00955874" w:rsidP="001A6EBC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Kryteria oceny ofert; Cena - 60% - 60pkt, </w:t>
      </w:r>
      <w:r w:rsidR="004151E3">
        <w:rPr>
          <w:rFonts w:ascii="Calibri" w:hAnsi="Calibri"/>
          <w:color w:val="000000"/>
          <w:sz w:val="20"/>
          <w:szCs w:val="20"/>
        </w:rPr>
        <w:t>Termin płatności  60 dni – 20pkt Termin realizacji – 2</w:t>
      </w:r>
      <w:r>
        <w:rPr>
          <w:rFonts w:ascii="Calibri" w:hAnsi="Calibri"/>
          <w:color w:val="000000"/>
          <w:sz w:val="20"/>
          <w:szCs w:val="20"/>
        </w:rPr>
        <w:t xml:space="preserve">0pkt.. </w:t>
      </w:r>
    </w:p>
    <w:p w:rsidR="00732243" w:rsidRDefault="00732243" w:rsidP="001A6EBC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647507" w:rsidRPr="007C37C4" w:rsidRDefault="007C37C4" w:rsidP="00647507">
      <w:pPr>
        <w:ind w:left="-540" w:right="-233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</w:t>
      </w:r>
      <w:r w:rsidR="00647507" w:rsidRPr="007C37C4">
        <w:rPr>
          <w:rFonts w:ascii="Calibri" w:hAnsi="Calibri"/>
          <w:b/>
          <w:sz w:val="20"/>
          <w:szCs w:val="20"/>
        </w:rPr>
        <w:t xml:space="preserve">Zadanie nr 2 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2614"/>
        <w:gridCol w:w="851"/>
        <w:gridCol w:w="992"/>
        <w:gridCol w:w="1134"/>
        <w:gridCol w:w="850"/>
        <w:gridCol w:w="1418"/>
        <w:gridCol w:w="850"/>
        <w:gridCol w:w="851"/>
      </w:tblGrid>
      <w:tr w:rsidR="00955874" w:rsidRPr="0066507D" w:rsidTr="00955874">
        <w:trPr>
          <w:trHeight w:val="180"/>
        </w:trPr>
        <w:tc>
          <w:tcPr>
            <w:tcW w:w="336" w:type="dxa"/>
          </w:tcPr>
          <w:p w:rsidR="00955874" w:rsidRPr="00F76889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14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851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Dekl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>. termin płat</w:t>
            </w:r>
          </w:p>
        </w:tc>
        <w:tc>
          <w:tcPr>
            <w:tcW w:w="992" w:type="dxa"/>
          </w:tcPr>
          <w:p w:rsidR="00955874" w:rsidRPr="00F76889" w:rsidRDefault="00955874" w:rsidP="00955874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Pkt za</w:t>
            </w:r>
          </w:p>
          <w:p w:rsidR="00955874" w:rsidRPr="00F76889" w:rsidRDefault="00955874" w:rsidP="00955874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termin</w:t>
            </w:r>
          </w:p>
        </w:tc>
        <w:tc>
          <w:tcPr>
            <w:tcW w:w="1134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Dekl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Termin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realiz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55874" w:rsidRPr="00F76889" w:rsidRDefault="00955874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Pkt za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realiz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Cena brutto</w:t>
            </w:r>
          </w:p>
        </w:tc>
        <w:tc>
          <w:tcPr>
            <w:tcW w:w="850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>kt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za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 xml:space="preserve"> cena</w:t>
            </w:r>
          </w:p>
        </w:tc>
        <w:tc>
          <w:tcPr>
            <w:tcW w:w="851" w:type="dxa"/>
          </w:tcPr>
          <w:p w:rsidR="00955874" w:rsidRPr="00F76889" w:rsidRDefault="00955874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>lość. pkt razem</w:t>
            </w:r>
          </w:p>
        </w:tc>
      </w:tr>
      <w:tr w:rsidR="00955874" w:rsidRPr="0066507D" w:rsidTr="00955874">
        <w:trPr>
          <w:trHeight w:val="255"/>
        </w:trPr>
        <w:tc>
          <w:tcPr>
            <w:tcW w:w="336" w:type="dxa"/>
          </w:tcPr>
          <w:p w:rsidR="00955874" w:rsidRPr="007F0857" w:rsidRDefault="00955874" w:rsidP="0095587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4" w:type="dxa"/>
          </w:tcPr>
          <w:p w:rsidR="00AD0472" w:rsidRPr="002A2CCE" w:rsidRDefault="00AD0472" w:rsidP="00AD0472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2A2CCE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 xml:space="preserve">FRESENIUS MEDICAL CARE </w:t>
            </w:r>
          </w:p>
          <w:p w:rsidR="00AD0472" w:rsidRPr="002A2CCE" w:rsidRDefault="00AD0472" w:rsidP="00AD0472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2A2CCE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POLSKA S.A 60-118 Poznań</w:t>
            </w:r>
          </w:p>
          <w:p w:rsidR="00AD0472" w:rsidRPr="002A2CCE" w:rsidRDefault="00AD0472" w:rsidP="00AD0472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2A2CCE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Ul. Krzywa 13</w:t>
            </w:r>
          </w:p>
          <w:p w:rsidR="00AD0472" w:rsidRPr="002A2CCE" w:rsidRDefault="00AD0472" w:rsidP="00AD0472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2A2CCE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Tel/fax 61 8392600; 8392634</w:t>
            </w:r>
          </w:p>
          <w:p w:rsidR="00955874" w:rsidRPr="007F0857" w:rsidRDefault="00AD0472" w:rsidP="00AD0472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2A2CCE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Przetargi.pl@fmc-ag.com</w:t>
            </w:r>
          </w:p>
        </w:tc>
        <w:tc>
          <w:tcPr>
            <w:tcW w:w="851" w:type="dxa"/>
          </w:tcPr>
          <w:p w:rsidR="00955874" w:rsidRPr="00611C90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955874" w:rsidRPr="00611C90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55874" w:rsidRPr="00611C90" w:rsidRDefault="002A2CCE" w:rsidP="00955874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Do 48</w:t>
            </w:r>
            <w:r w:rsidR="004151E3">
              <w:rPr>
                <w:rFonts w:ascii="Calibri" w:hAnsi="Calibri"/>
                <w:b/>
                <w:color w:val="262626"/>
                <w:sz w:val="20"/>
                <w:szCs w:val="20"/>
              </w:rPr>
              <w:t xml:space="preserve"> godz.</w:t>
            </w:r>
          </w:p>
        </w:tc>
        <w:tc>
          <w:tcPr>
            <w:tcW w:w="850" w:type="dxa"/>
          </w:tcPr>
          <w:p w:rsidR="00955874" w:rsidRPr="00611C90" w:rsidRDefault="002A2CCE" w:rsidP="00955874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 xml:space="preserve">   2</w:t>
            </w:r>
            <w:r w:rsidR="00955874">
              <w:rPr>
                <w:rFonts w:ascii="Calibri" w:hAnsi="Calibri"/>
                <w:b/>
                <w:color w:val="262626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55874" w:rsidRPr="00611C90" w:rsidRDefault="002A2CCE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185 521,19zł.</w:t>
            </w:r>
          </w:p>
        </w:tc>
        <w:tc>
          <w:tcPr>
            <w:tcW w:w="850" w:type="dxa"/>
          </w:tcPr>
          <w:p w:rsidR="00955874" w:rsidRPr="00611C90" w:rsidRDefault="00955874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955874" w:rsidRPr="00611C90" w:rsidRDefault="002A2CCE" w:rsidP="0095587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10</w:t>
            </w:r>
            <w:r w:rsidR="004151E3">
              <w:rPr>
                <w:rFonts w:ascii="Calibri" w:hAnsi="Calibri"/>
                <w:b/>
                <w:color w:val="262626"/>
                <w:sz w:val="20"/>
                <w:szCs w:val="20"/>
              </w:rPr>
              <w:t>0</w:t>
            </w:r>
          </w:p>
        </w:tc>
      </w:tr>
    </w:tbl>
    <w:p w:rsidR="00955874" w:rsidRDefault="00955874" w:rsidP="00955874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Kryteria oceny ofert;</w:t>
      </w:r>
      <w:r w:rsidRPr="00542666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Cena – 60%-60pkt.  Termin płatności</w:t>
      </w:r>
      <w:r w:rsidR="004151E3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60 dni – 20pkt., Termin realizacji – 20pkt.</w:t>
      </w:r>
    </w:p>
    <w:p w:rsidR="00634D0A" w:rsidRPr="001966E2" w:rsidRDefault="00634D0A" w:rsidP="00355052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152435" w:rsidRDefault="00DF12B8" w:rsidP="00955874">
      <w:pPr>
        <w:ind w:right="-426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2</w:t>
      </w:r>
      <w:r w:rsidR="0084253C">
        <w:rPr>
          <w:rFonts w:ascii="Calibri" w:hAnsi="Calibri"/>
          <w:color w:val="000000"/>
          <w:sz w:val="20"/>
          <w:szCs w:val="20"/>
        </w:rPr>
        <w:t xml:space="preserve">. </w:t>
      </w:r>
      <w:r w:rsidR="00152435" w:rsidRPr="005A1624">
        <w:rPr>
          <w:rFonts w:ascii="Calibri" w:hAnsi="Calibri"/>
          <w:noProof/>
          <w:sz w:val="18"/>
          <w:szCs w:val="18"/>
        </w:rPr>
        <w:t>Działając na</w:t>
      </w:r>
      <w:r w:rsidR="002058BC">
        <w:rPr>
          <w:rFonts w:ascii="Calibri" w:hAnsi="Calibri"/>
          <w:noProof/>
          <w:sz w:val="18"/>
          <w:szCs w:val="18"/>
        </w:rPr>
        <w:t xml:space="preserve"> podstawie art. 92 ust. 1 pkt. 2) </w:t>
      </w:r>
      <w:r w:rsidR="00152435" w:rsidRPr="005A1624">
        <w:rPr>
          <w:rFonts w:ascii="Calibri" w:hAnsi="Calibri"/>
          <w:noProof/>
          <w:sz w:val="18"/>
          <w:szCs w:val="18"/>
        </w:rPr>
        <w:t xml:space="preserve"> Prawa zamówień publicznych Zamawiający informuje, że w prowadzonym postępowaniu </w:t>
      </w:r>
      <w:r w:rsidR="00152435">
        <w:rPr>
          <w:rFonts w:ascii="Calibri" w:hAnsi="Calibri"/>
          <w:noProof/>
          <w:sz w:val="18"/>
          <w:szCs w:val="18"/>
        </w:rPr>
        <w:t>nie został wykluczony  żaden Wykonawca.</w:t>
      </w:r>
    </w:p>
    <w:p w:rsidR="005A1624" w:rsidRPr="005A1624" w:rsidRDefault="00152435" w:rsidP="00152435">
      <w:pPr>
        <w:ind w:right="-426"/>
        <w:rPr>
          <w:rFonts w:ascii="Calibri" w:hAnsi="Calibri" w:cs="Calibri"/>
          <w:color w:val="262626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3. </w:t>
      </w:r>
      <w:r w:rsidR="0084253C">
        <w:rPr>
          <w:rFonts w:ascii="Calibri" w:hAnsi="Calibri"/>
          <w:color w:val="000000"/>
          <w:sz w:val="20"/>
          <w:szCs w:val="20"/>
        </w:rPr>
        <w:t>Działając na podstawie art. 92</w:t>
      </w:r>
      <w:r>
        <w:rPr>
          <w:rFonts w:ascii="Calibri" w:hAnsi="Calibri"/>
          <w:color w:val="000000"/>
          <w:sz w:val="20"/>
          <w:szCs w:val="20"/>
        </w:rPr>
        <w:t xml:space="preserve"> ust. 1 pkt. 3)</w:t>
      </w:r>
      <w:r w:rsidR="00DF12B8" w:rsidRPr="001966E2">
        <w:rPr>
          <w:rFonts w:ascii="Calibri" w:hAnsi="Calibri"/>
          <w:color w:val="000000"/>
          <w:sz w:val="20"/>
          <w:szCs w:val="20"/>
        </w:rPr>
        <w:t xml:space="preserve"> Prawa zamówień publicznych Zamawiający informuje, że w prowadzonym postępowaniu</w:t>
      </w:r>
      <w:r w:rsidR="009D4797">
        <w:rPr>
          <w:rFonts w:ascii="Calibri" w:hAnsi="Calibri"/>
          <w:color w:val="000000"/>
          <w:sz w:val="20"/>
          <w:szCs w:val="20"/>
        </w:rPr>
        <w:t xml:space="preserve"> </w:t>
      </w:r>
      <w:r w:rsidR="004151E3">
        <w:rPr>
          <w:rFonts w:ascii="Calibri" w:hAnsi="Calibri"/>
          <w:color w:val="000000"/>
          <w:sz w:val="20"/>
          <w:szCs w:val="20"/>
        </w:rPr>
        <w:t xml:space="preserve">nie </w:t>
      </w:r>
      <w:r w:rsidR="00DF12B8" w:rsidRPr="001966E2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została  odrzucona</w:t>
      </w:r>
      <w:r w:rsidR="000B279B" w:rsidRPr="000F553A">
        <w:rPr>
          <w:rFonts w:ascii="Calibri" w:hAnsi="Calibri"/>
          <w:color w:val="000000"/>
          <w:sz w:val="20"/>
          <w:szCs w:val="20"/>
        </w:rPr>
        <w:t xml:space="preserve"> </w:t>
      </w:r>
      <w:r w:rsidR="004151E3">
        <w:rPr>
          <w:rFonts w:ascii="Calibri" w:hAnsi="Calibri"/>
          <w:color w:val="000000"/>
          <w:sz w:val="20"/>
          <w:szCs w:val="20"/>
        </w:rPr>
        <w:t>żadna oferta.</w:t>
      </w:r>
      <w:r w:rsidR="00AA5F91">
        <w:rPr>
          <w:rFonts w:ascii="Calibri" w:hAnsi="Calibri" w:cs="Calibri"/>
          <w:color w:val="262626"/>
          <w:sz w:val="20"/>
          <w:szCs w:val="20"/>
        </w:rPr>
        <w:t xml:space="preserve"> </w:t>
      </w:r>
    </w:p>
    <w:p w:rsidR="005A1624" w:rsidRPr="005A1624" w:rsidRDefault="005A1624" w:rsidP="005A1624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noProof/>
          <w:sz w:val="18"/>
          <w:szCs w:val="18"/>
        </w:rPr>
      </w:pPr>
      <w:r w:rsidRPr="005A1624">
        <w:rPr>
          <w:rFonts w:ascii="Calibri" w:hAnsi="Calibri"/>
          <w:noProof/>
          <w:sz w:val="18"/>
          <w:szCs w:val="18"/>
        </w:rPr>
        <w:t>4</w:t>
      </w:r>
      <w:r w:rsidR="00152435">
        <w:rPr>
          <w:rFonts w:ascii="Calibri" w:hAnsi="Calibri"/>
          <w:noProof/>
          <w:sz w:val="18"/>
          <w:szCs w:val="18"/>
        </w:rPr>
        <w:t>. P</w:t>
      </w:r>
      <w:r w:rsidRPr="005A1624">
        <w:rPr>
          <w:rFonts w:ascii="Calibri" w:hAnsi="Calibri"/>
          <w:noProof/>
          <w:sz w:val="18"/>
          <w:szCs w:val="18"/>
        </w:rPr>
        <w:t>odpisanie umowy  z wyłonionym</w:t>
      </w:r>
      <w:r w:rsidR="00EA3AF7">
        <w:rPr>
          <w:rFonts w:ascii="Calibri" w:hAnsi="Calibri"/>
          <w:noProof/>
          <w:sz w:val="18"/>
          <w:szCs w:val="18"/>
        </w:rPr>
        <w:t>i Wykonawcami</w:t>
      </w:r>
      <w:r w:rsidRPr="005A1624">
        <w:rPr>
          <w:rFonts w:ascii="Calibri" w:hAnsi="Calibri"/>
          <w:noProof/>
          <w:sz w:val="18"/>
          <w:szCs w:val="18"/>
        </w:rPr>
        <w:t>,  możliwe będzie po do</w:t>
      </w:r>
      <w:r w:rsidR="00152435">
        <w:rPr>
          <w:rFonts w:ascii="Calibri" w:hAnsi="Calibri"/>
          <w:noProof/>
          <w:sz w:val="18"/>
          <w:szCs w:val="18"/>
        </w:rPr>
        <w:t>pełnieniu wszelkich formalności.</w:t>
      </w:r>
      <w:r w:rsidR="000E5BA4">
        <w:rPr>
          <w:rFonts w:ascii="Calibri" w:hAnsi="Calibri"/>
          <w:noProof/>
          <w:sz w:val="18"/>
          <w:szCs w:val="18"/>
        </w:rPr>
        <w:t xml:space="preserve"> Miejsce i termin podpisania umowy zostaną uzgodnione z wyłonionymi Wykonawcami.</w:t>
      </w:r>
    </w:p>
    <w:p w:rsidR="009958D6" w:rsidRDefault="009958D6" w:rsidP="004151E3">
      <w:pPr>
        <w:ind w:right="-517"/>
        <w:rPr>
          <w:rFonts w:ascii="Calibri" w:hAnsi="Calibri"/>
          <w:color w:val="000000"/>
          <w:sz w:val="20"/>
          <w:szCs w:val="20"/>
        </w:rPr>
      </w:pPr>
    </w:p>
    <w:p w:rsidR="00E31589" w:rsidRDefault="00DF12B8" w:rsidP="0082619A">
      <w:pPr>
        <w:ind w:left="-540" w:right="-51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Środki ochrony prawnej</w:t>
      </w:r>
      <w:r w:rsidRPr="001966E2">
        <w:rPr>
          <w:rFonts w:ascii="Calibri" w:hAnsi="Calibri"/>
          <w:color w:val="000000"/>
          <w:sz w:val="20"/>
          <w:szCs w:val="20"/>
        </w:rPr>
        <w:cr/>
      </w:r>
      <w:r w:rsidR="000E5BA4">
        <w:rPr>
          <w:rFonts w:ascii="Calibri" w:hAnsi="Calibri"/>
          <w:color w:val="000000"/>
          <w:sz w:val="20"/>
          <w:szCs w:val="20"/>
        </w:rPr>
        <w:t>Od niniejszej decyzji Zamawiającego, Wykonawcy przysługują środki ochrony</w:t>
      </w:r>
      <w:r w:rsidR="00D43BC5">
        <w:rPr>
          <w:rFonts w:ascii="Calibri" w:hAnsi="Calibri"/>
          <w:color w:val="000000"/>
          <w:sz w:val="20"/>
          <w:szCs w:val="20"/>
        </w:rPr>
        <w:t xml:space="preserve"> prawnej (Odwołanie, skarga do S</w:t>
      </w:r>
      <w:r w:rsidR="000E5BA4">
        <w:rPr>
          <w:rFonts w:ascii="Calibri" w:hAnsi="Calibri"/>
          <w:color w:val="000000"/>
          <w:sz w:val="20"/>
          <w:szCs w:val="20"/>
        </w:rPr>
        <w:t>ądu) wobec czynności:</w:t>
      </w:r>
    </w:p>
    <w:p w:rsidR="000E5BA4" w:rsidRDefault="000E5BA4" w:rsidP="000E5BA4">
      <w:pPr>
        <w:pStyle w:val="Akapitzlist"/>
        <w:numPr>
          <w:ilvl w:val="0"/>
          <w:numId w:val="4"/>
        </w:numPr>
        <w:ind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lastRenderedPageBreak/>
        <w:t>Wykluczenia wykonawcy z postepowania o udzielenie zamówienia;</w:t>
      </w:r>
    </w:p>
    <w:p w:rsidR="000E5BA4" w:rsidRDefault="000E5BA4" w:rsidP="000E5BA4">
      <w:pPr>
        <w:pStyle w:val="Akapitzlist"/>
        <w:numPr>
          <w:ilvl w:val="0"/>
          <w:numId w:val="4"/>
        </w:numPr>
        <w:ind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Odrzucenia oferty wykonawcy</w:t>
      </w:r>
    </w:p>
    <w:p w:rsidR="000E5BA4" w:rsidRDefault="000E5BA4" w:rsidP="000E5BA4">
      <w:pPr>
        <w:pStyle w:val="Akapitzlist"/>
        <w:numPr>
          <w:ilvl w:val="0"/>
          <w:numId w:val="4"/>
        </w:numPr>
        <w:ind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Wyboru najkorzystniejszej oferty</w:t>
      </w:r>
    </w:p>
    <w:p w:rsidR="000E5BA4" w:rsidRDefault="000E5BA4" w:rsidP="000E5BA4">
      <w:pPr>
        <w:ind w:left="-540"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 pozostałych przypadkach odwołanie nie przysługuje. Wykonawca może również w terminie przewidzianym do wniesienia odwołania poinformować Zamawiającego o;</w:t>
      </w:r>
    </w:p>
    <w:p w:rsidR="00D43BC5" w:rsidRDefault="00D43BC5" w:rsidP="000E5BA4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D43BC5" w:rsidRDefault="00D43BC5" w:rsidP="000E5BA4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0E5BA4" w:rsidRDefault="000E5BA4" w:rsidP="000E5BA4">
      <w:pPr>
        <w:pStyle w:val="Akapitzlist"/>
        <w:numPr>
          <w:ilvl w:val="0"/>
          <w:numId w:val="5"/>
        </w:numPr>
        <w:ind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Niezgodnej z przepisami ustawy czynnoś</w:t>
      </w:r>
      <w:r w:rsidR="00D43BC5">
        <w:rPr>
          <w:rFonts w:ascii="Calibri" w:hAnsi="Calibri"/>
          <w:color w:val="000000"/>
          <w:sz w:val="20"/>
          <w:szCs w:val="20"/>
        </w:rPr>
        <w:t>ci podjętej przez Zamawiają</w:t>
      </w:r>
      <w:r>
        <w:rPr>
          <w:rFonts w:ascii="Calibri" w:hAnsi="Calibri"/>
          <w:color w:val="000000"/>
          <w:sz w:val="20"/>
          <w:szCs w:val="20"/>
        </w:rPr>
        <w:t>cego w niniejszym postępowaniu, lub</w:t>
      </w:r>
    </w:p>
    <w:p w:rsidR="000E5BA4" w:rsidRDefault="000E5BA4" w:rsidP="000E5BA4">
      <w:pPr>
        <w:pStyle w:val="Akapitzlist"/>
        <w:numPr>
          <w:ilvl w:val="0"/>
          <w:numId w:val="5"/>
        </w:numPr>
        <w:ind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Zaniechaniu czynności, do której Zamawiający jest zobowiązany na </w:t>
      </w:r>
      <w:r w:rsidR="00D43BC5">
        <w:rPr>
          <w:rFonts w:ascii="Calibri" w:hAnsi="Calibri"/>
          <w:color w:val="000000"/>
          <w:sz w:val="20"/>
          <w:szCs w:val="20"/>
        </w:rPr>
        <w:t>podstawie ustawy, na które nie przysługuje w niniejszym postępowaniu odwołanie.</w:t>
      </w:r>
    </w:p>
    <w:p w:rsidR="00D43BC5" w:rsidRDefault="00D43BC5" w:rsidP="00D43BC5">
      <w:pPr>
        <w:ind w:left="-540"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wniesienia odwołania/przesłania wymienionej powyżej informacji: 5 dni od dnia przesłania niniejszego pisma przy użyciu środków komunikacji elektronicznej (faks lub poczta elektroniczna), lub 10 dni od dnia przesłania niniejszego pisma, jeżeli zostało ono przesłane w inny sposób.</w:t>
      </w:r>
    </w:p>
    <w:p w:rsidR="00D43BC5" w:rsidRPr="00D43BC5" w:rsidRDefault="00D43BC5" w:rsidP="00D43BC5">
      <w:pPr>
        <w:ind w:left="-540"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Informacje dotyczące środków ochrony prawnej znajdują się w SIWZ oraz w Dziale VI </w:t>
      </w:r>
      <w:proofErr w:type="spellStart"/>
      <w:r>
        <w:rPr>
          <w:rFonts w:ascii="Calibri" w:hAnsi="Calibri"/>
          <w:color w:val="000000"/>
          <w:sz w:val="20"/>
          <w:szCs w:val="20"/>
        </w:rPr>
        <w:t>Pzp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„Środki ochrony prawnej” art. 179 do 198g”. </w:t>
      </w:r>
    </w:p>
    <w:p w:rsidR="001966E2" w:rsidRDefault="001966E2" w:rsidP="00F45E4F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17BB9" w:rsidP="00BC12B1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Pismo zostaje w dniu  dzisiejszym  zamieszczone na stronach  </w:t>
      </w:r>
      <w:r w:rsidRPr="00084C39">
        <w:rPr>
          <w:rFonts w:ascii="Calibri" w:hAnsi="Calibri"/>
          <w:i/>
          <w:sz w:val="20"/>
          <w:szCs w:val="20"/>
        </w:rPr>
        <w:t>http://zoz-konskie.bip.org.pl</w:t>
      </w: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445385" w:rsidRDefault="00EF6187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Sporządził: Mieczysław Strychalski</w:t>
      </w:r>
    </w:p>
    <w:p w:rsidR="001966E2" w:rsidRPr="001966E2" w:rsidRDefault="001966E2" w:rsidP="00BC12B1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Pr="001966E2" w:rsidRDefault="006274C8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i/>
          <w:noProof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BC12B1">
        <w:rPr>
          <w:rFonts w:ascii="Calibri" w:hAnsi="Calibri"/>
          <w:sz w:val="20"/>
          <w:szCs w:val="20"/>
        </w:rPr>
        <w:t>Końskie</w:t>
      </w:r>
      <w:r w:rsidR="00117BB9" w:rsidRPr="001966E2">
        <w:rPr>
          <w:rFonts w:ascii="Calibri" w:hAnsi="Calibri"/>
          <w:sz w:val="20"/>
          <w:szCs w:val="20"/>
        </w:rPr>
        <w:t xml:space="preserve"> </w:t>
      </w:r>
      <w:r w:rsidR="002A2CCE">
        <w:rPr>
          <w:rFonts w:ascii="Calibri" w:hAnsi="Calibri"/>
          <w:sz w:val="20"/>
          <w:szCs w:val="20"/>
        </w:rPr>
        <w:t>2018-06</w:t>
      </w:r>
      <w:r w:rsidR="000F553A">
        <w:rPr>
          <w:rFonts w:ascii="Calibri" w:hAnsi="Calibri"/>
          <w:sz w:val="20"/>
          <w:szCs w:val="20"/>
        </w:rPr>
        <w:t>-</w:t>
      </w:r>
      <w:r w:rsidR="004151E3">
        <w:rPr>
          <w:rFonts w:ascii="Calibri" w:hAnsi="Calibri"/>
          <w:sz w:val="20"/>
          <w:szCs w:val="20"/>
        </w:rPr>
        <w:t>1</w:t>
      </w:r>
      <w:r w:rsidR="002A2CCE">
        <w:rPr>
          <w:rFonts w:ascii="Calibri" w:hAnsi="Calibri"/>
          <w:sz w:val="20"/>
          <w:szCs w:val="20"/>
        </w:rPr>
        <w:t>2</w:t>
      </w:r>
    </w:p>
    <w:p w:rsidR="00117BB9" w:rsidRDefault="00117BB9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</w:t>
      </w:r>
    </w:p>
    <w:p w:rsidR="001966E2" w:rsidRPr="001966E2" w:rsidRDefault="001966E2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</w:p>
    <w:p w:rsidR="008977C0" w:rsidRPr="00F45E4F" w:rsidRDefault="00117BB9" w:rsidP="008977C0">
      <w:pPr>
        <w:widowControl w:val="0"/>
        <w:autoSpaceDE w:val="0"/>
        <w:autoSpaceDN w:val="0"/>
        <w:adjustRightInd w:val="0"/>
        <w:ind w:right="57" w:firstLine="708"/>
        <w:rPr>
          <w:rFonts w:asciiTheme="minorHAnsi" w:hAnsiTheme="minorHAns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="008977C0" w:rsidRPr="00F45E4F">
        <w:rPr>
          <w:rFonts w:asciiTheme="minorHAnsi" w:hAnsiTheme="minorHAnsi"/>
          <w:sz w:val="20"/>
          <w:szCs w:val="20"/>
        </w:rPr>
        <w:t xml:space="preserve">Z-ca Dyrektora  </w:t>
      </w:r>
    </w:p>
    <w:p w:rsidR="002A2CCE" w:rsidRDefault="002A2CCE" w:rsidP="00EF6187">
      <w:pPr>
        <w:widowControl w:val="0"/>
        <w:autoSpaceDE w:val="0"/>
        <w:autoSpaceDN w:val="0"/>
        <w:adjustRightInd w:val="0"/>
        <w:ind w:left="4956" w:right="5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</w:t>
      </w:r>
      <w:r w:rsidR="008977C0" w:rsidRPr="00F45E4F">
        <w:rPr>
          <w:rFonts w:asciiTheme="minorHAnsi" w:hAnsiTheme="minorHAnsi"/>
          <w:sz w:val="20"/>
          <w:szCs w:val="20"/>
        </w:rPr>
        <w:t xml:space="preserve">Zespołu Opieki Zdrowotnej </w:t>
      </w:r>
    </w:p>
    <w:p w:rsidR="008977C0" w:rsidRPr="00F45E4F" w:rsidRDefault="008977C0" w:rsidP="002A2CCE">
      <w:pPr>
        <w:widowControl w:val="0"/>
        <w:autoSpaceDE w:val="0"/>
        <w:autoSpaceDN w:val="0"/>
        <w:adjustRightInd w:val="0"/>
        <w:ind w:left="5664" w:right="57" w:firstLine="708"/>
        <w:rPr>
          <w:rFonts w:asciiTheme="minorHAnsi" w:hAnsiTheme="minorHAnsi"/>
          <w:sz w:val="20"/>
          <w:szCs w:val="20"/>
        </w:rPr>
      </w:pPr>
      <w:r w:rsidRPr="00F45E4F">
        <w:rPr>
          <w:rFonts w:asciiTheme="minorHAnsi" w:hAnsiTheme="minorHAnsi"/>
          <w:sz w:val="20"/>
          <w:szCs w:val="20"/>
        </w:rPr>
        <w:t>w   Końskich</w:t>
      </w:r>
    </w:p>
    <w:p w:rsidR="008977C0" w:rsidRPr="00F45E4F" w:rsidRDefault="008977C0" w:rsidP="008977C0">
      <w:pPr>
        <w:widowControl w:val="0"/>
        <w:autoSpaceDE w:val="0"/>
        <w:autoSpaceDN w:val="0"/>
        <w:adjustRightInd w:val="0"/>
        <w:ind w:right="57"/>
        <w:rPr>
          <w:rFonts w:asciiTheme="minorHAnsi" w:hAnsiTheme="minorHAnsi"/>
          <w:sz w:val="20"/>
          <w:szCs w:val="20"/>
        </w:rPr>
      </w:pPr>
      <w:r w:rsidRPr="00F45E4F">
        <w:rPr>
          <w:rFonts w:asciiTheme="minorHAnsi" w:hAnsiTheme="minorHAnsi"/>
          <w:sz w:val="20"/>
          <w:szCs w:val="20"/>
        </w:rPr>
        <w:t xml:space="preserve">              </w:t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="002A2CCE">
        <w:rPr>
          <w:rFonts w:asciiTheme="minorHAnsi" w:hAnsiTheme="minorHAnsi"/>
          <w:sz w:val="20"/>
          <w:szCs w:val="20"/>
        </w:rPr>
        <w:tab/>
        <w:t xml:space="preserve">             </w:t>
      </w:r>
      <w:r w:rsidRPr="00F45E4F">
        <w:rPr>
          <w:rFonts w:asciiTheme="minorHAnsi" w:hAnsiTheme="minorHAnsi"/>
          <w:sz w:val="20"/>
          <w:szCs w:val="20"/>
        </w:rPr>
        <w:t xml:space="preserve"> mgr inż. Jerzy Grodzki </w:t>
      </w:r>
    </w:p>
    <w:p w:rsidR="00117BB9" w:rsidRDefault="00117BB9" w:rsidP="008977C0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302492" w:rsidRPr="001966E2" w:rsidRDefault="00302492" w:rsidP="00302492">
      <w:pPr>
        <w:ind w:left="-540"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 xml:space="preserve">Uprzejmie prosimy o zwrotne potwierdzenie przyjęcia czytelnego dokumentu  poprzez odesłanie niniejszej strony </w:t>
      </w:r>
    </w:p>
    <w:p w:rsidR="00302492" w:rsidRPr="001966E2" w:rsidRDefault="00302492" w:rsidP="00302492">
      <w:pPr>
        <w:ind w:left="-540"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>na nr faxu  (41)  39 02 319.</w:t>
      </w:r>
    </w:p>
    <w:p w:rsidR="00302492" w:rsidRPr="001966E2" w:rsidRDefault="00302492" w:rsidP="00302492">
      <w:pPr>
        <w:ind w:left="-540" w:right="-288"/>
        <w:rPr>
          <w:rFonts w:ascii="Arial Narrow" w:hAnsi="Arial Narrow" w:cs="Arial"/>
          <w:sz w:val="20"/>
          <w:szCs w:val="20"/>
        </w:rPr>
      </w:pPr>
    </w:p>
    <w:p w:rsidR="004C24D3" w:rsidRPr="001966E2" w:rsidRDefault="00302492" w:rsidP="00005C6C">
      <w:pPr>
        <w:ind w:left="-540" w:right="-288"/>
        <w:rPr>
          <w:rFonts w:ascii="Arial Narrow" w:hAnsi="Arial Narrow"/>
          <w:sz w:val="20"/>
          <w:szCs w:val="20"/>
        </w:rPr>
      </w:pPr>
      <w:r w:rsidRPr="001966E2">
        <w:rPr>
          <w:rFonts w:ascii="Arial Narrow" w:hAnsi="Arial Narrow" w:cs="Arial"/>
          <w:sz w:val="20"/>
          <w:szCs w:val="20"/>
        </w:rPr>
        <w:t>pieczęć i podpis.................................................</w:t>
      </w:r>
    </w:p>
    <w:sectPr w:rsidR="004C24D3" w:rsidRPr="001966E2" w:rsidSect="00302492">
      <w:pgSz w:w="12240" w:h="15840"/>
      <w:pgMar w:top="360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5235"/>
    <w:multiLevelType w:val="hybridMultilevel"/>
    <w:tmpl w:val="AC56EBA4"/>
    <w:lvl w:ilvl="0" w:tplc="A20887B4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60B2D"/>
    <w:multiLevelType w:val="hybridMultilevel"/>
    <w:tmpl w:val="CB367644"/>
    <w:lvl w:ilvl="0" w:tplc="2D4E54D4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16B6C"/>
    <w:rsid w:val="00022FA3"/>
    <w:rsid w:val="00026343"/>
    <w:rsid w:val="000328F3"/>
    <w:rsid w:val="00047649"/>
    <w:rsid w:val="00084C39"/>
    <w:rsid w:val="00086054"/>
    <w:rsid w:val="000925DC"/>
    <w:rsid w:val="000959A2"/>
    <w:rsid w:val="000A3C0E"/>
    <w:rsid w:val="000B269D"/>
    <w:rsid w:val="000B279B"/>
    <w:rsid w:val="000B55B8"/>
    <w:rsid w:val="000C34CD"/>
    <w:rsid w:val="000D5098"/>
    <w:rsid w:val="000D5163"/>
    <w:rsid w:val="000D772F"/>
    <w:rsid w:val="000E3E9F"/>
    <w:rsid w:val="000E5BA4"/>
    <w:rsid w:val="000E7780"/>
    <w:rsid w:val="000F553A"/>
    <w:rsid w:val="001028A6"/>
    <w:rsid w:val="001137C2"/>
    <w:rsid w:val="00117BB9"/>
    <w:rsid w:val="00121E94"/>
    <w:rsid w:val="00141D1C"/>
    <w:rsid w:val="00152435"/>
    <w:rsid w:val="00163DB5"/>
    <w:rsid w:val="00164FF5"/>
    <w:rsid w:val="00185418"/>
    <w:rsid w:val="001872A1"/>
    <w:rsid w:val="00191DFA"/>
    <w:rsid w:val="00192C97"/>
    <w:rsid w:val="001966E2"/>
    <w:rsid w:val="001A14E0"/>
    <w:rsid w:val="001A2BA7"/>
    <w:rsid w:val="001A6EBC"/>
    <w:rsid w:val="001B5735"/>
    <w:rsid w:val="001B664E"/>
    <w:rsid w:val="001C4220"/>
    <w:rsid w:val="001E4A6A"/>
    <w:rsid w:val="001E6A3E"/>
    <w:rsid w:val="001E7F0D"/>
    <w:rsid w:val="002058BC"/>
    <w:rsid w:val="00211C00"/>
    <w:rsid w:val="00255E33"/>
    <w:rsid w:val="00256E7A"/>
    <w:rsid w:val="002628CD"/>
    <w:rsid w:val="00272A12"/>
    <w:rsid w:val="00282C2D"/>
    <w:rsid w:val="00284540"/>
    <w:rsid w:val="002A2CCE"/>
    <w:rsid w:val="002B122D"/>
    <w:rsid w:val="002B4070"/>
    <w:rsid w:val="002C1999"/>
    <w:rsid w:val="002C4EA8"/>
    <w:rsid w:val="002C7C13"/>
    <w:rsid w:val="002E54BA"/>
    <w:rsid w:val="002F24EC"/>
    <w:rsid w:val="00302492"/>
    <w:rsid w:val="003105C8"/>
    <w:rsid w:val="00311786"/>
    <w:rsid w:val="003202FA"/>
    <w:rsid w:val="0034183C"/>
    <w:rsid w:val="00353645"/>
    <w:rsid w:val="00355052"/>
    <w:rsid w:val="00360992"/>
    <w:rsid w:val="00362E7E"/>
    <w:rsid w:val="00375464"/>
    <w:rsid w:val="00375AAD"/>
    <w:rsid w:val="00383F69"/>
    <w:rsid w:val="00385B91"/>
    <w:rsid w:val="003878F3"/>
    <w:rsid w:val="00395FD2"/>
    <w:rsid w:val="003A55C1"/>
    <w:rsid w:val="003B17A7"/>
    <w:rsid w:val="003B6208"/>
    <w:rsid w:val="003C0650"/>
    <w:rsid w:val="003C5F3E"/>
    <w:rsid w:val="00413BA9"/>
    <w:rsid w:val="00414A7D"/>
    <w:rsid w:val="004151E3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A7D17"/>
    <w:rsid w:val="004B19D0"/>
    <w:rsid w:val="004C24D3"/>
    <w:rsid w:val="004C7FA1"/>
    <w:rsid w:val="004D2DF9"/>
    <w:rsid w:val="004D3DA9"/>
    <w:rsid w:val="004E3C5D"/>
    <w:rsid w:val="004F4DD5"/>
    <w:rsid w:val="004F5329"/>
    <w:rsid w:val="00505719"/>
    <w:rsid w:val="005424A5"/>
    <w:rsid w:val="005548A5"/>
    <w:rsid w:val="00562DDC"/>
    <w:rsid w:val="005712D5"/>
    <w:rsid w:val="005763F4"/>
    <w:rsid w:val="00582E20"/>
    <w:rsid w:val="0058776E"/>
    <w:rsid w:val="005926CF"/>
    <w:rsid w:val="00596C86"/>
    <w:rsid w:val="005A1624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5F3E2A"/>
    <w:rsid w:val="006105ED"/>
    <w:rsid w:val="006247FE"/>
    <w:rsid w:val="00625B88"/>
    <w:rsid w:val="00626381"/>
    <w:rsid w:val="006274C8"/>
    <w:rsid w:val="00630FA6"/>
    <w:rsid w:val="00633E47"/>
    <w:rsid w:val="00634D0A"/>
    <w:rsid w:val="00647507"/>
    <w:rsid w:val="00652D0F"/>
    <w:rsid w:val="00667ED1"/>
    <w:rsid w:val="006731AF"/>
    <w:rsid w:val="0067470A"/>
    <w:rsid w:val="00684256"/>
    <w:rsid w:val="00684CAA"/>
    <w:rsid w:val="0068572A"/>
    <w:rsid w:val="006A539C"/>
    <w:rsid w:val="006A71CA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5E6B"/>
    <w:rsid w:val="00706863"/>
    <w:rsid w:val="00732243"/>
    <w:rsid w:val="007358CB"/>
    <w:rsid w:val="00751025"/>
    <w:rsid w:val="00752507"/>
    <w:rsid w:val="00753610"/>
    <w:rsid w:val="007632B2"/>
    <w:rsid w:val="007648F9"/>
    <w:rsid w:val="00773165"/>
    <w:rsid w:val="0077728D"/>
    <w:rsid w:val="0079242F"/>
    <w:rsid w:val="00797DBB"/>
    <w:rsid w:val="007C37C4"/>
    <w:rsid w:val="007C7E51"/>
    <w:rsid w:val="007F4469"/>
    <w:rsid w:val="00800F3E"/>
    <w:rsid w:val="0080164F"/>
    <w:rsid w:val="00804659"/>
    <w:rsid w:val="0082296A"/>
    <w:rsid w:val="0082619A"/>
    <w:rsid w:val="0083036A"/>
    <w:rsid w:val="00842525"/>
    <w:rsid w:val="0084253C"/>
    <w:rsid w:val="00846FF3"/>
    <w:rsid w:val="008547F2"/>
    <w:rsid w:val="00872622"/>
    <w:rsid w:val="00874A3F"/>
    <w:rsid w:val="00876EF6"/>
    <w:rsid w:val="00891ACC"/>
    <w:rsid w:val="00893B4E"/>
    <w:rsid w:val="008963E5"/>
    <w:rsid w:val="008977C0"/>
    <w:rsid w:val="00897874"/>
    <w:rsid w:val="008B1DCC"/>
    <w:rsid w:val="008B309B"/>
    <w:rsid w:val="008D3908"/>
    <w:rsid w:val="008F0A54"/>
    <w:rsid w:val="008F56F1"/>
    <w:rsid w:val="00902218"/>
    <w:rsid w:val="00904879"/>
    <w:rsid w:val="00905C56"/>
    <w:rsid w:val="00911D49"/>
    <w:rsid w:val="009358F5"/>
    <w:rsid w:val="00937521"/>
    <w:rsid w:val="00940696"/>
    <w:rsid w:val="00947CB0"/>
    <w:rsid w:val="009533DB"/>
    <w:rsid w:val="00955874"/>
    <w:rsid w:val="009579B7"/>
    <w:rsid w:val="00992E0F"/>
    <w:rsid w:val="009958D6"/>
    <w:rsid w:val="009A4559"/>
    <w:rsid w:val="009A4851"/>
    <w:rsid w:val="009B497C"/>
    <w:rsid w:val="009C4630"/>
    <w:rsid w:val="009D4797"/>
    <w:rsid w:val="009E7C10"/>
    <w:rsid w:val="00A016A1"/>
    <w:rsid w:val="00A020A7"/>
    <w:rsid w:val="00A07C44"/>
    <w:rsid w:val="00A07CFE"/>
    <w:rsid w:val="00A22917"/>
    <w:rsid w:val="00A259CC"/>
    <w:rsid w:val="00A3012E"/>
    <w:rsid w:val="00A4225A"/>
    <w:rsid w:val="00A56F22"/>
    <w:rsid w:val="00A63C0E"/>
    <w:rsid w:val="00A90176"/>
    <w:rsid w:val="00AA3A7F"/>
    <w:rsid w:val="00AA5F91"/>
    <w:rsid w:val="00AB5752"/>
    <w:rsid w:val="00AC0E02"/>
    <w:rsid w:val="00AC6D37"/>
    <w:rsid w:val="00AD0472"/>
    <w:rsid w:val="00AD23B7"/>
    <w:rsid w:val="00AF05B6"/>
    <w:rsid w:val="00B0046A"/>
    <w:rsid w:val="00B13C47"/>
    <w:rsid w:val="00B3515C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C12B1"/>
    <w:rsid w:val="00BC4ADF"/>
    <w:rsid w:val="00BC4DF9"/>
    <w:rsid w:val="00BE10C6"/>
    <w:rsid w:val="00C05CCD"/>
    <w:rsid w:val="00C07CB4"/>
    <w:rsid w:val="00C47CFE"/>
    <w:rsid w:val="00C5231C"/>
    <w:rsid w:val="00C65CA3"/>
    <w:rsid w:val="00C737CA"/>
    <w:rsid w:val="00C750D0"/>
    <w:rsid w:val="00C91D0B"/>
    <w:rsid w:val="00CB7569"/>
    <w:rsid w:val="00CB7E26"/>
    <w:rsid w:val="00CC10C4"/>
    <w:rsid w:val="00CC24B8"/>
    <w:rsid w:val="00CC2E30"/>
    <w:rsid w:val="00CC3B4B"/>
    <w:rsid w:val="00CF1A31"/>
    <w:rsid w:val="00CF354D"/>
    <w:rsid w:val="00CF3F40"/>
    <w:rsid w:val="00D27586"/>
    <w:rsid w:val="00D27ED6"/>
    <w:rsid w:val="00D3062F"/>
    <w:rsid w:val="00D31149"/>
    <w:rsid w:val="00D32E69"/>
    <w:rsid w:val="00D334A5"/>
    <w:rsid w:val="00D34F89"/>
    <w:rsid w:val="00D43BC5"/>
    <w:rsid w:val="00D64AB3"/>
    <w:rsid w:val="00D64D4D"/>
    <w:rsid w:val="00D665A6"/>
    <w:rsid w:val="00D84315"/>
    <w:rsid w:val="00D96688"/>
    <w:rsid w:val="00D97793"/>
    <w:rsid w:val="00DB441D"/>
    <w:rsid w:val="00DC0BF0"/>
    <w:rsid w:val="00DC3B03"/>
    <w:rsid w:val="00DD668F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FAC"/>
    <w:rsid w:val="00E55C2A"/>
    <w:rsid w:val="00E56CCC"/>
    <w:rsid w:val="00E65C43"/>
    <w:rsid w:val="00E77134"/>
    <w:rsid w:val="00E8588A"/>
    <w:rsid w:val="00EA3AF7"/>
    <w:rsid w:val="00EA6981"/>
    <w:rsid w:val="00EA7B56"/>
    <w:rsid w:val="00EC2CD7"/>
    <w:rsid w:val="00EC3EEC"/>
    <w:rsid w:val="00ED502B"/>
    <w:rsid w:val="00EE434F"/>
    <w:rsid w:val="00EF6187"/>
    <w:rsid w:val="00EF69F5"/>
    <w:rsid w:val="00EF7C16"/>
    <w:rsid w:val="00F05987"/>
    <w:rsid w:val="00F11A66"/>
    <w:rsid w:val="00F2101D"/>
    <w:rsid w:val="00F218B0"/>
    <w:rsid w:val="00F32890"/>
    <w:rsid w:val="00F435EE"/>
    <w:rsid w:val="00F45E4F"/>
    <w:rsid w:val="00F46BD9"/>
    <w:rsid w:val="00F53CA6"/>
    <w:rsid w:val="00F606F3"/>
    <w:rsid w:val="00F6269E"/>
    <w:rsid w:val="00F6728C"/>
    <w:rsid w:val="00F71636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4652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2</cp:revision>
  <cp:lastPrinted>2016-10-06T07:39:00Z</cp:lastPrinted>
  <dcterms:created xsi:type="dcterms:W3CDTF">2018-06-11T08:48:00Z</dcterms:created>
  <dcterms:modified xsi:type="dcterms:W3CDTF">2018-06-11T08:48:00Z</dcterms:modified>
</cp:coreProperties>
</file>