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573157">
        <w:rPr>
          <w:rFonts w:ascii="Arial" w:hAnsi="Arial" w:cs="Arial"/>
          <w:sz w:val="20"/>
          <w:szCs w:val="20"/>
          <w:lang w:val="pl-PL"/>
        </w:rPr>
        <w:t>MS/23</w:t>
      </w:r>
      <w:r>
        <w:rPr>
          <w:rFonts w:ascii="Arial" w:hAnsi="Arial" w:cs="Arial"/>
          <w:sz w:val="20"/>
          <w:szCs w:val="20"/>
          <w:lang w:val="pl-PL"/>
        </w:rPr>
        <w:t>/2017r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573157">
        <w:rPr>
          <w:rFonts w:ascii="Arial" w:hAnsi="Arial" w:cs="Arial"/>
          <w:sz w:val="20"/>
          <w:szCs w:val="20"/>
          <w:lang w:val="pl-PL"/>
        </w:rPr>
        <w:t>Końskie 2017.11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573157">
        <w:rPr>
          <w:rFonts w:ascii="Arial" w:hAnsi="Arial" w:cs="Arial"/>
          <w:sz w:val="20"/>
          <w:szCs w:val="20"/>
          <w:lang w:val="pl-PL"/>
        </w:rPr>
        <w:t>27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573157">
              <w:rPr>
                <w:rFonts w:ascii="Arial" w:hAnsi="Arial" w:cs="Arial"/>
                <w:sz w:val="22"/>
                <w:szCs w:val="22"/>
              </w:rPr>
              <w:t>waniu ogłoszonym w BZP nr 619256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-N--2017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73157">
              <w:rPr>
                <w:rFonts w:ascii="Arial" w:hAnsi="Arial" w:cs="Arial"/>
                <w:sz w:val="22"/>
                <w:szCs w:val="22"/>
              </w:rPr>
              <w:t>z datą zamieszczenia 21.11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.2017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5B1988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 w:rsidRPr="005B1988">
        <w:rPr>
          <w:rFonts w:ascii="Arial" w:hAnsi="Arial" w:cs="Arial"/>
          <w:b/>
          <w:bCs/>
          <w:color w:val="000000"/>
          <w:sz w:val="20"/>
          <w:szCs w:val="20"/>
        </w:rPr>
        <w:t xml:space="preserve">Dotyczy: przetargu nieograniczonego </w:t>
      </w:r>
      <w:r w:rsidR="00573157" w:rsidRPr="005B1988">
        <w:rPr>
          <w:rFonts w:ascii="Arial" w:hAnsi="Arial" w:cs="Arial"/>
          <w:b/>
          <w:bCs/>
          <w:sz w:val="20"/>
          <w:szCs w:val="20"/>
        </w:rPr>
        <w:t>na sukcesywne dostawy; sprzętu do monitorowania i testowania stanu higienicznego w C. Steryl. wg zad. Nr 1 do nr 6</w:t>
      </w:r>
      <w:r w:rsidRPr="005B1988">
        <w:rPr>
          <w:rFonts w:ascii="Arial" w:hAnsi="Arial" w:cs="Arial"/>
          <w:b/>
          <w:bCs/>
          <w:sz w:val="20"/>
          <w:szCs w:val="20"/>
        </w:rPr>
        <w:t xml:space="preserve">. </w:t>
      </w:r>
      <w:r w:rsidR="00573157" w:rsidRPr="005B1988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Nr spr. DSUiZP 252/MS/ 23 / 2017r – przez okres 36</w:t>
      </w:r>
      <w:r w:rsidRPr="005B1988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 - m-cy.</w:t>
      </w:r>
    </w:p>
    <w:p w:rsidR="00FF3E31" w:rsidRPr="005B1988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</w:p>
    <w:p w:rsidR="00FF3E31" w:rsidRPr="005B1988" w:rsidRDefault="00FF3E31" w:rsidP="008867A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sz w:val="20"/>
          <w:szCs w:val="20"/>
        </w:rPr>
        <w:t>Dyrekcja Zespołu Opieki Zdrowotnej w Końskich 26-200 ul. Gimnazjal</w:t>
      </w:r>
      <w:r w:rsidR="00573157" w:rsidRPr="005B1988">
        <w:rPr>
          <w:rFonts w:ascii="Arial" w:hAnsi="Arial" w:cs="Arial"/>
          <w:sz w:val="20"/>
          <w:szCs w:val="20"/>
        </w:rPr>
        <w:t>na 41B informuje, że w dn. 22.11</w:t>
      </w:r>
      <w:r w:rsidRPr="005B1988">
        <w:rPr>
          <w:rFonts w:ascii="Arial" w:hAnsi="Arial" w:cs="Arial"/>
          <w:sz w:val="20"/>
          <w:szCs w:val="20"/>
        </w:rPr>
        <w:t>.2017r. wpłynęły pytania, na które udziela następujących odpowiedzi;</w:t>
      </w:r>
    </w:p>
    <w:p w:rsidR="00573157" w:rsidRPr="005B1988" w:rsidRDefault="00573157" w:rsidP="008867A3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1.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Zadanie 3 pozycja 1, 2: Czy Zamawiający dopuści wskaźniki w opakowaniach po 200 sztuk przy odpowiednim przeliczeniu zamawianych ilości?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Odp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. </w:t>
      </w: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1 TAK – po odpowiednim przeliczeniu ilości.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2.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Zadanie 3 pozycja 3: Czy Zamawiający dopuści etykiety z 6 miejscami/polami do zapisu?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 xml:space="preserve">Odp. Pyt. Nr 2. </w:t>
      </w:r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>TAK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3.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Zadanie 2 pozycja 2: Czy Zamawiający dopuści wskaźniki pojedyncze bez podziału paska na dwa wskaźniki?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Odp.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3.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>TAK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4.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Zadanie 2 pozycje 3: Czy Zamawiający dopuści zestaw testowy typu Bowie Dick do autoklawów klasy B (134’/3,5min) z próżnią wstępną w formie 1 przyrządu PCD i 250 wskaźników samoprzylepnych?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Odp. Pyt. Nr 4.</w:t>
      </w:r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 xml:space="preserve"> TAK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5.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Zadanie 2 pozycja 4: Czy Zamawiający dopuści wskaźniki typu 5 z substancją wskaźnikową zmieniającą barwę na kolor referencyjny?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Odp.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5.</w:t>
      </w:r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 xml:space="preserve"> TAK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6.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Zadanie 2 pozycja 4: Czy Zamawiający dopuści wskaźniki w opakowaniach po 200 sztuk?</w:t>
      </w:r>
    </w:p>
    <w:p w:rsidR="00573157" w:rsidRPr="005B1988" w:rsidRDefault="00573157" w:rsidP="0057315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Odp.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6. TAK -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po odpowiednim przeliczeniu ilości.</w:t>
      </w:r>
    </w:p>
    <w:p w:rsidR="00573157" w:rsidRPr="005B1988" w:rsidRDefault="00D95491" w:rsidP="00D95491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7.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573157" w:rsidRPr="005B1988">
        <w:rPr>
          <w:rFonts w:ascii="Arial" w:hAnsi="Arial" w:cs="Arial"/>
          <w:sz w:val="20"/>
          <w:szCs w:val="20"/>
          <w:lang w:val="pl-PL" w:eastAsia="pl-PL"/>
        </w:rPr>
        <w:t>Zadanie 2 pozycja 5: Czy Zamawiający dopuści wskaźniki kontroli pozostałości zanieczyszczeń białkowych bez konieczności inkubowania, z szybkim odczytem do 10 sekund?</w:t>
      </w:r>
    </w:p>
    <w:p w:rsidR="00D95491" w:rsidRPr="005B1988" w:rsidRDefault="00D95491" w:rsidP="00D95491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Odp. Pyt. Nr 7.</w:t>
      </w:r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 xml:space="preserve">  Szpital pracuje w technologii inkubowania i posiada inkubator </w:t>
      </w:r>
      <w:proofErr w:type="spellStart"/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>Biotrace</w:t>
      </w:r>
      <w:proofErr w:type="spellEnd"/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 xml:space="preserve"> – od tej technologii inkubowanie nie odstąpi. Zaoferowane </w:t>
      </w:r>
      <w:proofErr w:type="spellStart"/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>wskażniki</w:t>
      </w:r>
      <w:proofErr w:type="spellEnd"/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 xml:space="preserve"> muszą być kompatybilne z inkubatorem </w:t>
      </w:r>
      <w:proofErr w:type="spellStart"/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>Biotrace</w:t>
      </w:r>
      <w:proofErr w:type="spellEnd"/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 xml:space="preserve"> – w przypadku zaoferowania wskaźników nie kompatybilnych z </w:t>
      </w:r>
      <w:proofErr w:type="spellStart"/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>Biotrace</w:t>
      </w:r>
      <w:proofErr w:type="spellEnd"/>
      <w:r w:rsidR="00946ED4" w:rsidRPr="005B1988">
        <w:rPr>
          <w:rFonts w:ascii="Arial" w:hAnsi="Arial" w:cs="Arial"/>
          <w:b/>
          <w:sz w:val="20"/>
          <w:szCs w:val="20"/>
          <w:lang w:val="pl-PL" w:eastAsia="pl-PL"/>
        </w:rPr>
        <w:t xml:space="preserve"> – Wykonawca nieodpłatnie na czas obowiązywania umowy dostarczy inkubator kompatybilny z zaoferowanymi wskaźnikami.</w:t>
      </w:r>
    </w:p>
    <w:p w:rsidR="00573157" w:rsidRPr="005B1988" w:rsidRDefault="00D95491" w:rsidP="00D95491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8.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573157" w:rsidRPr="005B1988">
        <w:rPr>
          <w:rFonts w:ascii="Arial" w:hAnsi="Arial" w:cs="Arial"/>
          <w:sz w:val="20"/>
          <w:szCs w:val="20"/>
          <w:lang w:val="pl-PL" w:eastAsia="pl-PL"/>
        </w:rPr>
        <w:t>Zadanie 2 pozycja 6: Czy Zamawiający zechce wydzielić naboje gazowe do odrębnego pakietu? Umożliwi to złożenie konkurencyjnych cenowo ofert większej liczbie oferentów?</w:t>
      </w:r>
    </w:p>
    <w:p w:rsidR="00D95491" w:rsidRPr="005B1988" w:rsidRDefault="00D95491" w:rsidP="00D95491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  <w:lang w:val="pl-PL" w:eastAsia="pl-PL"/>
        </w:rPr>
        <w:t>Odp.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5B1988">
        <w:rPr>
          <w:rFonts w:ascii="Arial" w:hAnsi="Arial" w:cs="Arial"/>
          <w:b/>
          <w:sz w:val="20"/>
          <w:szCs w:val="20"/>
          <w:lang w:val="pl-PL" w:eastAsia="pl-PL"/>
        </w:rPr>
        <w:t>Pyt. Nr 8.</w:t>
      </w:r>
      <w:r w:rsidRPr="005B1988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920BC4" w:rsidRPr="005B1988">
        <w:rPr>
          <w:rFonts w:ascii="Arial" w:hAnsi="Arial" w:cs="Arial"/>
          <w:b/>
          <w:sz w:val="20"/>
          <w:szCs w:val="20"/>
          <w:lang w:val="pl-PL" w:eastAsia="pl-PL"/>
        </w:rPr>
        <w:t>NIE</w:t>
      </w:r>
    </w:p>
    <w:p w:rsidR="00920BC4" w:rsidRPr="005B1988" w:rsidRDefault="00920BC4" w:rsidP="00920BC4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 Nr  9. Dotyczy Zadania nr 5, poz. 1-12</w:t>
      </w:r>
    </w:p>
    <w:p w:rsidR="00920BC4" w:rsidRPr="005B1988" w:rsidRDefault="00920BC4" w:rsidP="00920BC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5B1988">
        <w:rPr>
          <w:rFonts w:ascii="Arial" w:hAnsi="Arial" w:cs="Arial"/>
          <w:iCs/>
          <w:sz w:val="20"/>
          <w:szCs w:val="20"/>
        </w:rPr>
        <w:t>Czy Zamawiaj</w:t>
      </w:r>
      <w:r w:rsidRPr="005B1988">
        <w:rPr>
          <w:rFonts w:ascii="Arial" w:hAnsi="Arial" w:cs="Arial"/>
          <w:sz w:val="20"/>
          <w:szCs w:val="20"/>
        </w:rPr>
        <w:t>ą</w:t>
      </w:r>
      <w:r w:rsidRPr="005B1988">
        <w:rPr>
          <w:rFonts w:ascii="Arial" w:hAnsi="Arial" w:cs="Arial"/>
          <w:iCs/>
          <w:sz w:val="20"/>
          <w:szCs w:val="20"/>
        </w:rPr>
        <w:t>cy wyrazi zgod</w:t>
      </w:r>
      <w:r w:rsidRPr="005B1988">
        <w:rPr>
          <w:rFonts w:ascii="Arial" w:hAnsi="Arial" w:cs="Arial"/>
          <w:sz w:val="20"/>
          <w:szCs w:val="20"/>
        </w:rPr>
        <w:t xml:space="preserve">ę </w:t>
      </w:r>
      <w:r w:rsidRPr="005B1988">
        <w:rPr>
          <w:rFonts w:ascii="Arial" w:hAnsi="Arial" w:cs="Arial"/>
          <w:iCs/>
          <w:sz w:val="20"/>
          <w:szCs w:val="20"/>
        </w:rPr>
        <w:t>na wył</w:t>
      </w:r>
      <w:r w:rsidRPr="005B1988">
        <w:rPr>
          <w:rFonts w:ascii="Arial" w:hAnsi="Arial" w:cs="Arial"/>
          <w:sz w:val="20"/>
          <w:szCs w:val="20"/>
        </w:rPr>
        <w:t>ą</w:t>
      </w:r>
      <w:r w:rsidRPr="005B1988">
        <w:rPr>
          <w:rFonts w:ascii="Arial" w:hAnsi="Arial" w:cs="Arial"/>
          <w:iCs/>
          <w:sz w:val="20"/>
          <w:szCs w:val="20"/>
        </w:rPr>
        <w:t>czenie r</w:t>
      </w:r>
      <w:r w:rsidRPr="005B1988">
        <w:rPr>
          <w:rFonts w:ascii="Arial" w:hAnsi="Arial" w:cs="Arial"/>
          <w:sz w:val="20"/>
          <w:szCs w:val="20"/>
        </w:rPr>
        <w:t>ę</w:t>
      </w:r>
      <w:r w:rsidRPr="005B1988">
        <w:rPr>
          <w:rFonts w:ascii="Arial" w:hAnsi="Arial" w:cs="Arial"/>
          <w:iCs/>
          <w:sz w:val="20"/>
          <w:szCs w:val="20"/>
        </w:rPr>
        <w:t>kawów papierowo-foliowych do sterylizacji poz. 1 - poz. 12 i utworzenie odrębnego pakietu? Podzielenie pakietu umożliwiałoby wi</w:t>
      </w:r>
      <w:r w:rsidRPr="005B1988">
        <w:rPr>
          <w:rFonts w:ascii="Arial" w:hAnsi="Arial" w:cs="Arial"/>
          <w:sz w:val="20"/>
          <w:szCs w:val="20"/>
        </w:rPr>
        <w:t>ę</w:t>
      </w:r>
      <w:r w:rsidRPr="005B1988">
        <w:rPr>
          <w:rFonts w:ascii="Arial" w:hAnsi="Arial" w:cs="Arial"/>
          <w:iCs/>
          <w:sz w:val="20"/>
          <w:szCs w:val="20"/>
        </w:rPr>
        <w:t>kszej ilo</w:t>
      </w:r>
      <w:r w:rsidRPr="005B1988">
        <w:rPr>
          <w:rFonts w:ascii="Arial" w:hAnsi="Arial" w:cs="Arial"/>
          <w:sz w:val="20"/>
          <w:szCs w:val="20"/>
        </w:rPr>
        <w:t>ś</w:t>
      </w:r>
      <w:r w:rsidRPr="005B1988">
        <w:rPr>
          <w:rFonts w:ascii="Arial" w:hAnsi="Arial" w:cs="Arial"/>
          <w:iCs/>
          <w:sz w:val="20"/>
          <w:szCs w:val="20"/>
        </w:rPr>
        <w:t>ci oferentom złożenie ofert atrakcyjnych pod wzgl</w:t>
      </w:r>
      <w:r w:rsidRPr="005B1988">
        <w:rPr>
          <w:rFonts w:ascii="Arial" w:hAnsi="Arial" w:cs="Arial"/>
          <w:sz w:val="20"/>
          <w:szCs w:val="20"/>
        </w:rPr>
        <w:t>ę</w:t>
      </w:r>
      <w:r w:rsidRPr="005B1988">
        <w:rPr>
          <w:rFonts w:ascii="Arial" w:hAnsi="Arial" w:cs="Arial"/>
          <w:iCs/>
          <w:sz w:val="20"/>
          <w:szCs w:val="20"/>
        </w:rPr>
        <w:t>dem ceny, walorów funkcjonalno – użytkowych oraz jako</w:t>
      </w:r>
      <w:r w:rsidRPr="005B1988">
        <w:rPr>
          <w:rFonts w:ascii="Arial" w:hAnsi="Arial" w:cs="Arial"/>
          <w:sz w:val="20"/>
          <w:szCs w:val="20"/>
        </w:rPr>
        <w:t>ś</w:t>
      </w:r>
      <w:r w:rsidRPr="005B1988">
        <w:rPr>
          <w:rFonts w:ascii="Arial" w:hAnsi="Arial" w:cs="Arial"/>
          <w:iCs/>
          <w:sz w:val="20"/>
          <w:szCs w:val="20"/>
        </w:rPr>
        <w:t>ci. Umo</w:t>
      </w:r>
      <w:r w:rsidRPr="005B1988">
        <w:rPr>
          <w:rFonts w:ascii="Arial" w:hAnsi="Arial" w:cs="Arial"/>
          <w:sz w:val="20"/>
          <w:szCs w:val="20"/>
        </w:rPr>
        <w:t>ż</w:t>
      </w:r>
      <w:r w:rsidRPr="005B1988">
        <w:rPr>
          <w:rFonts w:ascii="Arial" w:hAnsi="Arial" w:cs="Arial"/>
          <w:iCs/>
          <w:sz w:val="20"/>
          <w:szCs w:val="20"/>
        </w:rPr>
        <w:t>liwienie zło</w:t>
      </w:r>
      <w:r w:rsidRPr="005B1988">
        <w:rPr>
          <w:rFonts w:ascii="Arial" w:hAnsi="Arial" w:cs="Arial"/>
          <w:sz w:val="20"/>
          <w:szCs w:val="20"/>
        </w:rPr>
        <w:t>ż</w:t>
      </w:r>
      <w:r w:rsidRPr="005B1988">
        <w:rPr>
          <w:rFonts w:ascii="Arial" w:hAnsi="Arial" w:cs="Arial"/>
          <w:iCs/>
          <w:sz w:val="20"/>
          <w:szCs w:val="20"/>
        </w:rPr>
        <w:t>enia ofert ró</w:t>
      </w:r>
      <w:r w:rsidRPr="005B1988">
        <w:rPr>
          <w:rFonts w:ascii="Arial" w:hAnsi="Arial" w:cs="Arial"/>
          <w:sz w:val="20"/>
          <w:szCs w:val="20"/>
        </w:rPr>
        <w:t>ż</w:t>
      </w:r>
      <w:r w:rsidRPr="005B1988">
        <w:rPr>
          <w:rFonts w:ascii="Arial" w:hAnsi="Arial" w:cs="Arial"/>
          <w:iCs/>
          <w:sz w:val="20"/>
          <w:szCs w:val="20"/>
        </w:rPr>
        <w:t>nym firmom pozwoli Zamawiaj</w:t>
      </w:r>
      <w:r w:rsidRPr="005B1988">
        <w:rPr>
          <w:rFonts w:ascii="Arial" w:hAnsi="Arial" w:cs="Arial"/>
          <w:sz w:val="20"/>
          <w:szCs w:val="20"/>
        </w:rPr>
        <w:t>ą</w:t>
      </w:r>
      <w:r w:rsidRPr="005B1988">
        <w:rPr>
          <w:rFonts w:ascii="Arial" w:hAnsi="Arial" w:cs="Arial"/>
          <w:iCs/>
          <w:sz w:val="20"/>
          <w:szCs w:val="20"/>
        </w:rPr>
        <w:t>cemu na dokonanie wyboru oferty zgodnej z SIWZ i najkorzystniejszej cenowo.</w:t>
      </w:r>
    </w:p>
    <w:p w:rsidR="00920BC4" w:rsidRPr="005B1988" w:rsidRDefault="00920BC4" w:rsidP="00920BC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iCs/>
          <w:sz w:val="20"/>
          <w:szCs w:val="20"/>
        </w:rPr>
      </w:pPr>
      <w:r w:rsidRPr="005B1988">
        <w:rPr>
          <w:rFonts w:ascii="Arial" w:hAnsi="Arial" w:cs="Arial"/>
          <w:b/>
          <w:iCs/>
          <w:sz w:val="20"/>
          <w:szCs w:val="20"/>
        </w:rPr>
        <w:lastRenderedPageBreak/>
        <w:t>Odp. Pyt. Nr 9 NIE</w:t>
      </w:r>
    </w:p>
    <w:p w:rsidR="00920BC4" w:rsidRPr="005B1988" w:rsidRDefault="00920BC4" w:rsidP="00920BC4">
      <w:pPr>
        <w:tabs>
          <w:tab w:val="left" w:pos="210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5B1988">
        <w:rPr>
          <w:rFonts w:ascii="Arial" w:hAnsi="Arial" w:cs="Arial"/>
          <w:iCs/>
          <w:sz w:val="20"/>
          <w:szCs w:val="20"/>
        </w:rPr>
        <w:tab/>
      </w:r>
    </w:p>
    <w:p w:rsidR="00920BC4" w:rsidRPr="005B1988" w:rsidRDefault="00920BC4" w:rsidP="00920BC4">
      <w:pPr>
        <w:pStyle w:val="Akapitzlist"/>
        <w:spacing w:after="20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10.</w:t>
      </w:r>
      <w:r w:rsidRPr="005B1988">
        <w:rPr>
          <w:rFonts w:ascii="Arial" w:hAnsi="Arial" w:cs="Arial"/>
          <w:sz w:val="20"/>
          <w:szCs w:val="20"/>
        </w:rPr>
        <w:t xml:space="preserve"> Prosimy o wyjaśnienie, czy Zamawiający oczekując potwierdzenia zgodności z normą PN-EN 868-3, PN-EN 868-5 oraz ISO 11607-1 z 2011 r. wymaga oświadczenia niezależnej jednostki notyfikowanej?</w:t>
      </w:r>
    </w:p>
    <w:p w:rsidR="00920BC4" w:rsidRPr="005B1988" w:rsidRDefault="00920BC4" w:rsidP="00920BC4">
      <w:pPr>
        <w:pStyle w:val="Akapitzlist"/>
        <w:spacing w:after="20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b/>
          <w:sz w:val="20"/>
          <w:szCs w:val="20"/>
        </w:rPr>
        <w:t>Pyt Nr 10 NIE – tylko od Wykonawcy “wybranego” wymaga dokumentów jakie wyszczególniono w rozdz. VII pkt. 2 pkkt 1), 2), 3) SIWZ.</w:t>
      </w:r>
    </w:p>
    <w:p w:rsidR="00920BC4" w:rsidRPr="005B1988" w:rsidRDefault="00920BC4" w:rsidP="00920BC4">
      <w:pPr>
        <w:pStyle w:val="Akapitzlist"/>
        <w:rPr>
          <w:rFonts w:ascii="Arial" w:hAnsi="Arial" w:cs="Arial"/>
          <w:sz w:val="20"/>
          <w:szCs w:val="20"/>
        </w:rPr>
      </w:pPr>
    </w:p>
    <w:p w:rsidR="00920BC4" w:rsidRPr="005B1988" w:rsidRDefault="00920BC4" w:rsidP="00920B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11.</w:t>
      </w:r>
      <w:r w:rsidRPr="005B1988">
        <w:rPr>
          <w:rFonts w:ascii="Arial" w:hAnsi="Arial" w:cs="Arial"/>
          <w:sz w:val="20"/>
          <w:szCs w:val="20"/>
        </w:rPr>
        <w:t xml:space="preserve"> Poz. 8 - Czy Zamawiający dopuści do oceny rękaw papierowo-foliowy z fałdą o szerokości 100mm x 40mm w miejsce rękawa o szerokości 100mm x 50mm?</w:t>
      </w:r>
    </w:p>
    <w:p w:rsidR="00920BC4" w:rsidRPr="005B1988" w:rsidRDefault="00920BC4" w:rsidP="00920B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b/>
          <w:sz w:val="20"/>
          <w:szCs w:val="20"/>
        </w:rPr>
        <w:t>Pyt. Nr 11 TAK</w:t>
      </w:r>
    </w:p>
    <w:p w:rsidR="00920BC4" w:rsidRPr="005B1988" w:rsidRDefault="00920BC4" w:rsidP="00920B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0BC4" w:rsidRPr="005B1988" w:rsidRDefault="00920BC4" w:rsidP="00920B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12.</w:t>
      </w:r>
      <w:r w:rsidRPr="005B1988">
        <w:rPr>
          <w:rFonts w:ascii="Arial" w:hAnsi="Arial" w:cs="Arial"/>
          <w:sz w:val="20"/>
          <w:szCs w:val="20"/>
        </w:rPr>
        <w:t xml:space="preserve"> Poz. 10 - Czy Zamawiający dopuści do oceny rękaw papierowo-foliowy z fałdą o szerokości 200mm x 55mm w miejsce rękawa o szerokości 200mm x 50mm?</w:t>
      </w:r>
    </w:p>
    <w:p w:rsidR="00920BC4" w:rsidRPr="005B1988" w:rsidRDefault="00920BC4" w:rsidP="00920B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b/>
          <w:sz w:val="20"/>
          <w:szCs w:val="20"/>
        </w:rPr>
        <w:t>Pyt. Nr 12 TAK</w:t>
      </w:r>
    </w:p>
    <w:p w:rsidR="00920BC4" w:rsidRPr="005B1988" w:rsidRDefault="00920BC4" w:rsidP="00920B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0BC4" w:rsidRPr="005B1988" w:rsidRDefault="00920BC4" w:rsidP="00920B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13.</w:t>
      </w:r>
      <w:r w:rsidRPr="005B1988">
        <w:rPr>
          <w:rFonts w:ascii="Arial" w:hAnsi="Arial" w:cs="Arial"/>
          <w:sz w:val="20"/>
          <w:szCs w:val="20"/>
        </w:rPr>
        <w:t xml:space="preserve"> Poz. 12 - Czy Zamawiający dopuści do oceny rękaw papierowo-foliowy z fałdą o szerokości 300mm x 70mm w miejsce rękawa o szerokości 300mm x 60mm?</w:t>
      </w:r>
    </w:p>
    <w:p w:rsidR="00920BC4" w:rsidRPr="005B1988" w:rsidRDefault="00920BC4" w:rsidP="00920BC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b/>
          <w:sz w:val="20"/>
          <w:szCs w:val="20"/>
        </w:rPr>
        <w:t>Pyt. Nr 13. TAK</w:t>
      </w:r>
    </w:p>
    <w:p w:rsidR="00920BC4" w:rsidRPr="005B1988" w:rsidRDefault="00920BC4" w:rsidP="00920BC4">
      <w:pPr>
        <w:pStyle w:val="Akapitzlist"/>
        <w:rPr>
          <w:rFonts w:ascii="Arial" w:hAnsi="Arial" w:cs="Arial"/>
          <w:sz w:val="20"/>
          <w:szCs w:val="20"/>
        </w:rPr>
      </w:pPr>
    </w:p>
    <w:p w:rsidR="00920BC4" w:rsidRPr="005B1988" w:rsidRDefault="00293465" w:rsidP="0029346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14.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="00920BC4" w:rsidRPr="005B1988">
        <w:rPr>
          <w:rFonts w:ascii="Arial" w:hAnsi="Arial" w:cs="Arial"/>
          <w:sz w:val="20"/>
          <w:szCs w:val="20"/>
        </w:rPr>
        <w:t xml:space="preserve">Czy zgodnie z art. 6 ust. 3 Ustawy o Wyrobach Medycznych, który brzmi </w:t>
      </w:r>
      <w:r w:rsidR="00920BC4" w:rsidRPr="005B1988">
        <w:rPr>
          <w:rFonts w:ascii="Arial" w:hAnsi="Arial" w:cs="Arial"/>
          <w:i/>
          <w:sz w:val="20"/>
          <w:szCs w:val="20"/>
        </w:rPr>
        <w:t>„Zabronione jest umieszczanie na wyrobie medycznym, jego opakowaniu oraz instrukcji używania oznaczeń lub napisów, które mogłyby wprowadzić w błąd co do oznaczenia znakiem CE oraz co do oznaczenia numeru identyfikacyjnego jednostki notyfikowanej”</w:t>
      </w:r>
      <w:r w:rsidR="00920BC4" w:rsidRPr="005B1988">
        <w:rPr>
          <w:rFonts w:ascii="Arial" w:hAnsi="Arial" w:cs="Arial"/>
          <w:sz w:val="20"/>
          <w:szCs w:val="20"/>
        </w:rPr>
        <w:t xml:space="preserve"> Zamawiający wymaga, aby znak CE był umieszczony jedynie na opakowaniu zbiorczym i wewnątrz roli? Takie oznakowanie stosuje większość przodujących producentów rękawów papierowo – foliowych, aby wykluczyć ryzyko błędnego odczytania oznaczenia CE przez personel medyczny. Szpital nie ma uprawnień do nadawania znaku CE wyrobom sterylizowanym.</w:t>
      </w:r>
    </w:p>
    <w:p w:rsidR="00293465" w:rsidRPr="005B1988" w:rsidRDefault="00293465" w:rsidP="00293465">
      <w:pPr>
        <w:autoSpaceDE w:val="0"/>
        <w:autoSpaceDN w:val="0"/>
        <w:adjustRightInd w:val="0"/>
        <w:ind w:left="426"/>
        <w:jc w:val="both"/>
        <w:rPr>
          <w:rFonts w:ascii="Arial" w:eastAsia="FrutigerNextLTW1G-Light" w:hAnsi="Arial" w:cs="Arial"/>
          <w:b/>
          <w:bCs/>
          <w:sz w:val="20"/>
          <w:szCs w:val="20"/>
          <w:lang w:val="pl-PL" w:eastAsia="pl-PL"/>
        </w:rPr>
      </w:pPr>
      <w:r w:rsidRPr="005B1988">
        <w:rPr>
          <w:rFonts w:ascii="Arial" w:hAnsi="Arial" w:cs="Arial"/>
          <w:b/>
          <w:sz w:val="20"/>
          <w:szCs w:val="20"/>
        </w:rPr>
        <w:t>Odp. Pyt. Nr 14 – zgodnie z aktualną (póżn. Zm)  Ustawy o Wyrobach Medycznych.</w:t>
      </w:r>
    </w:p>
    <w:p w:rsidR="00293465" w:rsidRPr="005B1988" w:rsidRDefault="00293465" w:rsidP="00293465">
      <w:pPr>
        <w:jc w:val="both"/>
        <w:rPr>
          <w:rFonts w:ascii="Arial" w:eastAsia="FrutigerNextLTW1G-Light" w:hAnsi="Arial" w:cs="Arial"/>
          <w:b/>
          <w:bCs/>
          <w:sz w:val="20"/>
          <w:szCs w:val="20"/>
          <w:lang w:val="pl-PL" w:eastAsia="pl-PL"/>
        </w:rPr>
      </w:pPr>
    </w:p>
    <w:p w:rsidR="00293465" w:rsidRPr="005B1988" w:rsidRDefault="00293465" w:rsidP="00293465">
      <w:pPr>
        <w:ind w:left="360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eastAsia="FrutigerNextLTW1G-Light" w:hAnsi="Arial" w:cs="Arial"/>
          <w:b/>
          <w:bCs/>
          <w:sz w:val="20"/>
          <w:szCs w:val="20"/>
          <w:lang w:val="pl-PL" w:eastAsia="pl-PL"/>
        </w:rPr>
        <w:t xml:space="preserve">Pyt. Nr 15. </w:t>
      </w:r>
      <w:r w:rsidRPr="005B1988">
        <w:rPr>
          <w:rFonts w:ascii="Arial" w:hAnsi="Arial" w:cs="Arial"/>
          <w:sz w:val="20"/>
          <w:szCs w:val="20"/>
        </w:rPr>
        <w:t xml:space="preserve">Dotyczy Zadania nr 2, pozycja nr 3: Czy Zamawiający dopuści zaoferowanie pakietów testowych Bowie&amp;Dick składających się z karty testowej umieszczonej pomiędzy arkuszami specjalnego papieru w opakowaniu po 1 sztuce? </w:t>
      </w:r>
    </w:p>
    <w:p w:rsidR="00293465" w:rsidRPr="005B1988" w:rsidRDefault="00293465" w:rsidP="00293465">
      <w:pPr>
        <w:ind w:left="360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eastAsia="FrutigerNextLTW1G-Light" w:hAnsi="Arial" w:cs="Arial"/>
          <w:b/>
          <w:bCs/>
          <w:sz w:val="20"/>
          <w:szCs w:val="20"/>
          <w:lang w:val="pl-PL" w:eastAsia="pl-PL"/>
        </w:rPr>
        <w:t>Odp. Pyt. Nr 15 TAK.</w:t>
      </w:r>
    </w:p>
    <w:p w:rsidR="00293465" w:rsidRPr="005B1988" w:rsidRDefault="00293465" w:rsidP="0029346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93465" w:rsidRPr="005B1988" w:rsidRDefault="00293465" w:rsidP="005B1988">
      <w:pPr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16.</w:t>
      </w:r>
      <w:r w:rsidRPr="005B1988">
        <w:rPr>
          <w:rFonts w:ascii="Arial" w:hAnsi="Arial" w:cs="Arial"/>
          <w:sz w:val="20"/>
          <w:szCs w:val="20"/>
        </w:rPr>
        <w:t xml:space="preserve"> Dotyczy Zadania nr 2, pozycja nr 4: Czy Zamawiający dopuści test klasy 5 z przesuwającą się substancją wskaźnikową niesamoprzylepny? </w:t>
      </w:r>
    </w:p>
    <w:p w:rsidR="00293465" w:rsidRPr="005B1988" w:rsidRDefault="00293465" w:rsidP="005B198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 Pyt. Nr 16 – Zamawiajacy dopuści, ale nie wymaga.</w:t>
      </w:r>
    </w:p>
    <w:p w:rsidR="00293465" w:rsidRPr="005B1988" w:rsidRDefault="00293465" w:rsidP="00293465">
      <w:pPr>
        <w:pStyle w:val="Akapitzlist"/>
        <w:rPr>
          <w:rFonts w:ascii="Arial" w:hAnsi="Arial" w:cs="Arial"/>
          <w:sz w:val="20"/>
          <w:szCs w:val="20"/>
        </w:rPr>
      </w:pPr>
    </w:p>
    <w:p w:rsidR="00293465" w:rsidRPr="005B1988" w:rsidRDefault="00293465" w:rsidP="005B1988">
      <w:pPr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17</w:t>
      </w:r>
      <w:r w:rsidRPr="005B1988">
        <w:rPr>
          <w:rFonts w:ascii="Arial" w:hAnsi="Arial" w:cs="Arial"/>
          <w:sz w:val="20"/>
          <w:szCs w:val="20"/>
        </w:rPr>
        <w:t>. Dotyczy Zadania nr 2, pozycja nr 4: Czy Zamawiający dopuści testy w opakowaniu po 100 sztuk? Wielkość zapotrzebowania zostanie odpowiednio przeliczona.</w:t>
      </w:r>
    </w:p>
    <w:p w:rsidR="00293465" w:rsidRPr="005B1988" w:rsidRDefault="00293465" w:rsidP="005B198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 Pyt. Nr 17 TAK</w:t>
      </w:r>
    </w:p>
    <w:p w:rsidR="00293465" w:rsidRPr="005B1988" w:rsidRDefault="00293465" w:rsidP="00293465">
      <w:pPr>
        <w:pStyle w:val="Akapitzlist"/>
        <w:rPr>
          <w:rFonts w:ascii="Arial" w:hAnsi="Arial" w:cs="Arial"/>
          <w:sz w:val="20"/>
          <w:szCs w:val="20"/>
        </w:rPr>
      </w:pPr>
    </w:p>
    <w:p w:rsidR="00293465" w:rsidRPr="005B1988" w:rsidRDefault="00293465" w:rsidP="005B1988">
      <w:pPr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18.</w:t>
      </w:r>
      <w:r w:rsidRPr="005B1988">
        <w:rPr>
          <w:rFonts w:ascii="Arial" w:hAnsi="Arial" w:cs="Arial"/>
          <w:sz w:val="20"/>
          <w:szCs w:val="20"/>
        </w:rPr>
        <w:t xml:space="preserve"> Dotyczy Zadania nr 2, pozycja nr 5-6: Uprzejmie prosimy o wydzielenie wskazanych pozycji do oddzielnego pakietu. Podział umożliwi złożenie konkurencyjnych cenowo ofert większej liczbie Wykonawców.</w:t>
      </w:r>
    </w:p>
    <w:p w:rsidR="00293465" w:rsidRPr="005B1988" w:rsidRDefault="00293465" w:rsidP="005B198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 Pyt. Nr 18 NIE</w:t>
      </w:r>
    </w:p>
    <w:p w:rsidR="00293465" w:rsidRPr="005B1988" w:rsidRDefault="00293465" w:rsidP="0029346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93465" w:rsidRPr="005B1988" w:rsidRDefault="00293465" w:rsidP="005B1988">
      <w:pPr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19.</w:t>
      </w:r>
      <w:r w:rsidRPr="005B1988">
        <w:rPr>
          <w:rFonts w:ascii="Arial" w:hAnsi="Arial" w:cs="Arial"/>
          <w:sz w:val="20"/>
          <w:szCs w:val="20"/>
        </w:rPr>
        <w:t xml:space="preserve"> Dotyczy Zadania nr 3, pozycja nr 1: Czy Zamawiający dopuści testy w opakowaniu po </w:t>
      </w:r>
      <w:r w:rsid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sz w:val="20"/>
          <w:szCs w:val="20"/>
        </w:rPr>
        <w:t>200 sztuk? Wielkość zapotrzebowania zostanie odpowiednio przeliczona.</w:t>
      </w:r>
    </w:p>
    <w:p w:rsidR="00293465" w:rsidRPr="005B1988" w:rsidRDefault="00293465" w:rsidP="005B198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 Pyt. Nr 19 TAK – po odpowiednim przeliczeniu ilości.</w:t>
      </w:r>
    </w:p>
    <w:p w:rsidR="00293465" w:rsidRPr="005B1988" w:rsidRDefault="00293465" w:rsidP="0029346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93465" w:rsidRPr="005B1988" w:rsidRDefault="00293465" w:rsidP="005B1988">
      <w:pPr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20.</w:t>
      </w:r>
      <w:r w:rsidRPr="005B1988">
        <w:rPr>
          <w:rFonts w:ascii="Arial" w:hAnsi="Arial" w:cs="Arial"/>
          <w:sz w:val="20"/>
          <w:szCs w:val="20"/>
        </w:rPr>
        <w:t xml:space="preserve"> Dotyczy Zadania nr 3, pozycja nr 2: Czy Zamawiający dopuści testy w opakowaniu po 200 sztuk? Wielkość zapotrzebowania zostanie odpowiednio przeliczona.</w:t>
      </w:r>
    </w:p>
    <w:p w:rsidR="00293465" w:rsidRPr="005B1988" w:rsidRDefault="00293465" w:rsidP="005B198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b/>
          <w:sz w:val="20"/>
          <w:szCs w:val="20"/>
        </w:rPr>
        <w:t>Pyt. Nr 20 TAK</w:t>
      </w:r>
    </w:p>
    <w:p w:rsidR="00293465" w:rsidRPr="005B1988" w:rsidRDefault="00293465" w:rsidP="00293465">
      <w:pPr>
        <w:pStyle w:val="Akapitzlist"/>
        <w:rPr>
          <w:rFonts w:ascii="Arial" w:hAnsi="Arial" w:cs="Arial"/>
          <w:sz w:val="20"/>
          <w:szCs w:val="20"/>
        </w:rPr>
      </w:pPr>
    </w:p>
    <w:p w:rsidR="005B1988" w:rsidRDefault="00293465" w:rsidP="005B1988">
      <w:pPr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21.</w:t>
      </w:r>
      <w:r w:rsidRPr="005B1988">
        <w:rPr>
          <w:rFonts w:ascii="Arial" w:hAnsi="Arial" w:cs="Arial"/>
          <w:sz w:val="20"/>
          <w:szCs w:val="20"/>
        </w:rPr>
        <w:t xml:space="preserve"> Dotyczy Zadania nr 3, pozycja nr 3: Prosimy o </w:t>
      </w:r>
      <w:r w:rsidR="005B1988">
        <w:rPr>
          <w:rFonts w:ascii="Arial" w:hAnsi="Arial" w:cs="Arial"/>
          <w:sz w:val="20"/>
          <w:szCs w:val="20"/>
        </w:rPr>
        <w:t xml:space="preserve">sprecyzowanie czy Zamawiający </w:t>
      </w:r>
      <w:r w:rsidRPr="005B1988">
        <w:rPr>
          <w:rFonts w:ascii="Arial" w:hAnsi="Arial" w:cs="Arial"/>
          <w:sz w:val="20"/>
          <w:szCs w:val="20"/>
        </w:rPr>
        <w:t>wymaga zaoferowania etykiet ze wskaźnikiem procesu sterylizacji parowej czy też bez wskaźnika?</w:t>
      </w:r>
    </w:p>
    <w:p w:rsidR="00293465" w:rsidRDefault="00293465" w:rsidP="005B198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lastRenderedPageBreak/>
        <w:t>Odp.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b/>
          <w:sz w:val="20"/>
          <w:szCs w:val="20"/>
        </w:rPr>
        <w:t>Pyt. NR 20 Bez wskaźnika.</w:t>
      </w:r>
    </w:p>
    <w:p w:rsidR="005B1988" w:rsidRPr="005B1988" w:rsidRDefault="005B1988" w:rsidP="005B19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93465" w:rsidRPr="005B1988" w:rsidRDefault="00293465" w:rsidP="005B1988">
      <w:pPr>
        <w:ind w:left="426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Pyt. Nr 21.</w:t>
      </w:r>
      <w:r w:rsidRPr="005B1988">
        <w:rPr>
          <w:rFonts w:ascii="Arial" w:hAnsi="Arial" w:cs="Arial"/>
          <w:sz w:val="20"/>
          <w:szCs w:val="20"/>
        </w:rPr>
        <w:t xml:space="preserve"> Dotyczy Zadania nr 3, pozycja nr 6: Prosimy o sprecyzowanie czy Zamawiający wymaga zaoferowania samoprzylepnego testu zgrzewu? Jeżeli tak, to prosimy o odstąpienie od niniejszego wymogu, gdyż na rynku polskim nie są oferowane testy zgrzewu zawierające powierzchnię samoprzylepną.</w:t>
      </w:r>
    </w:p>
    <w:p w:rsidR="005B1988" w:rsidRDefault="005B1988" w:rsidP="005B198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B1988">
        <w:rPr>
          <w:rFonts w:ascii="Arial" w:hAnsi="Arial" w:cs="Arial"/>
          <w:b/>
          <w:sz w:val="20"/>
          <w:szCs w:val="20"/>
        </w:rPr>
        <w:t>Odp.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b/>
          <w:sz w:val="20"/>
          <w:szCs w:val="20"/>
        </w:rPr>
        <w:t>Pyt. Nr 21</w:t>
      </w:r>
      <w:r w:rsidRPr="005B1988">
        <w:rPr>
          <w:rFonts w:ascii="Arial" w:hAnsi="Arial" w:cs="Arial"/>
          <w:sz w:val="20"/>
          <w:szCs w:val="20"/>
        </w:rPr>
        <w:t xml:space="preserve"> </w:t>
      </w:r>
      <w:r w:rsidRPr="005B1988">
        <w:rPr>
          <w:rFonts w:ascii="Arial" w:hAnsi="Arial" w:cs="Arial"/>
          <w:b/>
          <w:sz w:val="20"/>
          <w:szCs w:val="20"/>
        </w:rPr>
        <w:t>Zamawiajacy dopuszcza, ale nie wymaga.</w:t>
      </w:r>
    </w:p>
    <w:p w:rsidR="00E274F1" w:rsidRDefault="00E274F1" w:rsidP="00E274F1">
      <w:pPr>
        <w:ind w:firstLine="426"/>
        <w:jc w:val="both"/>
        <w:rPr>
          <w:rFonts w:ascii="Arial" w:hAnsi="Arial" w:cs="Arial"/>
          <w:bCs/>
          <w:kern w:val="3"/>
          <w:sz w:val="20"/>
          <w:szCs w:val="20"/>
          <w:u w:val="single"/>
          <w:lang w:eastAsia="zh-CN"/>
        </w:rPr>
      </w:pPr>
    </w:p>
    <w:p w:rsidR="00E274F1" w:rsidRPr="00E274F1" w:rsidRDefault="00E274F1" w:rsidP="00E274F1">
      <w:pPr>
        <w:ind w:firstLine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Pyt. Nr 22.  dotyczy pakietu 2 poz. 3</w:t>
      </w:r>
    </w:p>
    <w:p w:rsidR="00E274F1" w:rsidRPr="00E274F1" w:rsidRDefault="00E274F1" w:rsidP="00E274F1">
      <w:pPr>
        <w:ind w:firstLine="426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Czy Zamawiający dopuści: </w:t>
      </w:r>
    </w:p>
    <w:p w:rsidR="00E274F1" w:rsidRDefault="00E274F1" w:rsidP="00E274F1">
      <w:pPr>
        <w:ind w:left="426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Pakiet jednokrotnego użytku typu Bowie-Dick, symulujący pakiet porowaty, nowej technologii z dodatkowym osobnym arkuszem wczesnego ostrzegania, wykrywającym nieprawidłowości, które nie powodują jeszcze nieprawidłowego wyniku arkusza testowego. Bez zawartości ołowiu. Arkusze: testowy i wczesnego ostrzegania  zapewniają łatwą i jednoznaczną interpretację wyniku. Zmiana koloru z żółtego na czarny. Opakowanie zbiorcze 6 sztuk </w:t>
      </w:r>
    </w:p>
    <w:p w:rsidR="00E274F1" w:rsidRPr="00E274F1" w:rsidRDefault="00E274F1" w:rsidP="00E274F1">
      <w:pPr>
        <w:ind w:left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Odp. Pyt. Nr 22. </w:t>
      </w:r>
      <w:r w:rsidR="0037725B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TAK</w:t>
      </w:r>
    </w:p>
    <w:p w:rsidR="00E274F1" w:rsidRPr="00E274F1" w:rsidRDefault="00E274F1" w:rsidP="00E274F1">
      <w:pPr>
        <w:ind w:firstLine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:rsidR="00E274F1" w:rsidRPr="00E274F1" w:rsidRDefault="00E274F1" w:rsidP="00E274F1">
      <w:pPr>
        <w:ind w:firstLine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Pyt. Nr  23 dotyczy pakietu 2 poz. 6</w:t>
      </w:r>
    </w:p>
    <w:p w:rsidR="00E274F1" w:rsidRDefault="00E274F1" w:rsidP="00E274F1">
      <w:pPr>
        <w:ind w:left="426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Cs/>
          <w:kern w:val="3"/>
          <w:sz w:val="20"/>
          <w:szCs w:val="20"/>
          <w:lang w:eastAsia="zh-CN"/>
        </w:rPr>
        <w:t>Czy Zamawiający w pozycji 6 oczekuje naboi zgodnych z instrukcją producenta sterylizatora Steri Vac 5 XL</w:t>
      </w:r>
    </w:p>
    <w:p w:rsidR="00E274F1" w:rsidRDefault="00E274F1" w:rsidP="00E274F1">
      <w:pPr>
        <w:ind w:left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Odp. Pyt. Nr 23.</w:t>
      </w:r>
      <w:r w:rsidR="0037725B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 TAK</w:t>
      </w:r>
    </w:p>
    <w:p w:rsidR="00E274F1" w:rsidRPr="00E274F1" w:rsidRDefault="00E274F1" w:rsidP="00E274F1">
      <w:pPr>
        <w:ind w:left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:rsidR="00E274F1" w:rsidRPr="00E274F1" w:rsidRDefault="00E274F1" w:rsidP="00E274F1">
      <w:pPr>
        <w:ind w:firstLine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Pyt. Nr 24 dotyczy pakietu 2 poz. 2</w:t>
      </w:r>
    </w:p>
    <w:p w:rsidR="00E274F1" w:rsidRDefault="00E274F1" w:rsidP="00E274F1">
      <w:pPr>
        <w:ind w:left="426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Cs/>
          <w:kern w:val="3"/>
          <w:sz w:val="20"/>
          <w:szCs w:val="20"/>
          <w:lang w:eastAsia="zh-CN"/>
        </w:rPr>
        <w:t>Czy Zamawiający dopuści testy pakowane po 240 szt z możliwością podziału paska na dwa z odpowiednim przeliczeniem wymaganych ilości?</w:t>
      </w:r>
    </w:p>
    <w:p w:rsidR="00E274F1" w:rsidRDefault="00E274F1" w:rsidP="00E274F1">
      <w:pPr>
        <w:ind w:left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Odp. Pyt. Nr 24. </w:t>
      </w:r>
      <w:r w:rsidR="0037725B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TAK</w:t>
      </w:r>
    </w:p>
    <w:p w:rsidR="00E274F1" w:rsidRPr="00E274F1" w:rsidRDefault="00E274F1" w:rsidP="00E274F1">
      <w:pPr>
        <w:ind w:left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:rsidR="00E274F1" w:rsidRPr="00E5251B" w:rsidRDefault="00E274F1" w:rsidP="00E274F1">
      <w:pPr>
        <w:ind w:firstLine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E5251B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Pyt. Nr 25 dotyczy Zadania 4</w:t>
      </w:r>
    </w:p>
    <w:p w:rsidR="00E274F1" w:rsidRDefault="00E274F1" w:rsidP="00E274F1">
      <w:pPr>
        <w:ind w:left="426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Cs/>
          <w:kern w:val="3"/>
          <w:sz w:val="20"/>
          <w:szCs w:val="20"/>
          <w:lang w:eastAsia="zh-CN"/>
        </w:rPr>
        <w:t>Zwracam się z prośbą do Zamawiającego o określenie,  jakie inkubatory posiada szpital  i  tym samym czy  wymaga testów, które są zgodne z instrukcją obsługi posiadanych przez szpital inkubatorów  ?</w:t>
      </w:r>
    </w:p>
    <w:p w:rsidR="00E274F1" w:rsidRDefault="00E274F1" w:rsidP="00E274F1">
      <w:pPr>
        <w:ind w:left="426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E274F1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Odp. Pyt. Nr 25</w:t>
      </w:r>
      <w:r w:rsidR="0037725B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 Zamawiajacy posiada inkubatory (3szt) Attest Auto-Reader, wskazniki-testy musza byc komatybilne z tymi inkubatorami.</w:t>
      </w:r>
    </w:p>
    <w:p w:rsidR="00E5251B" w:rsidRDefault="00E5251B" w:rsidP="00E5251B">
      <w:pPr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:rsidR="00E5251B" w:rsidRPr="00E5251B" w:rsidRDefault="00E5251B" w:rsidP="00E5251B">
      <w:pPr>
        <w:ind w:firstLine="426"/>
        <w:jc w:val="both"/>
        <w:rPr>
          <w:rFonts w:ascii="Verdana" w:hAnsi="Verdana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Pyt. Nr 26 </w:t>
      </w:r>
      <w:r w:rsidRPr="00E5251B">
        <w:rPr>
          <w:rFonts w:ascii="Verdana" w:hAnsi="Verdana"/>
          <w:b/>
          <w:sz w:val="20"/>
          <w:szCs w:val="20"/>
        </w:rPr>
        <w:t xml:space="preserve">Zadanie nr 1  Poz. 2 </w:t>
      </w:r>
    </w:p>
    <w:p w:rsidR="00E5251B" w:rsidRDefault="00E5251B" w:rsidP="00E5251B">
      <w:pPr>
        <w:ind w:left="426"/>
        <w:jc w:val="both"/>
        <w:rPr>
          <w:rFonts w:ascii="Verdana" w:hAnsi="Verdana"/>
          <w:sz w:val="20"/>
          <w:szCs w:val="20"/>
        </w:rPr>
      </w:pPr>
      <w:r w:rsidRPr="00E77168">
        <w:rPr>
          <w:rFonts w:ascii="Verdana" w:hAnsi="Verdana"/>
          <w:sz w:val="20"/>
          <w:szCs w:val="20"/>
        </w:rPr>
        <w:t>Czy Zamawiający dopuści przyrząd zgodny z SIWZ, który nie posiada wymiennych uszczelek, a którego krotność użycia zgodnie z normą PN-EN ISO 14937 jest określona przez producenta?</w:t>
      </w:r>
    </w:p>
    <w:p w:rsidR="00E5251B" w:rsidRPr="00E5251B" w:rsidRDefault="00E5251B" w:rsidP="00E5251B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>Odp. Pyt. Nr 26</w:t>
      </w:r>
      <w:r w:rsidR="0037725B">
        <w:rPr>
          <w:rFonts w:ascii="Verdana" w:hAnsi="Verdana"/>
          <w:b/>
          <w:sz w:val="20"/>
          <w:szCs w:val="20"/>
        </w:rPr>
        <w:t xml:space="preserve"> TAK</w:t>
      </w:r>
    </w:p>
    <w:p w:rsidR="00E5251B" w:rsidRPr="00E5251B" w:rsidRDefault="00E5251B" w:rsidP="00E5251B">
      <w:pPr>
        <w:jc w:val="both"/>
        <w:rPr>
          <w:rFonts w:ascii="Verdana" w:hAnsi="Verdana"/>
          <w:b/>
          <w:sz w:val="20"/>
          <w:szCs w:val="20"/>
        </w:rPr>
      </w:pPr>
    </w:p>
    <w:p w:rsidR="00E5251B" w:rsidRPr="00E5251B" w:rsidRDefault="00E5251B" w:rsidP="00E5251B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 xml:space="preserve">Pyt. Nr 27 Zadanie nr 2  Poz. 5 </w:t>
      </w:r>
    </w:p>
    <w:p w:rsidR="00E5251B" w:rsidRDefault="00E5251B" w:rsidP="00E5251B">
      <w:pPr>
        <w:ind w:left="426"/>
        <w:jc w:val="both"/>
        <w:rPr>
          <w:rFonts w:ascii="Verdana" w:hAnsi="Verdana"/>
          <w:sz w:val="20"/>
          <w:szCs w:val="20"/>
        </w:rPr>
      </w:pPr>
      <w:r w:rsidRPr="00E77168">
        <w:rPr>
          <w:rFonts w:ascii="Verdana" w:hAnsi="Verdana"/>
          <w:sz w:val="20"/>
          <w:szCs w:val="20"/>
        </w:rPr>
        <w:t>Czy Zamawiający dopuści test niewymagający inkubacji, czyli o parametrach lepszych od opisanych?</w:t>
      </w:r>
    </w:p>
    <w:p w:rsidR="00E5251B" w:rsidRPr="00E5251B" w:rsidRDefault="00E5251B" w:rsidP="00E5251B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>Odp. Pyt. Nr 27</w:t>
      </w:r>
      <w:r w:rsidR="0037725B">
        <w:rPr>
          <w:rFonts w:ascii="Verdana" w:hAnsi="Verdana"/>
          <w:b/>
          <w:sz w:val="20"/>
          <w:szCs w:val="20"/>
        </w:rPr>
        <w:t xml:space="preserve"> – patrz j.wyż. odp. Na pyt. Nr 7</w:t>
      </w:r>
    </w:p>
    <w:p w:rsidR="00E5251B" w:rsidRPr="00E77168" w:rsidRDefault="00E5251B" w:rsidP="00E5251B">
      <w:pPr>
        <w:jc w:val="both"/>
        <w:rPr>
          <w:rFonts w:ascii="Verdana" w:hAnsi="Verdana"/>
          <w:sz w:val="20"/>
          <w:szCs w:val="20"/>
        </w:rPr>
      </w:pPr>
    </w:p>
    <w:p w:rsidR="00E5251B" w:rsidRPr="00E5251B" w:rsidRDefault="00E5251B" w:rsidP="00E5251B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 xml:space="preserve">Pyt. Nr 28 Zadanie nr 3: Poz. 1 </w:t>
      </w:r>
    </w:p>
    <w:p w:rsidR="00E5251B" w:rsidRDefault="00E5251B" w:rsidP="00E5251B">
      <w:pPr>
        <w:ind w:left="426"/>
        <w:jc w:val="both"/>
        <w:rPr>
          <w:rFonts w:ascii="Verdana" w:hAnsi="Verdana"/>
          <w:sz w:val="20"/>
          <w:szCs w:val="20"/>
        </w:rPr>
      </w:pPr>
      <w:r w:rsidRPr="00E77168">
        <w:rPr>
          <w:rFonts w:ascii="Verdana" w:hAnsi="Verdana"/>
          <w:sz w:val="20"/>
          <w:szCs w:val="20"/>
        </w:rPr>
        <w:t xml:space="preserve">Czy Zamawiający wymaga, by test wykonany był w technologii klasy 6 wg EN ISO </w:t>
      </w:r>
      <w:r>
        <w:rPr>
          <w:rFonts w:ascii="Verdana" w:hAnsi="Verdana"/>
          <w:sz w:val="20"/>
          <w:szCs w:val="20"/>
        </w:rPr>
        <w:br/>
      </w:r>
      <w:r w:rsidRPr="00E77168">
        <w:rPr>
          <w:rFonts w:ascii="Verdana" w:hAnsi="Verdana"/>
          <w:sz w:val="20"/>
          <w:szCs w:val="20"/>
        </w:rPr>
        <w:t>11140-1, gdzie opisana tolerancja odbarwienia testu powinna być nie większa niż 6% dla czasu oraz 1°C dla temperatury, co poświadczone jest odpowiednim dokumentem producenta?</w:t>
      </w:r>
    </w:p>
    <w:p w:rsidR="00E5251B" w:rsidRPr="00E5251B" w:rsidRDefault="00E5251B" w:rsidP="00E5251B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>Odp. Pyt. Nr 28</w:t>
      </w:r>
      <w:r w:rsidR="0037725B">
        <w:rPr>
          <w:rFonts w:ascii="Verdana" w:hAnsi="Verdana"/>
          <w:b/>
          <w:sz w:val="20"/>
          <w:szCs w:val="20"/>
        </w:rPr>
        <w:t xml:space="preserve"> Zamawiający dopuszcza do oceny, ale nie wymaga.</w:t>
      </w:r>
    </w:p>
    <w:p w:rsidR="00E5251B" w:rsidRPr="00E77168" w:rsidRDefault="00E5251B" w:rsidP="00E5251B">
      <w:pPr>
        <w:jc w:val="both"/>
        <w:rPr>
          <w:rFonts w:ascii="Verdana" w:hAnsi="Verdana"/>
          <w:sz w:val="20"/>
          <w:szCs w:val="20"/>
        </w:rPr>
      </w:pPr>
    </w:p>
    <w:p w:rsidR="00E5251B" w:rsidRPr="00FD7083" w:rsidRDefault="00E5251B" w:rsidP="00E5251B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>Pyt. Nr 29 Zad. Nr 3</w:t>
      </w:r>
      <w:r>
        <w:rPr>
          <w:rFonts w:ascii="Verdana" w:hAnsi="Verdana"/>
          <w:sz w:val="20"/>
          <w:szCs w:val="20"/>
        </w:rPr>
        <w:t xml:space="preserve"> </w:t>
      </w:r>
      <w:r w:rsidRPr="00FD7083">
        <w:rPr>
          <w:rFonts w:ascii="Verdana" w:hAnsi="Verdana"/>
          <w:b/>
          <w:sz w:val="20"/>
          <w:szCs w:val="20"/>
        </w:rPr>
        <w:t xml:space="preserve">Poz. 2 </w:t>
      </w:r>
    </w:p>
    <w:p w:rsidR="00E5251B" w:rsidRDefault="00E5251B" w:rsidP="00E5251B">
      <w:pPr>
        <w:ind w:left="426"/>
        <w:jc w:val="both"/>
        <w:rPr>
          <w:rFonts w:ascii="Verdana" w:hAnsi="Verdana"/>
          <w:sz w:val="20"/>
          <w:szCs w:val="20"/>
        </w:rPr>
      </w:pPr>
      <w:r w:rsidRPr="00E77168">
        <w:rPr>
          <w:rFonts w:ascii="Verdana" w:hAnsi="Verdana"/>
          <w:sz w:val="20"/>
          <w:szCs w:val="20"/>
        </w:rPr>
        <w:t>Czy Zamawiający wymaga</w:t>
      </w:r>
      <w:r>
        <w:rPr>
          <w:rFonts w:ascii="Verdana" w:hAnsi="Verdana"/>
          <w:sz w:val="20"/>
          <w:szCs w:val="20"/>
        </w:rPr>
        <w:t>,</w:t>
      </w:r>
      <w:r w:rsidRPr="00E77168">
        <w:rPr>
          <w:rFonts w:ascii="Verdana" w:hAnsi="Verdana"/>
          <w:sz w:val="20"/>
          <w:szCs w:val="20"/>
        </w:rPr>
        <w:t xml:space="preserve"> by substancja testowa naniesiona była w sposób warstwowy oraz nierównomierny, imitując tym samym prawdziwe zanieczyszczenia występujące na narzędziach procesowanych w myjni-dezynfektorze?</w:t>
      </w:r>
    </w:p>
    <w:p w:rsidR="00E5251B" w:rsidRPr="00E5251B" w:rsidRDefault="00E5251B" w:rsidP="00E5251B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>Odp. Pyt. Nr 29</w:t>
      </w:r>
      <w:r w:rsidR="0037725B">
        <w:rPr>
          <w:rFonts w:ascii="Verdana" w:hAnsi="Verdana"/>
          <w:b/>
          <w:sz w:val="20"/>
          <w:szCs w:val="20"/>
        </w:rPr>
        <w:t xml:space="preserve"> </w:t>
      </w:r>
      <w:r w:rsidR="0037725B">
        <w:rPr>
          <w:rFonts w:ascii="Verdana" w:hAnsi="Verdana"/>
          <w:b/>
          <w:sz w:val="20"/>
          <w:szCs w:val="20"/>
        </w:rPr>
        <w:t>Zamawiający dopuszcza do oceny, ale nie wymaga.</w:t>
      </w:r>
    </w:p>
    <w:p w:rsidR="00E5251B" w:rsidRDefault="00E5251B" w:rsidP="00E5251B">
      <w:pPr>
        <w:jc w:val="both"/>
        <w:rPr>
          <w:rFonts w:ascii="Verdana" w:hAnsi="Verdana"/>
          <w:sz w:val="20"/>
          <w:szCs w:val="20"/>
        </w:rPr>
      </w:pPr>
    </w:p>
    <w:p w:rsidR="003E15EC" w:rsidRDefault="003E15EC" w:rsidP="00E5251B">
      <w:pPr>
        <w:ind w:firstLine="426"/>
        <w:jc w:val="both"/>
        <w:rPr>
          <w:rFonts w:ascii="Verdana" w:hAnsi="Verdana"/>
          <w:b/>
          <w:sz w:val="20"/>
          <w:szCs w:val="20"/>
        </w:rPr>
      </w:pPr>
    </w:p>
    <w:p w:rsidR="00E5251B" w:rsidRDefault="00E5251B" w:rsidP="00E5251B">
      <w:pPr>
        <w:ind w:firstLine="426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lastRenderedPageBreak/>
        <w:t xml:space="preserve">Pyt. Nr 30 zad. Nr 3 </w:t>
      </w:r>
      <w:r w:rsidRPr="002E3ADC">
        <w:rPr>
          <w:rFonts w:ascii="Verdana" w:hAnsi="Verdana"/>
          <w:b/>
          <w:sz w:val="20"/>
          <w:szCs w:val="20"/>
        </w:rPr>
        <w:t xml:space="preserve">Poz. 2 </w:t>
      </w:r>
    </w:p>
    <w:p w:rsidR="00E5251B" w:rsidRDefault="00E5251B" w:rsidP="00E5251B">
      <w:pPr>
        <w:ind w:left="426"/>
        <w:jc w:val="both"/>
        <w:rPr>
          <w:rFonts w:ascii="Verdana" w:hAnsi="Verdana"/>
          <w:sz w:val="20"/>
          <w:szCs w:val="20"/>
        </w:rPr>
      </w:pPr>
      <w:r w:rsidRPr="00E77168">
        <w:rPr>
          <w:rFonts w:ascii="Verdana" w:hAnsi="Verdana"/>
          <w:sz w:val="20"/>
          <w:szCs w:val="20"/>
        </w:rPr>
        <w:t xml:space="preserve">Czy Zamawiający </w:t>
      </w:r>
      <w:r>
        <w:rPr>
          <w:rFonts w:ascii="Verdana" w:hAnsi="Verdana"/>
          <w:sz w:val="20"/>
          <w:szCs w:val="20"/>
        </w:rPr>
        <w:t xml:space="preserve">wymaga, </w:t>
      </w:r>
      <w:r w:rsidRPr="00E77168">
        <w:rPr>
          <w:rFonts w:ascii="Verdana" w:hAnsi="Verdana"/>
          <w:sz w:val="20"/>
          <w:szCs w:val="20"/>
        </w:rPr>
        <w:t>by test umożliwiał kontrolę mycia z czterech rożnych kierunków?</w:t>
      </w:r>
    </w:p>
    <w:p w:rsidR="00E5251B" w:rsidRPr="00E5251B" w:rsidRDefault="00E5251B" w:rsidP="00E5251B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>Odp. Pyt. Nr 30</w:t>
      </w:r>
      <w:r w:rsidR="0037725B">
        <w:rPr>
          <w:rFonts w:ascii="Verdana" w:hAnsi="Verdana"/>
          <w:b/>
          <w:sz w:val="20"/>
          <w:szCs w:val="20"/>
        </w:rPr>
        <w:t xml:space="preserve"> </w:t>
      </w:r>
      <w:r w:rsidR="0037725B">
        <w:rPr>
          <w:rFonts w:ascii="Verdana" w:hAnsi="Verdana"/>
          <w:b/>
          <w:sz w:val="20"/>
          <w:szCs w:val="20"/>
        </w:rPr>
        <w:t>Zamawiający dopuszcza do oceny, ale nie wymaga.</w:t>
      </w:r>
    </w:p>
    <w:p w:rsidR="00E5251B" w:rsidRDefault="00E5251B" w:rsidP="00E5251B">
      <w:pPr>
        <w:jc w:val="both"/>
        <w:rPr>
          <w:rFonts w:ascii="Verdana" w:hAnsi="Verdana"/>
          <w:sz w:val="20"/>
          <w:szCs w:val="20"/>
        </w:rPr>
      </w:pPr>
    </w:p>
    <w:p w:rsidR="00E5251B" w:rsidRPr="00D02DF3" w:rsidRDefault="00E5251B" w:rsidP="00E5251B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E5251B">
        <w:rPr>
          <w:rFonts w:ascii="Verdana" w:hAnsi="Verdana"/>
          <w:b/>
          <w:sz w:val="20"/>
          <w:szCs w:val="20"/>
        </w:rPr>
        <w:t>Pyt. Nr 31</w:t>
      </w:r>
      <w:r>
        <w:rPr>
          <w:rFonts w:ascii="Verdana" w:hAnsi="Verdana"/>
          <w:sz w:val="20"/>
          <w:szCs w:val="20"/>
        </w:rPr>
        <w:t xml:space="preserve"> </w:t>
      </w:r>
      <w:r w:rsidRPr="00D02DF3">
        <w:rPr>
          <w:rFonts w:ascii="Verdana" w:hAnsi="Verdana"/>
          <w:b/>
          <w:sz w:val="20"/>
          <w:szCs w:val="20"/>
        </w:rPr>
        <w:t>Poz</w:t>
      </w:r>
      <w:r>
        <w:rPr>
          <w:rFonts w:ascii="Verdana" w:hAnsi="Verdana"/>
          <w:b/>
          <w:sz w:val="20"/>
          <w:szCs w:val="20"/>
        </w:rPr>
        <w:t>.</w:t>
      </w:r>
      <w:r w:rsidRPr="00D02DF3">
        <w:rPr>
          <w:rFonts w:ascii="Verdana" w:hAnsi="Verdana"/>
          <w:b/>
          <w:sz w:val="20"/>
          <w:szCs w:val="20"/>
        </w:rPr>
        <w:t xml:space="preserve"> 4 i 5: </w:t>
      </w:r>
    </w:p>
    <w:p w:rsidR="00E5251B" w:rsidRPr="00E77168" w:rsidRDefault="00E5251B" w:rsidP="00E5251B">
      <w:pPr>
        <w:ind w:left="426"/>
        <w:jc w:val="both"/>
        <w:rPr>
          <w:rFonts w:ascii="Verdana" w:hAnsi="Verdana"/>
          <w:sz w:val="20"/>
          <w:szCs w:val="20"/>
        </w:rPr>
      </w:pPr>
      <w:r w:rsidRPr="00E77168">
        <w:rPr>
          <w:rFonts w:ascii="Verdana" w:hAnsi="Verdana"/>
          <w:sz w:val="20"/>
          <w:szCs w:val="20"/>
        </w:rPr>
        <w:t xml:space="preserve">Czy Zamawiający dopuści wskaźniki </w:t>
      </w:r>
      <w:r>
        <w:rPr>
          <w:rFonts w:ascii="Verdana" w:hAnsi="Verdana"/>
          <w:sz w:val="20"/>
          <w:szCs w:val="20"/>
        </w:rPr>
        <w:t>zgodne z</w:t>
      </w:r>
      <w:r w:rsidRPr="00E77168">
        <w:rPr>
          <w:rFonts w:ascii="Verdana" w:hAnsi="Verdana"/>
          <w:sz w:val="20"/>
          <w:szCs w:val="20"/>
        </w:rPr>
        <w:t xml:space="preserve"> opis</w:t>
      </w:r>
      <w:r>
        <w:rPr>
          <w:rFonts w:ascii="Verdana" w:hAnsi="Verdana"/>
          <w:sz w:val="20"/>
          <w:szCs w:val="20"/>
        </w:rPr>
        <w:t>em</w:t>
      </w:r>
      <w:r w:rsidRPr="00E77168">
        <w:rPr>
          <w:rFonts w:ascii="Verdana" w:hAnsi="Verdana"/>
          <w:sz w:val="20"/>
          <w:szCs w:val="20"/>
        </w:rPr>
        <w:t xml:space="preserve"> SIWZ</w:t>
      </w:r>
      <w:r>
        <w:rPr>
          <w:rFonts w:ascii="Verdana" w:hAnsi="Verdana"/>
          <w:sz w:val="20"/>
          <w:szCs w:val="20"/>
        </w:rPr>
        <w:t>,</w:t>
      </w:r>
      <w:r w:rsidRPr="00E77168">
        <w:rPr>
          <w:rFonts w:ascii="Verdana" w:hAnsi="Verdana"/>
          <w:sz w:val="20"/>
          <w:szCs w:val="20"/>
        </w:rPr>
        <w:t xml:space="preserve"> w opakowania a’</w:t>
      </w:r>
      <w:r>
        <w:rPr>
          <w:rFonts w:ascii="Verdana" w:hAnsi="Verdana"/>
          <w:sz w:val="20"/>
          <w:szCs w:val="20"/>
        </w:rPr>
        <w:t xml:space="preserve"> </w:t>
      </w:r>
      <w:r w:rsidRPr="00E77168">
        <w:rPr>
          <w:rFonts w:ascii="Verdana" w:hAnsi="Verdana"/>
          <w:sz w:val="20"/>
          <w:szCs w:val="20"/>
        </w:rPr>
        <w:t xml:space="preserve">200 szt., z odpowiednim przeliczeniem ilości? </w:t>
      </w:r>
    </w:p>
    <w:p w:rsidR="00E5251B" w:rsidRPr="00E77168" w:rsidRDefault="00E5251B" w:rsidP="00E5251B">
      <w:pPr>
        <w:jc w:val="both"/>
        <w:rPr>
          <w:rFonts w:ascii="Verdana" w:hAnsi="Verdana"/>
          <w:sz w:val="20"/>
          <w:szCs w:val="20"/>
        </w:rPr>
      </w:pPr>
    </w:p>
    <w:p w:rsidR="00E5251B" w:rsidRDefault="00E5251B" w:rsidP="00E5251B">
      <w:pPr>
        <w:ind w:left="426"/>
        <w:jc w:val="both"/>
        <w:rPr>
          <w:rFonts w:ascii="Verdana" w:hAnsi="Verdana"/>
          <w:sz w:val="20"/>
          <w:szCs w:val="20"/>
        </w:rPr>
      </w:pPr>
      <w:r w:rsidRPr="00E77168">
        <w:rPr>
          <w:rFonts w:ascii="Verdana" w:hAnsi="Verdana"/>
          <w:sz w:val="20"/>
          <w:szCs w:val="20"/>
        </w:rPr>
        <w:t>W przypadku pozytywnej odpowiedzi prosimy o sprecyzowanie</w:t>
      </w:r>
      <w:r>
        <w:rPr>
          <w:rFonts w:ascii="Verdana" w:hAnsi="Verdana"/>
          <w:sz w:val="20"/>
          <w:szCs w:val="20"/>
        </w:rPr>
        <w:t>,</w:t>
      </w:r>
      <w:r w:rsidRPr="00E77168">
        <w:rPr>
          <w:rFonts w:ascii="Verdana" w:hAnsi="Verdana"/>
          <w:sz w:val="20"/>
          <w:szCs w:val="20"/>
        </w:rPr>
        <w:t xml:space="preserve"> w ja</w:t>
      </w:r>
      <w:r>
        <w:rPr>
          <w:rFonts w:ascii="Verdana" w:hAnsi="Verdana"/>
          <w:sz w:val="20"/>
          <w:szCs w:val="20"/>
        </w:rPr>
        <w:t>ki sposób należy postąpić w przypadku uzyskania niepełnej ilość opakowań:</w:t>
      </w:r>
      <w:r w:rsidRPr="00E77168">
        <w:rPr>
          <w:rFonts w:ascii="Verdana" w:hAnsi="Verdana"/>
          <w:sz w:val="20"/>
          <w:szCs w:val="20"/>
        </w:rPr>
        <w:t xml:space="preserve"> czy zaokrąglić w górę do pełnych opakowań czy wyliczyć niepełną ilość?</w:t>
      </w:r>
    </w:p>
    <w:p w:rsidR="0037725B" w:rsidRPr="0037725B" w:rsidRDefault="0037725B" w:rsidP="00E5251B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37725B">
        <w:rPr>
          <w:rFonts w:ascii="Verdana" w:hAnsi="Verdana"/>
          <w:b/>
          <w:sz w:val="20"/>
          <w:szCs w:val="20"/>
        </w:rPr>
        <w:t xml:space="preserve">Odp. Pyt. Nr 31 </w:t>
      </w:r>
      <w:r>
        <w:rPr>
          <w:rFonts w:ascii="Verdana" w:hAnsi="Verdana"/>
          <w:b/>
          <w:sz w:val="20"/>
          <w:szCs w:val="20"/>
        </w:rPr>
        <w:t>Tak dopuści – wyliczyc niepełną ilość.</w:t>
      </w:r>
    </w:p>
    <w:p w:rsidR="00E5251B" w:rsidRPr="00E77168" w:rsidRDefault="00E5251B" w:rsidP="00E5251B">
      <w:pPr>
        <w:jc w:val="both"/>
        <w:rPr>
          <w:rFonts w:ascii="Verdana" w:hAnsi="Verdana"/>
          <w:sz w:val="20"/>
          <w:szCs w:val="20"/>
        </w:rPr>
      </w:pPr>
    </w:p>
    <w:p w:rsidR="00E5251B" w:rsidRDefault="0037725B" w:rsidP="00E5251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E5251B" w:rsidRDefault="00E5251B" w:rsidP="00E5251B">
      <w:pPr>
        <w:jc w:val="both"/>
        <w:rPr>
          <w:rFonts w:ascii="Verdana" w:hAnsi="Verdana"/>
          <w:sz w:val="20"/>
          <w:szCs w:val="20"/>
        </w:rPr>
      </w:pPr>
    </w:p>
    <w:p w:rsidR="00FF3E31" w:rsidRPr="00E800CA" w:rsidRDefault="00FF3E31" w:rsidP="00E800CA">
      <w:pPr>
        <w:spacing w:line="360" w:lineRule="auto"/>
        <w:rPr>
          <w:rFonts w:ascii="Arial" w:eastAsia="FrutigerNextLTW1G-Light" w:hAnsi="Arial"/>
          <w:b/>
          <w:bCs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>
        <w:rPr>
          <w:color w:val="0D0D0D"/>
          <w:sz w:val="20"/>
          <w:szCs w:val="20"/>
        </w:rPr>
        <w:t xml:space="preserve">     Z-ca Dyrektora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mgr inż. Jerzy Grodzki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66F27"/>
    <w:multiLevelType w:val="hybridMultilevel"/>
    <w:tmpl w:val="A556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5D7A"/>
    <w:multiLevelType w:val="hybridMultilevel"/>
    <w:tmpl w:val="84DEA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16250"/>
    <w:multiLevelType w:val="hybridMultilevel"/>
    <w:tmpl w:val="DB305906"/>
    <w:lvl w:ilvl="0" w:tplc="99D4F6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B2CB2"/>
    <w:rsid w:val="001C712F"/>
    <w:rsid w:val="001E11A3"/>
    <w:rsid w:val="00204A45"/>
    <w:rsid w:val="00211572"/>
    <w:rsid w:val="00220173"/>
    <w:rsid w:val="00270828"/>
    <w:rsid w:val="002835CE"/>
    <w:rsid w:val="0028526E"/>
    <w:rsid w:val="00293465"/>
    <w:rsid w:val="002A3CB2"/>
    <w:rsid w:val="002B1DB0"/>
    <w:rsid w:val="002B76CC"/>
    <w:rsid w:val="002D644A"/>
    <w:rsid w:val="002E542F"/>
    <w:rsid w:val="00314935"/>
    <w:rsid w:val="003376B3"/>
    <w:rsid w:val="0037725B"/>
    <w:rsid w:val="003E15EC"/>
    <w:rsid w:val="003F0C4D"/>
    <w:rsid w:val="003F5381"/>
    <w:rsid w:val="00425965"/>
    <w:rsid w:val="00445EF5"/>
    <w:rsid w:val="004713C6"/>
    <w:rsid w:val="004760A9"/>
    <w:rsid w:val="00491F82"/>
    <w:rsid w:val="00493C52"/>
    <w:rsid w:val="004D7FEF"/>
    <w:rsid w:val="004E0AC2"/>
    <w:rsid w:val="004F1502"/>
    <w:rsid w:val="005031C1"/>
    <w:rsid w:val="00526A66"/>
    <w:rsid w:val="00545135"/>
    <w:rsid w:val="00561615"/>
    <w:rsid w:val="00565DE5"/>
    <w:rsid w:val="00573157"/>
    <w:rsid w:val="00584F76"/>
    <w:rsid w:val="005B198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0BC4"/>
    <w:rsid w:val="0092745D"/>
    <w:rsid w:val="00946ED4"/>
    <w:rsid w:val="009477EF"/>
    <w:rsid w:val="00977B2E"/>
    <w:rsid w:val="009A4216"/>
    <w:rsid w:val="009A4AD8"/>
    <w:rsid w:val="009C1634"/>
    <w:rsid w:val="00A01D10"/>
    <w:rsid w:val="00A67423"/>
    <w:rsid w:val="00AA69CE"/>
    <w:rsid w:val="00AB68B4"/>
    <w:rsid w:val="00AE6C5B"/>
    <w:rsid w:val="00AE7517"/>
    <w:rsid w:val="00B50B00"/>
    <w:rsid w:val="00B85F27"/>
    <w:rsid w:val="00BA4C7D"/>
    <w:rsid w:val="00BA560F"/>
    <w:rsid w:val="00BE3123"/>
    <w:rsid w:val="00BF4451"/>
    <w:rsid w:val="00C15F54"/>
    <w:rsid w:val="00C6183B"/>
    <w:rsid w:val="00C64CC6"/>
    <w:rsid w:val="00C93F1F"/>
    <w:rsid w:val="00CD498D"/>
    <w:rsid w:val="00CE79CF"/>
    <w:rsid w:val="00D016BB"/>
    <w:rsid w:val="00D201DD"/>
    <w:rsid w:val="00D32435"/>
    <w:rsid w:val="00D87485"/>
    <w:rsid w:val="00D95491"/>
    <w:rsid w:val="00DC3199"/>
    <w:rsid w:val="00DD511C"/>
    <w:rsid w:val="00E11BA8"/>
    <w:rsid w:val="00E25C81"/>
    <w:rsid w:val="00E274F1"/>
    <w:rsid w:val="00E330DC"/>
    <w:rsid w:val="00E44048"/>
    <w:rsid w:val="00E5251B"/>
    <w:rsid w:val="00E53D5D"/>
    <w:rsid w:val="00E620A7"/>
    <w:rsid w:val="00E800CA"/>
    <w:rsid w:val="00E9291E"/>
    <w:rsid w:val="00EF774D"/>
    <w:rsid w:val="00F07E49"/>
    <w:rsid w:val="00F410BD"/>
    <w:rsid w:val="00F5373F"/>
    <w:rsid w:val="00F6078D"/>
    <w:rsid w:val="00F771B1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2017-11-27T08:37:00Z</cp:lastPrinted>
  <dcterms:created xsi:type="dcterms:W3CDTF">2017-11-27T09:47:00Z</dcterms:created>
  <dcterms:modified xsi:type="dcterms:W3CDTF">2017-11-27T09:47:00Z</dcterms:modified>
</cp:coreProperties>
</file>