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2F2F8D">
        <w:t>1</w:t>
      </w:r>
      <w:r w:rsidR="00E3432B">
        <w:t>/</w:t>
      </w:r>
      <w:r w:rsidR="00082695" w:rsidRPr="00082695">
        <w:t>201</w:t>
      </w:r>
      <w:r w:rsidR="002F2F8D">
        <w:t>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201</w:t>
      </w:r>
      <w:r w:rsidR="002F2F8D">
        <w:t>7-01</w:t>
      </w:r>
      <w:r w:rsidR="003C2FC8">
        <w:t>-</w:t>
      </w:r>
      <w:r w:rsidR="002F2F8D">
        <w:t>03</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5F6212" w:rsidRPr="00F44604" w:rsidRDefault="005F6212" w:rsidP="005F6212">
      <w:pPr>
        <w:spacing w:after="0" w:line="240" w:lineRule="auto"/>
        <w:jc w:val="both"/>
        <w:rPr>
          <w:rFonts w:ascii="Cambria" w:hAnsi="Cambria"/>
          <w:b/>
          <w:i/>
          <w:sz w:val="24"/>
          <w:szCs w:val="24"/>
        </w:rPr>
      </w:pPr>
      <w:r w:rsidRPr="0073715C">
        <w:rPr>
          <w:rFonts w:ascii="Arial Narrow" w:hAnsi="Arial Narrow"/>
          <w:b/>
          <w:i/>
          <w:sz w:val="24"/>
          <w:szCs w:val="24"/>
        </w:rPr>
        <w:t>systematyczne</w:t>
      </w:r>
      <w:r w:rsidRPr="00CF6C98">
        <w:rPr>
          <w:rFonts w:ascii="Arial Narrow" w:hAnsi="Arial Narrow"/>
          <w:b/>
          <w:sz w:val="20"/>
          <w:szCs w:val="20"/>
        </w:rPr>
        <w:t xml:space="preserve"> </w:t>
      </w:r>
      <w:r>
        <w:rPr>
          <w:rFonts w:ascii="Arial Narrow" w:hAnsi="Arial Narrow"/>
          <w:b/>
          <w:sz w:val="20"/>
          <w:szCs w:val="20"/>
        </w:rPr>
        <w:t xml:space="preserve">– </w:t>
      </w:r>
      <w:r w:rsidRPr="00F44604">
        <w:rPr>
          <w:rFonts w:ascii="Arial Narrow" w:hAnsi="Arial Narrow"/>
          <w:b/>
          <w:i/>
          <w:sz w:val="24"/>
          <w:szCs w:val="24"/>
        </w:rPr>
        <w:t>sukcesywnie przez okres 24 miesięcy dostawy</w:t>
      </w:r>
      <w:r>
        <w:rPr>
          <w:rFonts w:ascii="Arial Narrow" w:hAnsi="Arial Narrow"/>
          <w:b/>
          <w:i/>
          <w:sz w:val="24"/>
          <w:szCs w:val="24"/>
        </w:rPr>
        <w:t>:</w:t>
      </w:r>
      <w:r w:rsidRPr="00F44604">
        <w:rPr>
          <w:rFonts w:ascii="Arial Narrow" w:hAnsi="Arial Narrow"/>
          <w:b/>
          <w:i/>
          <w:sz w:val="24"/>
          <w:szCs w:val="24"/>
        </w:rPr>
        <w:t xml:space="preserve"> soczewek wewnątrzgałkowych, materiału  </w:t>
      </w:r>
      <w:proofErr w:type="spellStart"/>
      <w:r w:rsidRPr="00F44604">
        <w:rPr>
          <w:rFonts w:ascii="Arial Narrow" w:hAnsi="Arial Narrow"/>
          <w:b/>
          <w:i/>
          <w:sz w:val="24"/>
          <w:szCs w:val="24"/>
        </w:rPr>
        <w:t>wiskoelastycznego</w:t>
      </w:r>
      <w:proofErr w:type="spellEnd"/>
      <w:r w:rsidRPr="00F44604">
        <w:rPr>
          <w:rFonts w:ascii="Arial Narrow" w:hAnsi="Arial Narrow"/>
          <w:b/>
          <w:i/>
          <w:sz w:val="24"/>
          <w:szCs w:val="24"/>
        </w:rPr>
        <w:t xml:space="preserve">, materiałów zużywalnych jednorazowych i wielorazowych do mikrochirurgii oka,  serwet okulistycznych, </w:t>
      </w:r>
      <w:r>
        <w:rPr>
          <w:rFonts w:ascii="Arial Narrow" w:hAnsi="Arial Narrow"/>
          <w:b/>
          <w:i/>
          <w:sz w:val="24"/>
          <w:szCs w:val="24"/>
        </w:rPr>
        <w:t xml:space="preserve"> </w:t>
      </w:r>
      <w:r w:rsidRPr="00F44604">
        <w:rPr>
          <w:rFonts w:ascii="Arial Narrow" w:hAnsi="Arial Narrow"/>
          <w:b/>
          <w:i/>
          <w:sz w:val="24"/>
          <w:szCs w:val="24"/>
        </w:rPr>
        <w:t xml:space="preserve"> - </w:t>
      </w:r>
      <w:r>
        <w:rPr>
          <w:rFonts w:ascii="Arial Narrow" w:hAnsi="Arial Narrow"/>
          <w:b/>
          <w:i/>
          <w:sz w:val="24"/>
          <w:szCs w:val="24"/>
        </w:rPr>
        <w:t xml:space="preserve">wg. </w:t>
      </w:r>
      <w:r w:rsidRPr="00F44604">
        <w:rPr>
          <w:rFonts w:ascii="Arial Narrow" w:hAnsi="Arial Narrow"/>
          <w:b/>
          <w:i/>
          <w:sz w:val="24"/>
          <w:szCs w:val="24"/>
        </w:rPr>
        <w:t>zadań</w:t>
      </w:r>
      <w:r>
        <w:rPr>
          <w:rFonts w:ascii="Arial Narrow" w:hAnsi="Arial Narrow"/>
          <w:b/>
          <w:i/>
          <w:sz w:val="24"/>
          <w:szCs w:val="24"/>
        </w:rPr>
        <w:t xml:space="preserve"> 1-5</w:t>
      </w:r>
      <w:r w:rsidRPr="00F44604">
        <w:rPr>
          <w:rFonts w:ascii="Arial Narrow" w:hAnsi="Arial Narrow"/>
          <w:b/>
          <w:i/>
          <w:sz w:val="24"/>
          <w:szCs w:val="24"/>
        </w:rPr>
        <w:t>.</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 xml:space="preserve">cy dopuszcza możliwość składania ofert częściowych na jedną lub większą liczbę wymienionych w niniejszej specyfikacji części </w:t>
      </w:r>
      <w:r w:rsidR="000C283D">
        <w:rPr>
          <w:rFonts w:ascii="Calibri" w:hAnsi="Calibri" w:cs="Arial"/>
        </w:rPr>
        <w:t>zamówienia - zadania od 1 do 5</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Pr="00DC35F1" w:rsidRDefault="00962EBA" w:rsidP="00962EBA">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ascii="Calibri" w:hAnsi="Calibri" w:cs="Arial"/>
        </w:rPr>
        <w:t>2. Opis przedmiotu zamówienia;  Sukcesywne d</w:t>
      </w:r>
      <w:r w:rsidR="005F6212">
        <w:rPr>
          <w:rFonts w:ascii="Calibri" w:hAnsi="Calibri" w:cs="Arial"/>
        </w:rPr>
        <w:t xml:space="preserve">ostawy przez okres 24 miesięcy </w:t>
      </w:r>
      <w:r w:rsidRPr="00962EBA">
        <w:rPr>
          <w:rFonts w:ascii="Calibri" w:hAnsi="Calibri" w:cs="Arial"/>
        </w:rPr>
        <w:t xml:space="preserve"> –wg poniższego zestawienia:</w:t>
      </w:r>
    </w:p>
    <w:p w:rsidR="00962EBA" w:rsidRDefault="00962EBA" w:rsidP="00962EBA">
      <w:pPr>
        <w:spacing w:after="0" w:line="240" w:lineRule="auto"/>
        <w:ind w:right="383"/>
        <w:jc w:val="both"/>
        <w:rPr>
          <w:rFonts w:ascii="Arial Narrow" w:hAnsi="Arial Narrow" w:cs="Arial"/>
          <w:sz w:val="20"/>
          <w:szCs w:val="20"/>
        </w:rPr>
      </w:pPr>
    </w:p>
    <w:p w:rsidR="005F6212" w:rsidRDefault="005F6212" w:rsidP="00962EBA">
      <w:pPr>
        <w:spacing w:after="0" w:line="240" w:lineRule="auto"/>
        <w:ind w:right="383"/>
        <w:jc w:val="both"/>
        <w:rPr>
          <w:rFonts w:ascii="Calibri" w:hAnsi="Calibri" w:cs="Arial"/>
        </w:rPr>
      </w:pPr>
    </w:p>
    <w:p w:rsidR="005F6212" w:rsidRPr="005F6212" w:rsidRDefault="005F6212" w:rsidP="005F6212">
      <w:pPr>
        <w:spacing w:after="0" w:line="240" w:lineRule="auto"/>
        <w:jc w:val="both"/>
        <w:rPr>
          <w:rFonts w:ascii="Calibri" w:hAnsi="Calibri" w:cs="Arial"/>
        </w:rPr>
      </w:pPr>
      <w:r w:rsidRPr="00CA67EB">
        <w:rPr>
          <w:rFonts w:ascii="Arial Narrow" w:hAnsi="Arial Narrow" w:cs="Arial"/>
          <w:sz w:val="20"/>
          <w:szCs w:val="20"/>
        </w:rPr>
        <w:cr/>
      </w:r>
      <w:r w:rsidRPr="005F6212">
        <w:rPr>
          <w:rFonts w:ascii="Calibri" w:hAnsi="Calibri" w:cs="Arial"/>
        </w:rPr>
        <w:t xml:space="preserve">2.1 Przedmiot zamówienia w zakresie zadania nr 1 dotyczy -soczewki wewnątrzgałkowe - 4 pozycje </w:t>
      </w:r>
    </w:p>
    <w:p w:rsidR="005F6212" w:rsidRPr="005F6212" w:rsidRDefault="005F6212" w:rsidP="005F6212">
      <w:pPr>
        <w:spacing w:after="0" w:line="240" w:lineRule="auto"/>
        <w:jc w:val="both"/>
        <w:rPr>
          <w:rFonts w:ascii="Calibri" w:hAnsi="Calibri" w:cs="Arial"/>
        </w:rPr>
      </w:pPr>
      <w:r w:rsidRPr="005F6212">
        <w:rPr>
          <w:rFonts w:ascii="Calibri" w:hAnsi="Calibri" w:cs="Arial"/>
        </w:rPr>
        <w:t>( według opisu i  ilości z Formularza Cenowego załącznika nr 2 )</w:t>
      </w:r>
    </w:p>
    <w:p w:rsidR="005F6212" w:rsidRPr="005F6212" w:rsidRDefault="005F6212" w:rsidP="005F6212">
      <w:pPr>
        <w:spacing w:after="0" w:line="240" w:lineRule="auto"/>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2.2 Przedmiot zamówienia w zakresie zadania nr 2 dotyczy - soczewki wewnątrzgałkowe, </w:t>
      </w:r>
      <w:proofErr w:type="spellStart"/>
      <w:r w:rsidRPr="005F6212">
        <w:rPr>
          <w:rFonts w:ascii="Calibri" w:hAnsi="Calibri" w:cs="Arial"/>
        </w:rPr>
        <w:t>tylnokomorowe</w:t>
      </w:r>
      <w:proofErr w:type="spellEnd"/>
      <w:r w:rsidRPr="005F6212">
        <w:rPr>
          <w:rFonts w:ascii="Calibri" w:hAnsi="Calibri" w:cs="Arial"/>
        </w:rPr>
        <w:t>, jednoczęściowe -1 pozycja -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2.3  Przedmiot zamówienia w zakresie zadania nr 3 dotyczy; - </w:t>
      </w:r>
      <w:proofErr w:type="spellStart"/>
      <w:r w:rsidRPr="005F6212">
        <w:rPr>
          <w:rFonts w:ascii="Calibri" w:hAnsi="Calibri" w:cs="Arial"/>
        </w:rPr>
        <w:t>Viscoelastik</w:t>
      </w:r>
      <w:proofErr w:type="spellEnd"/>
      <w:r w:rsidRPr="005F6212">
        <w:rPr>
          <w:rFonts w:ascii="Calibri" w:hAnsi="Calibri" w:cs="Arial"/>
        </w:rPr>
        <w:t xml:space="preserve"> i   </w:t>
      </w:r>
      <w:proofErr w:type="spellStart"/>
      <w:r w:rsidRPr="005F6212">
        <w:rPr>
          <w:rFonts w:ascii="Calibri" w:hAnsi="Calibri" w:cs="Arial"/>
        </w:rPr>
        <w:t>Hialuronian</w:t>
      </w:r>
      <w:proofErr w:type="spellEnd"/>
      <w:r w:rsidRPr="005F6212">
        <w:rPr>
          <w:rFonts w:ascii="Calibri" w:hAnsi="Calibri" w:cs="Arial"/>
        </w:rPr>
        <w:t xml:space="preserve"> sodu - 3  pozycje</w:t>
      </w:r>
      <w:r w:rsidR="002F2F8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2.4 Przedmiot zamówienia w zakresie zadania nr 4 dotyczy;- akcesoria zużywalne do </w:t>
      </w:r>
      <w:r w:rsidR="00BC3519">
        <w:rPr>
          <w:rFonts w:ascii="Calibri" w:hAnsi="Calibri" w:cs="Arial"/>
        </w:rPr>
        <w:t>zaproponowanego</w:t>
      </w:r>
      <w:r w:rsidR="00D42BA7">
        <w:rPr>
          <w:rFonts w:ascii="Calibri" w:hAnsi="Calibri" w:cs="Arial"/>
        </w:rPr>
        <w:t xml:space="preserve"> lub posiadanego</w:t>
      </w:r>
      <w:bookmarkStart w:id="0" w:name="_GoBack"/>
      <w:bookmarkEnd w:id="0"/>
      <w:r w:rsidR="00BC3519">
        <w:rPr>
          <w:rFonts w:ascii="Calibri" w:hAnsi="Calibri" w:cs="Arial"/>
        </w:rPr>
        <w:t xml:space="preserve"> </w:t>
      </w:r>
      <w:proofErr w:type="spellStart"/>
      <w:r w:rsidRPr="005F6212">
        <w:rPr>
          <w:rFonts w:ascii="Calibri" w:hAnsi="Calibri" w:cs="Arial"/>
        </w:rPr>
        <w:t>fakoemulsyfikatora</w:t>
      </w:r>
      <w:proofErr w:type="spellEnd"/>
      <w:r w:rsidRPr="005F6212">
        <w:rPr>
          <w:rFonts w:ascii="Calibri" w:hAnsi="Calibri" w:cs="Arial"/>
        </w:rPr>
        <w:t xml:space="preserve"> - 9 pozycji</w:t>
      </w:r>
      <w:r w:rsidR="002F2F8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r w:rsidRPr="005F6212">
        <w:rPr>
          <w:rFonts w:ascii="Calibri" w:hAnsi="Calibri" w:cs="Arial"/>
        </w:rPr>
        <w:t xml:space="preserve">2.5   Przedmiot zamówienia w zakresie zadania nr </w:t>
      </w:r>
      <w:r w:rsidR="000C283D">
        <w:rPr>
          <w:rFonts w:ascii="Calibri" w:hAnsi="Calibri" w:cs="Arial"/>
        </w:rPr>
        <w:t>5</w:t>
      </w:r>
      <w:r w:rsidRPr="005F6212">
        <w:rPr>
          <w:rFonts w:ascii="Calibri" w:hAnsi="Calibri" w:cs="Arial"/>
        </w:rPr>
        <w:t xml:space="preserve"> dotyczy; serwety włókninowe- okulistyczne  -1  pozycja</w:t>
      </w:r>
      <w:r w:rsidR="000C283D">
        <w:rPr>
          <w:rFonts w:ascii="Calibri" w:hAnsi="Calibri" w:cs="Arial"/>
        </w:rPr>
        <w:t xml:space="preserve"> </w:t>
      </w:r>
      <w:r w:rsidRPr="005F6212">
        <w:rPr>
          <w:rFonts w:ascii="Calibri" w:hAnsi="Calibri" w:cs="Arial"/>
        </w:rPr>
        <w:t xml:space="preserve"> ( według opisu i  ilości z Formularza Cenowego załącznika nr 2 )</w:t>
      </w: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spacing w:after="0" w:line="240" w:lineRule="auto"/>
        <w:ind w:right="383"/>
        <w:jc w:val="both"/>
        <w:rPr>
          <w:rFonts w:ascii="Calibri" w:hAnsi="Calibri" w:cs="Arial"/>
        </w:rPr>
      </w:pPr>
    </w:p>
    <w:p w:rsidR="005F6212" w:rsidRPr="005F6212" w:rsidRDefault="005F6212" w:rsidP="005F6212">
      <w:pPr>
        <w:tabs>
          <w:tab w:val="left" w:pos="2340"/>
          <w:tab w:val="left" w:pos="2520"/>
        </w:tabs>
        <w:spacing w:after="0" w:line="240" w:lineRule="auto"/>
        <w:ind w:hanging="180"/>
        <w:jc w:val="both"/>
        <w:rPr>
          <w:rFonts w:ascii="Calibri" w:hAnsi="Calibri" w:cs="Arial"/>
        </w:rPr>
      </w:pPr>
      <w:r w:rsidRPr="005F6212">
        <w:rPr>
          <w:rFonts w:ascii="Calibri" w:hAnsi="Calibri" w:cs="Arial"/>
        </w:rPr>
        <w:t xml:space="preserve">    Kody Wspólnego Słownika Zamówień: </w:t>
      </w:r>
    </w:p>
    <w:p w:rsidR="005F6212" w:rsidRPr="005F6212" w:rsidRDefault="005F6212" w:rsidP="005F6212">
      <w:pPr>
        <w:tabs>
          <w:tab w:val="left" w:pos="2340"/>
          <w:tab w:val="left" w:pos="2520"/>
        </w:tabs>
        <w:spacing w:after="0" w:line="240" w:lineRule="auto"/>
        <w:ind w:hanging="180"/>
        <w:jc w:val="both"/>
        <w:rPr>
          <w:rFonts w:ascii="Calibri" w:hAnsi="Calibri" w:cs="Arial"/>
        </w:rPr>
      </w:pPr>
      <w:r w:rsidRPr="005F6212">
        <w:rPr>
          <w:rFonts w:ascii="Calibri" w:hAnsi="Calibri" w:cs="Arial"/>
        </w:rPr>
        <w:tab/>
      </w:r>
      <w:r w:rsidR="000C283D">
        <w:rPr>
          <w:rFonts w:ascii="Calibri" w:hAnsi="Calibri" w:cs="Arial"/>
        </w:rPr>
        <w:t xml:space="preserve">             </w:t>
      </w:r>
      <w:r w:rsidRPr="005F6212">
        <w:rPr>
          <w:rFonts w:ascii="Calibri" w:hAnsi="Calibri" w:cs="Arial"/>
        </w:rPr>
        <w:t xml:space="preserve">CPV - -33731110-7 Soczewki śródoczne.   </w:t>
      </w:r>
    </w:p>
    <w:p w:rsidR="005F6212" w:rsidRPr="005F6212" w:rsidRDefault="005F6212" w:rsidP="000C283D">
      <w:pPr>
        <w:tabs>
          <w:tab w:val="left" w:pos="0"/>
        </w:tabs>
        <w:spacing w:after="0" w:line="240" w:lineRule="auto"/>
        <w:ind w:hanging="180"/>
        <w:jc w:val="both"/>
        <w:rPr>
          <w:rFonts w:ascii="Calibri" w:hAnsi="Calibri" w:cs="Arial"/>
        </w:rPr>
      </w:pPr>
      <w:r w:rsidRPr="005F6212">
        <w:rPr>
          <w:rFonts w:ascii="Calibri" w:hAnsi="Calibri" w:cs="Arial"/>
        </w:rPr>
        <w:tab/>
      </w:r>
      <w:r w:rsidR="000C283D" w:rsidRPr="005F6212">
        <w:rPr>
          <w:rFonts w:ascii="Calibri" w:hAnsi="Calibri" w:cs="Arial"/>
        </w:rPr>
        <w:tab/>
        <w:t xml:space="preserve">CPV - </w:t>
      </w:r>
      <w:r w:rsidRPr="005F6212">
        <w:rPr>
          <w:rFonts w:ascii="Calibri" w:hAnsi="Calibri" w:cs="Arial"/>
        </w:rPr>
        <w:t xml:space="preserve">33141000-0  Jednorazowe, </w:t>
      </w:r>
      <w:proofErr w:type="spellStart"/>
      <w:r w:rsidRPr="005F6212">
        <w:rPr>
          <w:rFonts w:ascii="Calibri" w:hAnsi="Calibri" w:cs="Arial"/>
        </w:rPr>
        <w:t>niechemiczne</w:t>
      </w:r>
      <w:proofErr w:type="spellEnd"/>
      <w:r w:rsidRPr="005F6212">
        <w:rPr>
          <w:rFonts w:ascii="Calibri" w:hAnsi="Calibri" w:cs="Arial"/>
        </w:rPr>
        <w:t xml:space="preserve"> artykuły  medyczne,  </w:t>
      </w:r>
    </w:p>
    <w:p w:rsidR="005F6212" w:rsidRDefault="005F6212" w:rsidP="00962EBA">
      <w:pPr>
        <w:spacing w:after="0" w:line="240" w:lineRule="auto"/>
        <w:ind w:right="383"/>
        <w:jc w:val="both"/>
        <w:rPr>
          <w:rFonts w:ascii="Calibri" w:hAnsi="Calibri" w:cs="Arial"/>
        </w:rPr>
      </w:pP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lastRenderedPageBreak/>
        <w:t>IV. Termin wykonania zamówienia</w:t>
      </w:r>
      <w:r w:rsidRPr="00BA73B6">
        <w:cr/>
        <w:t>Wymagany termin wykonania (realizacji) zamówienia</w:t>
      </w:r>
      <w:r w:rsidR="003314D8">
        <w:t xml:space="preserve"> -24</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w:t>
      </w:r>
      <w:r w:rsidR="00BA73B6" w:rsidRPr="00BA73B6">
        <w:lastRenderedPageBreak/>
        <w:t xml:space="preserve">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B347D5" w:rsidRDefault="00D90491" w:rsidP="00B347D5">
      <w:pPr>
        <w:rPr>
          <w:rFonts w:ascii="Calibri" w:hAnsi="Calibri"/>
          <w:b/>
        </w:rPr>
      </w:pPr>
      <w:r>
        <w:rPr>
          <w:color w:val="000000"/>
          <w:sz w:val="20"/>
          <w:szCs w:val="20"/>
        </w:rPr>
        <w:t>5) Uzupełniony zał. nr 5</w:t>
      </w:r>
      <w:r w:rsidR="00B347D5">
        <w:rPr>
          <w:color w:val="000000"/>
          <w:sz w:val="20"/>
          <w:szCs w:val="20"/>
        </w:rPr>
        <w:t xml:space="preserve"> - </w:t>
      </w:r>
      <w:r w:rsidR="00B347D5">
        <w:rPr>
          <w:rFonts w:ascii="Calibri" w:hAnsi="Calibri"/>
          <w:b/>
        </w:rPr>
        <w:t>Zestawienie wymaganych  parametrów  techniczno-eksploatacyjnych.</w:t>
      </w:r>
    </w:p>
    <w:p w:rsidR="00D90491" w:rsidRDefault="00D90491" w:rsidP="00820BF3">
      <w:pPr>
        <w:autoSpaceDE w:val="0"/>
        <w:autoSpaceDN w:val="0"/>
        <w:adjustRightInd w:val="0"/>
        <w:spacing w:after="0" w:line="240" w:lineRule="auto"/>
        <w:jc w:val="both"/>
        <w:rPr>
          <w:color w:val="000000"/>
          <w:sz w:val="20"/>
          <w:szCs w:val="20"/>
        </w:rPr>
      </w:pP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Pr="002F2F8D" w:rsidRDefault="009A26CD" w:rsidP="00820BF3">
      <w:pPr>
        <w:spacing w:after="0" w:line="240" w:lineRule="auto"/>
        <w:jc w:val="both"/>
        <w:rPr>
          <w:b/>
        </w:rPr>
      </w:pPr>
      <w:r w:rsidRPr="002F2F8D">
        <w:rPr>
          <w:b/>
        </w:rPr>
        <w:t>1</w:t>
      </w:r>
      <w:r w:rsidR="00DD1EBB" w:rsidRPr="002F2F8D">
        <w:rPr>
          <w:b/>
        </w:rPr>
        <w:t>)</w:t>
      </w:r>
      <w:r w:rsidRPr="002F2F8D">
        <w:rPr>
          <w:b/>
        </w:rPr>
        <w:t xml:space="preserve"> </w:t>
      </w:r>
      <w:r w:rsidR="00074813" w:rsidRPr="002F2F8D">
        <w:rPr>
          <w:b/>
        </w:rPr>
        <w:t>firmowych materiałów informacyjnych</w:t>
      </w:r>
      <w:r w:rsidR="006F3E9D" w:rsidRPr="002F2F8D">
        <w:rPr>
          <w:b/>
        </w:rPr>
        <w:t xml:space="preserve"> /</w:t>
      </w:r>
      <w:r w:rsidR="00074813" w:rsidRPr="002F2F8D">
        <w:rPr>
          <w:b/>
        </w:rPr>
        <w:t>katalog</w:t>
      </w:r>
      <w:r w:rsidRPr="002F2F8D">
        <w:rPr>
          <w:b/>
        </w:rPr>
        <w:t xml:space="preserve"> w języku polskim oferowanego sprzętu na potwierdzenie wymagań Zamawiającego w zakresie</w:t>
      </w:r>
      <w:r w:rsidR="003E3974" w:rsidRPr="002F2F8D">
        <w:rPr>
          <w:b/>
        </w:rPr>
        <w:t xml:space="preserve"> walorów techniczno-uż</w:t>
      </w:r>
      <w:r w:rsidR="00264712" w:rsidRPr="002F2F8D">
        <w:rPr>
          <w:b/>
        </w:rPr>
        <w:t>ytkowych</w:t>
      </w:r>
      <w:r w:rsidRPr="002F2F8D">
        <w:rPr>
          <w:b/>
        </w:rPr>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 xml:space="preserve">3) Poświadczenie za zgodność z oryginałem dokonuje odpowiednio Wykonawca, Podmiot </w:t>
      </w:r>
      <w:r w:rsidR="00BA73B6" w:rsidRPr="00BA73B6">
        <w:lastRenderedPageBreak/>
        <w:t>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2F2F8D">
        <w:t>Oddziału Okulistycznego</w:t>
      </w:r>
    </w:p>
    <w:p w:rsidR="00597CAE" w:rsidRPr="00597CAE" w:rsidRDefault="00597CAE" w:rsidP="00820BF3">
      <w:pPr>
        <w:spacing w:after="0" w:line="240" w:lineRule="auto"/>
        <w:jc w:val="both"/>
      </w:pPr>
      <w:r w:rsidRPr="00597CAE">
        <w:t>imię i nazwisko</w:t>
      </w:r>
      <w:r w:rsidRPr="00597CAE">
        <w:tab/>
        <w:t>– lek.</w:t>
      </w:r>
      <w:r w:rsidR="002F2F8D">
        <w:t xml:space="preserve"> med. Danuta </w:t>
      </w:r>
      <w:proofErr w:type="spellStart"/>
      <w:r w:rsidR="002F2F8D">
        <w:t>Mejnartowicz</w:t>
      </w:r>
      <w:proofErr w:type="spellEnd"/>
      <w:r w:rsidRPr="00597CAE">
        <w:t xml:space="preserve"> </w:t>
      </w:r>
    </w:p>
    <w:p w:rsidR="00597CAE" w:rsidRPr="00597CAE" w:rsidRDefault="00597CAE" w:rsidP="00820BF3">
      <w:pPr>
        <w:spacing w:after="0" w:line="240" w:lineRule="auto"/>
        <w:jc w:val="both"/>
      </w:pPr>
      <w:r w:rsidRPr="00597CAE">
        <w:t xml:space="preserve">numer telefonu    </w:t>
      </w:r>
      <w:r w:rsidR="003C2FC8">
        <w:t xml:space="preserve">                 ( 41) 39 02 24</w:t>
      </w:r>
      <w:r w:rsidR="00424B2C">
        <w:t>8</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3C2FC8">
        <w:t>tomasz.milcarz</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 xml:space="preserve">amawiającego w następnym dniu </w:t>
      </w:r>
      <w:r w:rsidRPr="005009A1">
        <w:rPr>
          <w:b/>
          <w:i/>
          <w:color w:val="000000"/>
          <w:sz w:val="20"/>
          <w:szCs w:val="20"/>
          <w:highlight w:val="white"/>
        </w:rPr>
        <w:lastRenderedPageBreak/>
        <w:t>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 xml:space="preserve">Wykonawca może przedłużyć termin związania ofertą samodzielnie, zawiadamiając o tym </w:t>
      </w:r>
      <w:r w:rsidRPr="00BA73B6">
        <w:lastRenderedPageBreak/>
        <w:t>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w:t>
      </w:r>
      <w:r w:rsidRPr="00BA73B6">
        <w:lastRenderedPageBreak/>
        <w:t xml:space="preserve">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2F2F8D">
        <w:rPr>
          <w:b/>
        </w:rPr>
        <w:t xml:space="preserve">soczewek wewnątrzgałkowych </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781041">
        <w:rPr>
          <w:b/>
        </w:rPr>
        <w:t>1</w:t>
      </w:r>
      <w:r w:rsidR="002F2F8D">
        <w:rPr>
          <w:b/>
        </w:rPr>
        <w:t>2-01-2017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2F2F8D" w:rsidRPr="002F2F8D">
        <w:rPr>
          <w:b/>
        </w:rPr>
        <w:t>12</w:t>
      </w:r>
      <w:r w:rsidR="00B62847" w:rsidRPr="00A96213">
        <w:rPr>
          <w:b/>
        </w:rPr>
        <w:t>.</w:t>
      </w:r>
      <w:r w:rsidR="002F2F8D">
        <w:rPr>
          <w:b/>
        </w:rPr>
        <w:t>0</w:t>
      </w:r>
      <w:r w:rsidR="005853DA">
        <w:rPr>
          <w:b/>
        </w:rPr>
        <w:t>1</w:t>
      </w:r>
      <w:r w:rsidR="00B62847" w:rsidRPr="00A96213">
        <w:rPr>
          <w:b/>
        </w:rPr>
        <w:t>.</w:t>
      </w:r>
      <w:r w:rsidR="002F4486" w:rsidRPr="00A96213">
        <w:rPr>
          <w:b/>
        </w:rPr>
        <w:t>201</w:t>
      </w:r>
      <w:r w:rsidR="002F2F8D">
        <w:rPr>
          <w:b/>
        </w:rPr>
        <w:t>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lastRenderedPageBreak/>
        <w:cr/>
      </w:r>
      <w:r w:rsidRPr="005E72F7">
        <w:t>3. Oferty zostaną otwarte dnia</w:t>
      </w:r>
      <w:r w:rsidRPr="00B62847">
        <w:t xml:space="preserve">:  </w:t>
      </w:r>
      <w:r w:rsidR="002F2F8D" w:rsidRPr="002F2F8D">
        <w:rPr>
          <w:b/>
        </w:rPr>
        <w:t>12</w:t>
      </w:r>
      <w:r w:rsidR="002F2F8D" w:rsidRPr="00A96213">
        <w:rPr>
          <w:b/>
        </w:rPr>
        <w:t>.</w:t>
      </w:r>
      <w:r w:rsidR="002F2F8D">
        <w:rPr>
          <w:b/>
        </w:rPr>
        <w:t>01</w:t>
      </w:r>
      <w:r w:rsidR="002F2F8D" w:rsidRPr="00A96213">
        <w:rPr>
          <w:b/>
        </w:rPr>
        <w:t>.201</w:t>
      </w:r>
      <w:r w:rsidR="002F2F8D">
        <w:rPr>
          <w:b/>
        </w:rPr>
        <w:t>7</w:t>
      </w:r>
      <w:r w:rsidR="002F2F8D" w:rsidRPr="00A96213">
        <w:rPr>
          <w:b/>
        </w:rPr>
        <w:t xml:space="preserve">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r>
      <w:r w:rsidRPr="00BA73B6">
        <w:lastRenderedPageBreak/>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r>
      <w:r w:rsidRPr="00BA73B6">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r>
      <w:r w:rsidRPr="00BA73B6">
        <w:lastRenderedPageBreak/>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D50645" w:rsidRDefault="00D50645" w:rsidP="00D50645">
      <w:pPr>
        <w:tabs>
          <w:tab w:val="left" w:pos="0"/>
        </w:tabs>
        <w:rPr>
          <w:rFonts w:ascii="Calibri" w:hAnsi="Calibri"/>
          <w:b/>
        </w:rPr>
      </w:pPr>
      <w:r>
        <w:rPr>
          <w:rFonts w:ascii="Arial Narrow" w:hAnsi="Arial Narrow"/>
          <w:sz w:val="20"/>
          <w:szCs w:val="20"/>
        </w:rPr>
        <w:t xml:space="preserve">   5. </w:t>
      </w:r>
      <w:r>
        <w:rPr>
          <w:rFonts w:ascii="Calibri" w:hAnsi="Calibri"/>
          <w:b/>
        </w:rPr>
        <w:t xml:space="preserve">Zestawienie wymaganych  parametrów  techniczno-eksploatacyjnych. </w:t>
      </w:r>
      <w:proofErr w:type="spellStart"/>
      <w:r w:rsidRPr="00D50645">
        <w:rPr>
          <w:rFonts w:ascii="Calibri" w:hAnsi="Calibri"/>
        </w:rPr>
        <w:t>Zał</w:t>
      </w:r>
      <w:proofErr w:type="spellEnd"/>
      <w:r w:rsidRPr="00D50645">
        <w:rPr>
          <w:rFonts w:ascii="Calibri" w:hAnsi="Calibri"/>
        </w:rPr>
        <w:t xml:space="preserve"> nr 5</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1132EB"/>
    <w:rsid w:val="0012188A"/>
    <w:rsid w:val="00135226"/>
    <w:rsid w:val="00145AE7"/>
    <w:rsid w:val="00145F1A"/>
    <w:rsid w:val="0016684C"/>
    <w:rsid w:val="0017420A"/>
    <w:rsid w:val="001E5B26"/>
    <w:rsid w:val="0022540D"/>
    <w:rsid w:val="0025578B"/>
    <w:rsid w:val="00264712"/>
    <w:rsid w:val="00284582"/>
    <w:rsid w:val="002F2F8D"/>
    <w:rsid w:val="002F4486"/>
    <w:rsid w:val="00310DCD"/>
    <w:rsid w:val="00314338"/>
    <w:rsid w:val="00315605"/>
    <w:rsid w:val="003314D8"/>
    <w:rsid w:val="00364401"/>
    <w:rsid w:val="003C2FC8"/>
    <w:rsid w:val="003E3974"/>
    <w:rsid w:val="00403F19"/>
    <w:rsid w:val="00420FA7"/>
    <w:rsid w:val="00424B2C"/>
    <w:rsid w:val="004310C8"/>
    <w:rsid w:val="004315DC"/>
    <w:rsid w:val="00454892"/>
    <w:rsid w:val="00485062"/>
    <w:rsid w:val="0048514E"/>
    <w:rsid w:val="004A10F9"/>
    <w:rsid w:val="004A5986"/>
    <w:rsid w:val="004C53E5"/>
    <w:rsid w:val="00530103"/>
    <w:rsid w:val="0054115A"/>
    <w:rsid w:val="005853DA"/>
    <w:rsid w:val="00597CAE"/>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625B7"/>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E0E02"/>
    <w:rsid w:val="00AE6EEC"/>
    <w:rsid w:val="00AF3C41"/>
    <w:rsid w:val="00AF6DEA"/>
    <w:rsid w:val="00AF7C79"/>
    <w:rsid w:val="00B347D5"/>
    <w:rsid w:val="00B62847"/>
    <w:rsid w:val="00B757B0"/>
    <w:rsid w:val="00BA73B6"/>
    <w:rsid w:val="00BB281A"/>
    <w:rsid w:val="00BC3178"/>
    <w:rsid w:val="00BC3519"/>
    <w:rsid w:val="00C548C6"/>
    <w:rsid w:val="00C639C8"/>
    <w:rsid w:val="00C76277"/>
    <w:rsid w:val="00CA4FD4"/>
    <w:rsid w:val="00CB6B65"/>
    <w:rsid w:val="00CD3F71"/>
    <w:rsid w:val="00CE47D5"/>
    <w:rsid w:val="00CE6ACB"/>
    <w:rsid w:val="00CE7BDD"/>
    <w:rsid w:val="00D42BA7"/>
    <w:rsid w:val="00D50645"/>
    <w:rsid w:val="00D65215"/>
    <w:rsid w:val="00D90491"/>
    <w:rsid w:val="00DD1EBB"/>
    <w:rsid w:val="00E20F9D"/>
    <w:rsid w:val="00E3432B"/>
    <w:rsid w:val="00E442F8"/>
    <w:rsid w:val="00E87F76"/>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13</Pages>
  <Words>6450</Words>
  <Characters>38703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22</cp:revision>
  <cp:lastPrinted>2017-01-03T11:11:00Z</cp:lastPrinted>
  <dcterms:created xsi:type="dcterms:W3CDTF">2016-10-03T05:53:00Z</dcterms:created>
  <dcterms:modified xsi:type="dcterms:W3CDTF">2017-01-04T11:02:00Z</dcterms:modified>
</cp:coreProperties>
</file>