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bookmarkStart w:id="0" w:name="_GoBack"/>
      <w:bookmarkEnd w:id="0"/>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r w:rsidR="00052AF9">
        <w:t>DSUiZP 252/MS</w:t>
      </w:r>
      <w:r w:rsidR="003E3974">
        <w:t>/</w:t>
      </w:r>
      <w:r w:rsidR="00CA67FD">
        <w:t>13</w:t>
      </w:r>
      <w:r w:rsidR="00E3432B">
        <w:t>/</w:t>
      </w:r>
      <w:r w:rsidR="00CA67FD">
        <w:t>2018r</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9B1D60">
        <w:t>, 2018-04</w:t>
      </w:r>
      <w:r w:rsidR="003E3974">
        <w:t>-</w:t>
      </w:r>
      <w:r w:rsidR="009B1D60">
        <w:t>06</w:t>
      </w:r>
      <w:r w:rsidRPr="00BA73B6">
        <w:cr/>
      </w:r>
      <w:r w:rsidRPr="00BA73B6">
        <w:cr/>
      </w:r>
      <w:r w:rsidR="00082695">
        <w:t xml:space="preserve">                                        </w:t>
      </w:r>
      <w:r>
        <w:t xml:space="preserve"> </w:t>
      </w:r>
      <w:r w:rsidRPr="00BA73B6">
        <w:rPr>
          <w:b/>
          <w:sz w:val="24"/>
        </w:rPr>
        <w:t>SPECYFIKACJA ISTOTNYCH WARUNKÓW ZAMÓWIENIA</w:t>
      </w:r>
    </w:p>
    <w:p w:rsidR="00BA73B6" w:rsidRDefault="00BA73B6" w:rsidP="00820BF3">
      <w:pPr>
        <w:spacing w:after="0" w:line="240" w:lineRule="auto"/>
      </w:pPr>
      <w:r w:rsidRPr="00BA73B6">
        <w:rPr>
          <w:b/>
          <w:sz w:val="24"/>
        </w:rPr>
        <w:cr/>
      </w:r>
      <w:r w:rsidRPr="00A96213">
        <w:t xml:space="preserve">dot.: postępowania o udzielenie zamówienia publicznego na: </w:t>
      </w:r>
      <w:r w:rsidR="00052AF9" w:rsidRPr="00A96213">
        <w:rPr>
          <w:b/>
        </w:rPr>
        <w:t>s</w:t>
      </w:r>
      <w:r w:rsidRPr="00A96213">
        <w:rPr>
          <w:b/>
        </w:rPr>
        <w:t xml:space="preserve">ukcesywne </w:t>
      </w:r>
      <w:r w:rsidR="00052AF9" w:rsidRPr="00A96213">
        <w:rPr>
          <w:b/>
        </w:rPr>
        <w:t xml:space="preserve">systematyczne </w:t>
      </w:r>
      <w:r w:rsidRPr="00A96213">
        <w:rPr>
          <w:b/>
        </w:rPr>
        <w:t>dostawy</w:t>
      </w:r>
      <w:r w:rsidR="00052AF9" w:rsidRPr="00A96213">
        <w:rPr>
          <w:b/>
        </w:rPr>
        <w:t xml:space="preserve"> </w:t>
      </w:r>
      <w:r w:rsidR="00145AE7">
        <w:rPr>
          <w:b/>
        </w:rPr>
        <w:t xml:space="preserve">wyrobów do automatycznej i ciągłej ambulatoryjnej dializy otrzewnowej  ADO-CADO </w:t>
      </w:r>
      <w:r w:rsidR="00052AF9" w:rsidRPr="00A96213">
        <w:rPr>
          <w:b/>
        </w:rPr>
        <w:t xml:space="preserve">przez okres 12 – miesięcy </w:t>
      </w:r>
      <w:r w:rsidRPr="00A96213">
        <w:rPr>
          <w:b/>
        </w:rPr>
        <w:t xml:space="preserve"> </w:t>
      </w:r>
      <w:r w:rsidR="00145AE7">
        <w:rPr>
          <w:b/>
        </w:rPr>
        <w:t>– wg zadań  1 i 2.</w:t>
      </w:r>
    </w:p>
    <w:p w:rsidR="00BA73B6" w:rsidRPr="00BA73B6" w:rsidRDefault="00BA73B6" w:rsidP="00820BF3">
      <w:pPr>
        <w:widowControl w:val="0"/>
        <w:autoSpaceDE w:val="0"/>
        <w:autoSpaceDN w:val="0"/>
        <w:adjustRightInd w:val="0"/>
        <w:spacing w:after="0" w:line="240" w:lineRule="auto"/>
        <w:jc w:val="both"/>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16684C">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16684C" w:rsidRDefault="0016684C" w:rsidP="00AE6EEC">
      <w:pPr>
        <w:spacing w:after="0" w:line="240" w:lineRule="auto"/>
      </w:pPr>
      <w:r>
        <w:t>G</w:t>
      </w:r>
      <w:r w:rsidR="009B1D60">
        <w:t>odziny urzędowania 7: 00 do 14:00</w:t>
      </w:r>
      <w:r w:rsidR="00BA73B6" w:rsidRPr="00BA73B6">
        <w:cr/>
      </w:r>
      <w:r w:rsidR="00BA73B6" w:rsidRPr="00BA73B6">
        <w:cr/>
      </w:r>
      <w:r w:rsidR="00BA73B6" w:rsidRPr="00BA73B6">
        <w:rPr>
          <w:b/>
          <w:sz w:val="24"/>
        </w:rPr>
        <w:t>II. Tryb udzielenia zamówienia</w:t>
      </w:r>
      <w:r w:rsidR="00BA73B6" w:rsidRPr="00BA73B6">
        <w:rPr>
          <w:b/>
          <w:sz w:val="24"/>
        </w:rPr>
        <w:cr/>
      </w:r>
      <w:r w:rsidR="00BA73B6" w:rsidRPr="00BA73B6">
        <w:t xml:space="preserve"> 1.</w:t>
      </w:r>
      <w:r w:rsidR="00BA73B6" w:rsidRPr="00BA73B6">
        <w:tab/>
        <w:t xml:space="preserve">Postępowanie prowadzone jest zgodnie z przepisami ustawy z dnia 29 stycznia 2004 roku Prawo zamówień publicznych </w:t>
      </w:r>
      <w:r w:rsidR="00BA73B6" w:rsidRPr="00BA73B6">
        <w:cr/>
      </w:r>
      <w:r w:rsidR="00BA73B6"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rsidR="00BA73B6">
        <w:t xml:space="preserve"> </w:t>
      </w:r>
      <w:r w:rsidR="005C038B">
        <w:t>późniejsze</w:t>
      </w:r>
      <w:r w:rsidR="00BA73B6" w:rsidRPr="00BA73B6">
        <w:t xml:space="preserve"> zmiany  (zwanej dalej również "ustawą Pzp") a także wydane na podstawie niniejszej ustawy rozporządzenia wykonawcze dotyczące przedmiotowego zamówienia publicznego, a zwłaszcza:</w:t>
      </w:r>
      <w:r w:rsidR="00BA73B6" w:rsidRPr="00BA73B6">
        <w:cr/>
        <w:t>1)</w:t>
      </w:r>
      <w:r w:rsidR="00BA73B6" w:rsidRPr="00BA73B6">
        <w:tab/>
        <w:t>Rozporządzenie Ministra Rozwoju z dnia 26 lipca 2016 r. w sprawie rodzajów dokumentów, jakich może żądać zamawiający od wykonawcy w postępowaniu o udzielenie zamówienia (Dz. U.  z 2016 r. poz.1126),</w:t>
      </w:r>
      <w:r w:rsidR="00BA73B6" w:rsidRPr="00BA73B6">
        <w:cr/>
        <w:t>2)</w:t>
      </w:r>
      <w:r w:rsidR="00BA73B6" w:rsidRPr="00BA73B6">
        <w:tab/>
        <w:t>Rozporządzenie Prezesa Rady Ministrów z dnia 2</w:t>
      </w:r>
      <w:r w:rsidR="006C7A28">
        <w:t>8 grudnia 2017</w:t>
      </w:r>
      <w:r w:rsidR="00BA73B6" w:rsidRPr="00BA73B6">
        <w:t xml:space="preserve"> r. w sprawie średniego kursu złotego w stosunku do euro stanowiącego podstawę przeliczania wartości zamówień publicznych (Dz. U. z 2015 r. poz. 2254),</w:t>
      </w:r>
      <w:r w:rsidR="00BA73B6" w:rsidRPr="00BA73B6">
        <w:cr/>
        <w:t>3)</w:t>
      </w:r>
      <w:r w:rsidR="00BA73B6" w:rsidRPr="00BA73B6">
        <w:tab/>
        <w:t xml:space="preserve">Rozporządzenie Prezesa Rady </w:t>
      </w:r>
      <w:r w:rsidR="006C7A28">
        <w:t>Ministrów z dnia 28 grudnia 2017</w:t>
      </w:r>
      <w:r w:rsidR="00BA73B6" w:rsidRPr="00BA73B6">
        <w:t xml:space="preserve"> r. w sprawie kwot wartości zamówień oraz konkursów, od których jest uzależniony obowiązek przekazywania ogłoszeń Urzędowi Publikacji Unii Europejskiej.(Dz. U. z 2015 r. poz. 2263).</w:t>
      </w:r>
      <w:r w:rsidR="00BA73B6" w:rsidRPr="00BA73B6">
        <w:cr/>
        <w:t>2.</w:t>
      </w:r>
      <w:r w:rsidR="00BA73B6" w:rsidRPr="00BA73B6">
        <w:tab/>
        <w:t>Postępowanie prowadzone jest w trybie przetargu nieograniczonego o wartości szacunkowej poniżej progów ustalonych na podstawie art. 11 ust. 8 Prawa zamówień publicznych.</w:t>
      </w:r>
      <w:r w:rsidR="00BA73B6" w:rsidRPr="00BA73B6">
        <w:cr/>
        <w:t xml:space="preserve"> 3.</w:t>
      </w:r>
      <w:r w:rsidR="00BA73B6" w:rsidRPr="00BA73B6">
        <w:tab/>
        <w:t>Podstawa prawna wyboru trybu udzielenia zamówienia publicznego: art. 10 ust. 1 oraz art. 39 - 46 Prawa zamówień publicznych.</w:t>
      </w:r>
      <w:r w:rsidR="00BA73B6" w:rsidRPr="00BA73B6">
        <w:cr/>
        <w:t xml:space="preserve"> 4.</w:t>
      </w:r>
      <w:r w:rsidR="00BA73B6" w:rsidRPr="00BA73B6">
        <w:tab/>
        <w:t>W zakresie nieuregulowanym w niniejszej Specyfikacji Istotnych Warunków Zamówienia (zwanej dalej "SIWZ" lub "specyfikacją"), zastosowanie mają przepisy ustawy Pzp.</w:t>
      </w:r>
      <w:r w:rsidR="00BA73B6" w:rsidRPr="00BA73B6">
        <w:cr/>
      </w:r>
      <w:r w:rsidR="00BA73B6" w:rsidRPr="00BA73B6">
        <w:cr/>
      </w:r>
      <w:r w:rsidR="00BA73B6" w:rsidRPr="00BA73B6">
        <w:rPr>
          <w:b/>
          <w:sz w:val="24"/>
        </w:rPr>
        <w:t>III. Opis przedmiotu zamówienia</w:t>
      </w:r>
      <w:r w:rsidR="00BA73B6"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 xml:space="preserve">cy dopuszcza możliwość składania ofert częściowych na jedną lub większą liczbę wymienionych w niniejszej specyfikacji części </w:t>
      </w:r>
      <w:r w:rsidR="00145AE7">
        <w:rPr>
          <w:rFonts w:ascii="Calibri" w:hAnsi="Calibri" w:cs="Arial"/>
        </w:rPr>
        <w:t>zamówienia - zadania od 1 i/lub 2.</w:t>
      </w:r>
      <w:r w:rsidRPr="0016684C">
        <w:rPr>
          <w:rFonts w:ascii="Calibri" w:hAnsi="Calibri" w:cs="Arial"/>
        </w:rPr>
        <w:t xml:space="preserve"> </w:t>
      </w:r>
      <w:r w:rsidRPr="0016684C">
        <w:rPr>
          <w:rFonts w:ascii="Calibri" w:hAnsi="Calibri" w:cs="Arial"/>
        </w:rPr>
        <w:cr/>
        <w:t>1.2. Każdy z wykonawców może złożyć ofertę na wybrane przez siebie zadanie lub zadania.</w:t>
      </w:r>
      <w:r w:rsidRPr="0016684C">
        <w:rPr>
          <w:rFonts w:ascii="Calibri" w:hAnsi="Calibri" w:cs="Arial"/>
        </w:rPr>
        <w:cr/>
      </w:r>
      <w:r w:rsidRPr="0016684C">
        <w:rPr>
          <w:rFonts w:ascii="Calibri" w:hAnsi="Calibri" w:cs="Arial"/>
        </w:rPr>
        <w:cr/>
        <w:t>2. Opis przedmiotu zamówienia;  Sukcesywne dostawy wyrobów medycznych  wg poniższego zestawienia:</w:t>
      </w:r>
    </w:p>
    <w:p w:rsidR="00284582" w:rsidRPr="00145AE7" w:rsidRDefault="00284582" w:rsidP="00284582">
      <w:pPr>
        <w:spacing w:after="0" w:line="240" w:lineRule="auto"/>
        <w:ind w:right="383"/>
        <w:jc w:val="both"/>
        <w:rPr>
          <w:rFonts w:cs="Arial"/>
          <w:sz w:val="20"/>
          <w:szCs w:val="20"/>
        </w:rPr>
      </w:pPr>
    </w:p>
    <w:p w:rsidR="00145AE7" w:rsidRPr="00145AE7" w:rsidRDefault="00145AE7" w:rsidP="00145AE7">
      <w:pPr>
        <w:spacing w:after="0" w:line="240" w:lineRule="auto"/>
        <w:ind w:right="383"/>
        <w:jc w:val="both"/>
        <w:rPr>
          <w:rFonts w:cs="Arial"/>
          <w:sz w:val="20"/>
          <w:szCs w:val="20"/>
        </w:rPr>
      </w:pPr>
      <w:r w:rsidRPr="00145AE7">
        <w:rPr>
          <w:rFonts w:cs="Arial"/>
          <w:sz w:val="20"/>
          <w:szCs w:val="20"/>
        </w:rPr>
        <w:lastRenderedPageBreak/>
        <w:t>2.1 Przedmiot zamówienia w zakresie zadania nr 1 dotyczy ; -</w:t>
      </w:r>
      <w:r w:rsidRPr="00145AE7">
        <w:t xml:space="preserve"> </w:t>
      </w:r>
      <w:r w:rsidRPr="00145AE7">
        <w:rPr>
          <w:bCs/>
          <w:sz w:val="20"/>
          <w:szCs w:val="20"/>
        </w:rPr>
        <w:t>zestawu do automaty</w:t>
      </w:r>
      <w:r w:rsidR="009B1D60">
        <w:rPr>
          <w:bCs/>
          <w:sz w:val="20"/>
          <w:szCs w:val="20"/>
        </w:rPr>
        <w:t>cznej dializy otrzewnowej dla 4</w:t>
      </w:r>
      <w:r w:rsidRPr="00145AE7">
        <w:rPr>
          <w:bCs/>
          <w:sz w:val="20"/>
          <w:szCs w:val="20"/>
        </w:rPr>
        <w:t xml:space="preserve"> pacjentów Formularz Cenowy zawiera </w:t>
      </w:r>
      <w:r w:rsidR="009B1D60">
        <w:rPr>
          <w:rFonts w:cs="Arial"/>
          <w:sz w:val="20"/>
          <w:szCs w:val="20"/>
        </w:rPr>
        <w:t>– 16</w:t>
      </w:r>
      <w:r w:rsidRPr="00145AE7">
        <w:rPr>
          <w:rFonts w:cs="Arial"/>
          <w:sz w:val="20"/>
          <w:szCs w:val="20"/>
        </w:rPr>
        <w:t xml:space="preserve"> pozycji ( według opisu i  ilości załącznik nr 2 do SIWZ)</w:t>
      </w:r>
    </w:p>
    <w:p w:rsidR="00145AE7" w:rsidRPr="00145AE7" w:rsidRDefault="00145AE7" w:rsidP="00145AE7">
      <w:pPr>
        <w:jc w:val="both"/>
        <w:rPr>
          <w:bCs/>
          <w:sz w:val="20"/>
          <w:szCs w:val="20"/>
        </w:rPr>
      </w:pPr>
      <w:r w:rsidRPr="00145AE7">
        <w:rPr>
          <w:bCs/>
          <w:color w:val="000000"/>
          <w:sz w:val="20"/>
          <w:szCs w:val="20"/>
          <w:lang w:eastAsia="zh-CN"/>
        </w:rPr>
        <w:t>Pacjenci leczeni programem CADO mogą być przeniesieni na metodę ADO w związku z tym, sprzęt powinien być kompatybilny.</w:t>
      </w:r>
    </w:p>
    <w:p w:rsidR="00145AE7" w:rsidRPr="00145AE7" w:rsidRDefault="00145AE7" w:rsidP="00145AE7">
      <w:pPr>
        <w:spacing w:after="0" w:line="240" w:lineRule="auto"/>
        <w:ind w:right="383"/>
        <w:jc w:val="both"/>
        <w:rPr>
          <w:rFonts w:cs="Arial"/>
          <w:sz w:val="20"/>
          <w:szCs w:val="20"/>
        </w:rPr>
      </w:pPr>
      <w:r w:rsidRPr="00145AE7">
        <w:rPr>
          <w:rFonts w:cs="Arial"/>
          <w:sz w:val="20"/>
          <w:szCs w:val="20"/>
        </w:rPr>
        <w:t xml:space="preserve">2.2 Przedmiot zamówienia w zakresie zadania nr 2 dotyczy; - </w:t>
      </w:r>
      <w:r w:rsidRPr="00145AE7">
        <w:rPr>
          <w:bCs/>
          <w:sz w:val="20"/>
          <w:szCs w:val="20"/>
        </w:rPr>
        <w:t xml:space="preserve">zestawu do automatycznej </w:t>
      </w:r>
      <w:r w:rsidR="0009571A">
        <w:rPr>
          <w:bCs/>
          <w:sz w:val="20"/>
          <w:szCs w:val="20"/>
        </w:rPr>
        <w:t xml:space="preserve">ciągłej </w:t>
      </w:r>
      <w:r w:rsidRPr="00145AE7">
        <w:rPr>
          <w:bCs/>
          <w:sz w:val="20"/>
          <w:szCs w:val="20"/>
        </w:rPr>
        <w:t xml:space="preserve">dializy otrzewnowej dla </w:t>
      </w:r>
      <w:r>
        <w:rPr>
          <w:bCs/>
          <w:sz w:val="20"/>
          <w:szCs w:val="20"/>
        </w:rPr>
        <w:t xml:space="preserve"> </w:t>
      </w:r>
      <w:r w:rsidR="009B1D60">
        <w:rPr>
          <w:bCs/>
          <w:sz w:val="20"/>
          <w:szCs w:val="20"/>
        </w:rPr>
        <w:t>3</w:t>
      </w:r>
      <w:r w:rsidRPr="00145AE7">
        <w:rPr>
          <w:bCs/>
          <w:sz w:val="20"/>
          <w:szCs w:val="20"/>
        </w:rPr>
        <w:t xml:space="preserve"> pacjentów Formularz Cenowy zawiera - </w:t>
      </w:r>
      <w:r w:rsidRPr="00145AE7">
        <w:rPr>
          <w:rFonts w:cs="Arial"/>
          <w:sz w:val="20"/>
          <w:szCs w:val="20"/>
        </w:rPr>
        <w:t>16 pozycji - ( według opisu i  ilości załącznik nr 2 do SIWZ)</w:t>
      </w:r>
    </w:p>
    <w:p w:rsidR="00145AE7" w:rsidRPr="00145AE7" w:rsidRDefault="00145AE7" w:rsidP="00145AE7">
      <w:pPr>
        <w:widowControl w:val="0"/>
        <w:autoSpaceDE w:val="0"/>
        <w:autoSpaceDN w:val="0"/>
        <w:adjustRightInd w:val="0"/>
        <w:jc w:val="both"/>
        <w:rPr>
          <w:color w:val="000000"/>
          <w:sz w:val="20"/>
          <w:szCs w:val="20"/>
        </w:rPr>
      </w:pPr>
      <w:r w:rsidRPr="00145AE7">
        <w:rPr>
          <w:color w:val="000000"/>
          <w:sz w:val="20"/>
          <w:szCs w:val="20"/>
        </w:rPr>
        <w:t>Zestaw ADO Balance i CADO z płynami dializacyjnymi z podwyższonym pakietem bezpieczeństwa. Płyny z obniżoną zawartością produktów degradacji glukozy (GDP). Pacjenci leczeni programem ADO mogą być przeniesieni na metodę CADO w związku z tym sprzęt powinien być kompatybilny.</w:t>
      </w:r>
    </w:p>
    <w:p w:rsidR="00145AE7" w:rsidRPr="00781041" w:rsidRDefault="00145AE7" w:rsidP="00145AE7">
      <w:pPr>
        <w:ind w:right="-57"/>
        <w:rPr>
          <w:rFonts w:cs="Arial"/>
        </w:rPr>
      </w:pPr>
      <w:r w:rsidRPr="00781041">
        <w:rPr>
          <w:rFonts w:cs="Arial"/>
          <w:b/>
        </w:rPr>
        <w:t>Kody Wspólnego Słownika Zamówień:</w:t>
      </w:r>
      <w:r w:rsidRPr="00781041">
        <w:rPr>
          <w:rFonts w:cs="Arial"/>
        </w:rPr>
        <w:t xml:space="preserve">  </w:t>
      </w:r>
      <w:r w:rsidRPr="00781041">
        <w:rPr>
          <w:b/>
          <w:bCs/>
          <w:u w:val="single"/>
        </w:rPr>
        <w:t>CPV –  33181520-3 - wyroby do dializy nerkowej</w:t>
      </w:r>
    </w:p>
    <w:p w:rsidR="0009571A" w:rsidRDefault="00BA73B6" w:rsidP="0016684C">
      <w:pPr>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t>Wymagany termin wykonania (realizacji) zamówienia</w:t>
      </w:r>
      <w:r w:rsidR="000A062A">
        <w:t xml:space="preserve"> -12 miesięcy od daty zawarcia umowy.</w:t>
      </w:r>
      <w:r w:rsidR="000A062A" w:rsidRPr="00BA73B6">
        <w:t xml:space="preserve"> </w:t>
      </w:r>
      <w:r w:rsidR="002069F0">
        <w:t>Pożądany termin zawarcia umowy to; 25.06.2018r.</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r>
      <w:r w:rsidRPr="00BA73B6">
        <w:lastRenderedPageBreak/>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0009571A">
        <w:t>-</w:t>
      </w:r>
      <w:r w:rsidR="0009571A" w:rsidRPr="00BA73B6">
        <w:t xml:space="preserve">  Zamawiający nie wyznacza szczegółowego warunku w tym zakresie.</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485062" w:rsidRDefault="00BA73B6" w:rsidP="00820BF3">
      <w:pPr>
        <w:spacing w:after="0" w:line="240" w:lineRule="auto"/>
        <w:jc w:val="both"/>
        <w:rPr>
          <w:b/>
        </w:rPr>
      </w:pPr>
      <w:r w:rsidRPr="00BA73B6">
        <w:t>1. Z udziału w niniejszym postępowaniu wyklucza się wykonawców, którzy podlegają wykluczeniu na podstawie art. 24 ust. 1 ustawy Pzp.</w:t>
      </w:r>
      <w:r w:rsidRPr="00BA73B6">
        <w:cr/>
      </w:r>
      <w:r w:rsidRPr="00BA73B6">
        <w:cr/>
        <w:t>2. Zamawiający nie przewiduje wykluczenia wykonawcy z udziału w postępowaniu na podstawie art. 24 ust. 5 ustawy Pzp.</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w:t>
      </w:r>
    </w:p>
    <w:p w:rsidR="00C639C8" w:rsidRDefault="00BA73B6" w:rsidP="00820BF3">
      <w:pPr>
        <w:spacing w:after="0" w:line="240" w:lineRule="auto"/>
        <w:jc w:val="both"/>
      </w:pPr>
      <w:r w:rsidRPr="00485062">
        <w:rPr>
          <w:b/>
        </w:rPr>
        <w:t xml:space="preserve">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2) jej treść nie odpowiada treści specyfikacji istotnych warunków zamówienia, z zastrzeżeniem art. 87 ust. 2 pkt. 3 ustawy Pzp.</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w:t>
      </w:r>
      <w:r w:rsidR="00BA73B6" w:rsidRPr="00BA73B6">
        <w:lastRenderedPageBreak/>
        <w:t>omyłki, o której mowa w art. 87 ust. 2 pkt. 3 ustawy Pzp.</w:t>
      </w:r>
      <w:r w:rsidR="00BA73B6" w:rsidRPr="00BA73B6">
        <w:cr/>
        <w:t>8) jest nieważna na podstawie odrębnych przepisów,</w:t>
      </w:r>
      <w:r w:rsidR="00BA73B6" w:rsidRPr="00BA73B6">
        <w:cr/>
        <w:t>10) wykonawca nie wyraził zgody, o której mowa w art. 85 ust. 2 ustawy Pzp,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w:t>
      </w:r>
      <w:r w:rsidR="002069F0">
        <w:t>e Cenowe</w:t>
      </w:r>
      <w:r w:rsidRPr="00BA73B6">
        <w:t xml:space="preserve"> </w:t>
      </w:r>
      <w:r w:rsidR="00074813">
        <w:t>do każdego z zadań oddzielnie</w:t>
      </w:r>
      <w:r w:rsidR="00074813" w:rsidRPr="00BA73B6">
        <w:t xml:space="preserve"> </w:t>
      </w:r>
      <w:r w:rsidR="002069F0">
        <w:t>- wypełnione i podpisane</w:t>
      </w:r>
      <w:r w:rsidRPr="00BA73B6">
        <w:t xml:space="preserve">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D1EBB" w:rsidRPr="00DD1EBB" w:rsidRDefault="00820B98" w:rsidP="00820BF3">
      <w:pPr>
        <w:autoSpaceDE w:val="0"/>
        <w:autoSpaceDN w:val="0"/>
        <w:adjustRightInd w:val="0"/>
        <w:spacing w:after="0" w:line="240" w:lineRule="auto"/>
        <w:jc w:val="both"/>
      </w:pPr>
      <w:r w:rsidRPr="00820B98">
        <w:rPr>
          <w:color w:val="000000"/>
          <w:sz w:val="20"/>
          <w:szCs w:val="20"/>
        </w:rPr>
        <w:cr/>
      </w:r>
      <w:r w:rsidR="00F506C1">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20BF3" w:rsidRDefault="009A26CD" w:rsidP="00820BF3">
      <w:pPr>
        <w:spacing w:after="0" w:line="240" w:lineRule="auto"/>
        <w:jc w:val="both"/>
      </w:pPr>
      <w:r>
        <w:t>1</w:t>
      </w:r>
      <w:r w:rsidR="00DD1EBB" w:rsidRPr="00DD1EBB">
        <w:t>)</w:t>
      </w:r>
      <w:r w:rsidRPr="006F3E9D">
        <w:t xml:space="preserve"> </w:t>
      </w:r>
      <w:r w:rsidR="00074813">
        <w:t>firmowych materiałów informacyjnych</w:t>
      </w:r>
      <w:r w:rsidR="006F3E9D" w:rsidRPr="006F3E9D">
        <w:t xml:space="preserve"> </w:t>
      </w:r>
      <w:r w:rsidR="006F3E9D">
        <w:t>/</w:t>
      </w:r>
      <w:r w:rsidR="00074813">
        <w:t>katalog</w:t>
      </w:r>
      <w:r w:rsidRPr="006F3E9D">
        <w:t xml:space="preserve"> w języku polskim oferowanego sprzętu na potwierdzenie wymagań Zamawiającego w zakresie</w:t>
      </w:r>
      <w:r w:rsidR="003E3974">
        <w:t xml:space="preserve"> walorów techniczno-uż</w:t>
      </w:r>
      <w:r w:rsidR="00264712">
        <w:t>ytkowych</w:t>
      </w:r>
      <w:r w:rsidRPr="006F3E9D">
        <w:t xml:space="preserve"> </w:t>
      </w:r>
    </w:p>
    <w:p w:rsidR="00DD1EBB" w:rsidRDefault="009A26CD" w:rsidP="00820BF3">
      <w:pPr>
        <w:spacing w:after="0" w:line="240" w:lineRule="auto"/>
        <w:jc w:val="both"/>
        <w:rPr>
          <w:rFonts w:ascii="Arial Narrow" w:hAnsi="Arial Narrow"/>
          <w:b/>
          <w:i/>
        </w:rPr>
      </w:pPr>
      <w:r>
        <w:t>2)</w:t>
      </w:r>
      <w:r w:rsidR="00DD1EBB" w:rsidRPr="00DD1EBB">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074813" w:rsidP="00820BF3">
      <w:pPr>
        <w:spacing w:after="0" w:line="240" w:lineRule="auto"/>
        <w:jc w:val="both"/>
        <w:rPr>
          <w:rFonts w:ascii="Arial Narrow" w:hAnsi="Arial Narrow"/>
          <w:b/>
          <w:i/>
        </w:rPr>
      </w:pPr>
      <w:r>
        <w:rPr>
          <w:rFonts w:ascii="Arial Narrow" w:hAnsi="Arial Narrow"/>
          <w:b/>
          <w:i/>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3E3974" w:rsidRPr="00DD1EBB" w:rsidRDefault="003E3974" w:rsidP="00820BF3">
      <w:pPr>
        <w:spacing w:after="0" w:line="240" w:lineRule="auto"/>
        <w:jc w:val="both"/>
      </w:pPr>
    </w:p>
    <w:p w:rsidR="002069F0" w:rsidRDefault="009A26CD" w:rsidP="00F506C1">
      <w:pPr>
        <w:spacing w:after="0" w:line="240" w:lineRule="auto"/>
        <w:jc w:val="both"/>
      </w:pPr>
      <w:r>
        <w:t>4</w:t>
      </w:r>
      <w:r w:rsidR="00BA73B6" w:rsidRPr="00BA73B6">
        <w:t>. Dokumenty i oświad</w:t>
      </w:r>
      <w:r w:rsidR="00F506C1">
        <w:t>czenia wymienione w pkt. VII.2.</w:t>
      </w:r>
      <w:r>
        <w:t xml:space="preserve"> mogą być nie </w:t>
      </w:r>
      <w:r w:rsidR="00BA73B6" w:rsidRPr="00BA73B6">
        <w:t xml:space="preserve"> dołączane 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lastRenderedPageBreak/>
        <w:t xml:space="preserve"> </w:t>
      </w:r>
      <w:r w:rsidR="00BA73B6" w:rsidRPr="00BA73B6">
        <w:cr/>
      </w:r>
    </w:p>
    <w:p w:rsidR="00AF7C79" w:rsidRDefault="00BA73B6" w:rsidP="00F506C1">
      <w:pPr>
        <w:spacing w:after="0" w:line="240" w:lineRule="auto"/>
        <w:jc w:val="both"/>
      </w:pPr>
      <w:r w:rsidRPr="00AF7C79">
        <w:rPr>
          <w:b/>
        </w:rPr>
        <w:t>VIII. Informacja o sposobie porozumiewania się zamawiającego z wykonawcami.</w:t>
      </w:r>
      <w:r w:rsidRPr="00AF7C79">
        <w:rPr>
          <w:b/>
        </w:rPr>
        <w:cr/>
      </w:r>
      <w:r w:rsidRPr="00BA73B6">
        <w:t>1. Komunikacja pomiędzy Zamawiają</w:t>
      </w:r>
      <w:r w:rsidR="00AF7C79">
        <w:t xml:space="preserve">cym a wykonawcami odbywać się  </w:t>
      </w:r>
      <w:r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t xml:space="preserve">K-k </w:t>
      </w:r>
      <w:r w:rsidR="0016684C">
        <w:t>Oddz. Nefrologii i</w:t>
      </w:r>
      <w:r w:rsidR="00597CAE" w:rsidRPr="00597CAE">
        <w:t xml:space="preserve"> </w:t>
      </w:r>
      <w:r w:rsidR="0016684C">
        <w:t>Stacji Dializ</w:t>
      </w:r>
    </w:p>
    <w:p w:rsidR="00597CAE" w:rsidRPr="00597CAE" w:rsidRDefault="00597CAE" w:rsidP="00820BF3">
      <w:pPr>
        <w:spacing w:after="0" w:line="240" w:lineRule="auto"/>
        <w:jc w:val="both"/>
      </w:pPr>
      <w:r w:rsidRPr="00597CAE">
        <w:t>imię i nazwisko</w:t>
      </w:r>
      <w:r w:rsidRPr="00597CAE">
        <w:tab/>
        <w:t xml:space="preserve">– lek. </w:t>
      </w:r>
      <w:r w:rsidR="0016684C">
        <w:t>Urszula Chonin</w:t>
      </w:r>
    </w:p>
    <w:p w:rsidR="00597CAE" w:rsidRPr="00597CAE" w:rsidRDefault="00597CAE" w:rsidP="00820BF3">
      <w:pPr>
        <w:spacing w:after="0" w:line="240" w:lineRule="auto"/>
        <w:jc w:val="both"/>
      </w:pPr>
      <w:r w:rsidRPr="00597CAE">
        <w:t xml:space="preserve">numer telefonu    </w:t>
      </w:r>
      <w:r w:rsidR="0016684C">
        <w:t xml:space="preserve">                 ( 41) 39 03 26</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w:t>
      </w:r>
      <w:r w:rsidR="002069F0">
        <w:t>2 319   w godzinach 7:00 a 14:00</w:t>
      </w:r>
    </w:p>
    <w:p w:rsidR="00597CAE" w:rsidRPr="00597CAE" w:rsidRDefault="00597CAE" w:rsidP="00820BF3">
      <w:pPr>
        <w:spacing w:after="0" w:line="240" w:lineRule="auto"/>
        <w:jc w:val="both"/>
      </w:pPr>
      <w:r w:rsidRPr="00597CAE">
        <w:t xml:space="preserve">lub na adres e-mail:  </w:t>
      </w:r>
      <w:r w:rsidR="0016684C">
        <w:t>mstrychalski</w:t>
      </w:r>
      <w:r w:rsidRPr="00597CAE">
        <w:t xml:space="preserve">@zoz.konskie.pl  </w:t>
      </w:r>
    </w:p>
    <w:p w:rsidR="00597CAE" w:rsidRPr="00597CAE" w:rsidRDefault="00597CAE" w:rsidP="00820BF3">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B62847">
        <w:t xml:space="preserve">starszy inspektor </w:t>
      </w:r>
      <w:r w:rsidRPr="00597CAE">
        <w:t>DSUIZP ds. Zamówień  Publicznych .</w:t>
      </w:r>
    </w:p>
    <w:p w:rsidR="00597CAE" w:rsidRPr="00597CAE" w:rsidRDefault="00597CAE" w:rsidP="00820BF3">
      <w:pPr>
        <w:spacing w:after="0" w:line="240" w:lineRule="auto"/>
        <w:jc w:val="both"/>
      </w:pPr>
      <w:r w:rsidRPr="00597CAE">
        <w:t>imię i nazwisko</w:t>
      </w:r>
      <w:r w:rsidRPr="00597CAE">
        <w:tab/>
      </w:r>
      <w:r>
        <w:t>-</w:t>
      </w:r>
      <w:r w:rsidR="00A96213">
        <w:t xml:space="preserve"> Mieczysław Strychalski</w:t>
      </w:r>
    </w:p>
    <w:p w:rsidR="00597CAE" w:rsidRPr="00597CAE" w:rsidRDefault="00597CAE" w:rsidP="00820BF3">
      <w:pPr>
        <w:spacing w:after="0" w:line="240" w:lineRule="auto"/>
        <w:jc w:val="both"/>
      </w:pPr>
      <w:r w:rsidRPr="00597CAE">
        <w:t xml:space="preserve">numer telefonu          </w:t>
      </w:r>
      <w:r w:rsidRPr="00597CAE">
        <w:tab/>
        <w:t>( 4</w:t>
      </w:r>
      <w:r w:rsidR="002069F0">
        <w:t>1) 39 02 314    w godzinach 7:00 a 14</w:t>
      </w:r>
      <w:r w:rsidRPr="00597CAE">
        <w:t>:00</w:t>
      </w:r>
    </w:p>
    <w:p w:rsidR="00597CAE" w:rsidRPr="00597CAE" w:rsidRDefault="00597CAE" w:rsidP="00820BF3">
      <w:pPr>
        <w:spacing w:after="0" w:line="240" w:lineRule="auto"/>
        <w:jc w:val="both"/>
      </w:pPr>
      <w:r w:rsidRPr="00597CAE">
        <w:t xml:space="preserve">fax. </w:t>
      </w:r>
      <w:r w:rsidRPr="00597CAE">
        <w:tab/>
        <w:t xml:space="preserve">( 41) 39 02 319 </w:t>
      </w:r>
      <w:r w:rsidR="002069F0">
        <w:t xml:space="preserve">  w godzinach 7:00 a 14:00</w:t>
      </w:r>
    </w:p>
    <w:p w:rsidR="00597CAE" w:rsidRDefault="00597CAE" w:rsidP="00820BF3">
      <w:pPr>
        <w:spacing w:after="0" w:line="240" w:lineRule="auto"/>
        <w:jc w:val="both"/>
        <w:rPr>
          <w:color w:val="000000"/>
          <w:sz w:val="20"/>
          <w:szCs w:val="20"/>
        </w:rPr>
      </w:pPr>
      <w:r w:rsidRPr="00597CAE">
        <w:t xml:space="preserve"> lub </w:t>
      </w:r>
      <w:r w:rsidR="00A96213">
        <w:t>na adres e-mail:  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w:t>
      </w:r>
      <w:r w:rsidR="009B1D60">
        <w:rPr>
          <w:b/>
          <w:i/>
          <w:color w:val="000000"/>
          <w:sz w:val="20"/>
          <w:szCs w:val="20"/>
          <w:highlight w:val="white"/>
        </w:rPr>
        <w:t>cze od godz. 7:00 do godz. 14:00</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 xml:space="preserve">Jeżeli wniosek o wyjaśnienie treści specyfikacji wpłynie do zamawiającego później niż do </w:t>
      </w:r>
      <w:r w:rsidRPr="00BA73B6">
        <w:lastRenderedPageBreak/>
        <w:t>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r>
      <w:r w:rsidRPr="00BA73B6">
        <w:lastRenderedPageBreak/>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 xml:space="preserve">Koperta / opakowanie zawierające ofertę winno być zaadresowane do zamawiającego na adres podany w punkcie 1 niniejszej specyfikacji i opatrzone nazwą, dokładnym adresem wykonawcy </w:t>
      </w:r>
      <w:r w:rsidRPr="00BA73B6">
        <w:lastRenderedPageBreak/>
        <w:t>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CD3F71">
        <w:rPr>
          <w:b/>
        </w:rPr>
        <w:t>wyrobów do ADO-CADO</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9B1D60">
        <w:rPr>
          <w:b/>
        </w:rPr>
        <w:t>04</w:t>
      </w:r>
      <w:r w:rsidR="002069F0">
        <w:rPr>
          <w:b/>
        </w:rPr>
        <w:t>-06-2018</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9B1D60">
        <w:rPr>
          <w:b/>
        </w:rPr>
        <w:t>04</w:t>
      </w:r>
      <w:r w:rsidR="00B62847" w:rsidRPr="00A96213">
        <w:rPr>
          <w:b/>
        </w:rPr>
        <w:t>.</w:t>
      </w:r>
      <w:r w:rsidR="002069F0">
        <w:rPr>
          <w:b/>
        </w:rPr>
        <w:t>06</w:t>
      </w:r>
      <w:r w:rsidR="00B62847" w:rsidRPr="00A96213">
        <w:rPr>
          <w:b/>
        </w:rPr>
        <w:t>.</w:t>
      </w:r>
      <w:r w:rsidR="002069F0">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9B1D60">
        <w:rPr>
          <w:b/>
        </w:rPr>
        <w:t>04</w:t>
      </w:r>
      <w:r w:rsidR="002069F0">
        <w:rPr>
          <w:b/>
        </w:rPr>
        <w:t>.06.2018</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r>
      <w:r w:rsidR="00BA73B6" w:rsidRPr="00BA73B6">
        <w:lastRenderedPageBreak/>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002069F0">
        <w:tab/>
      </w:r>
      <w:r w:rsidR="002069F0">
        <w:tab/>
      </w:r>
      <w:r w:rsidRPr="00832398">
        <w:tab/>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C+Tp+Tr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r w:rsidRPr="00935842">
        <w:t>Tp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r w:rsidRPr="00935842">
        <w:t>Tr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ppkt.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 xml:space="preserve">5. W przypadku unieważnienia postępowania o udzielenie zamówienia, zamawiający na wniosek wykonawcy, który ubiegał się o udzielenie zamówienia, zawiadomi o wszczęciu kolejnego </w:t>
      </w:r>
      <w:r w:rsidRPr="00BA73B6">
        <w:lastRenderedPageBreak/>
        <w:t>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10 dni od dnia przesłania zawiadomienia o wyborze najkorzystniejszej oferty, jeżeli zostało ono przesłane w inny sposób niż określono w ppkt.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w:t>
      </w:r>
      <w:r w:rsidR="002069F0">
        <w:t>postanowieniach warunków  umowy</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 xml:space="preserve">5 dni od dnia przesłania informacji o czynności zamawiającego stanowiącej podstawę jego </w:t>
      </w:r>
      <w:r w:rsidRPr="00BA73B6">
        <w:lastRenderedPageBreak/>
        <w:t>wniesienia, jeżeli zostało ono przesłane przy użyciu środków komunikacji elektronicznej, lub</w:t>
      </w:r>
      <w:r w:rsidRPr="00BA73B6">
        <w:cr/>
        <w:t>2)</w:t>
      </w:r>
      <w:r w:rsidRPr="00BA73B6">
        <w:tab/>
        <w:t>10 dni od dnia przesłania informacji o czynności zamawiającego stanowiącej podstawę jego wniesienia, jeżeli zostało ono przesłane w inny sposób niż określono w ppkt.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 xml:space="preserve">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w:t>
      </w:r>
      <w:r w:rsidRPr="00BA73B6">
        <w:lastRenderedPageBreak/>
        <w:t>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 xml:space="preserve">Załączniki składające się na integralną </w:t>
      </w:r>
      <w:r w:rsidR="002069F0">
        <w:t>cześć specyfikacji:</w:t>
      </w:r>
      <w:r w:rsidR="002069F0">
        <w:cr/>
        <w:t xml:space="preserve">  1.  Wzór Formularza O</w:t>
      </w:r>
      <w:r w:rsidRPr="00974330">
        <w:t>fertowego - Zał. Nr 1.</w:t>
      </w:r>
      <w:r w:rsidR="00CE6ACB">
        <w:t xml:space="preserve"> </w:t>
      </w:r>
    </w:p>
    <w:p w:rsidR="00974330" w:rsidRPr="00974330" w:rsidRDefault="00781041" w:rsidP="00974330">
      <w:pPr>
        <w:spacing w:after="0" w:line="240" w:lineRule="auto"/>
        <w:ind w:right="57"/>
        <w:jc w:val="both"/>
      </w:pPr>
      <w:r>
        <w:t xml:space="preserve">  2</w:t>
      </w:r>
      <w:r w:rsidR="002069F0">
        <w:t>.  Wzory Formularzy Cenowych</w:t>
      </w:r>
      <w:r w:rsidR="00974330" w:rsidRPr="00974330">
        <w:t xml:space="preserve"> </w:t>
      </w:r>
      <w:r w:rsidR="00A96213">
        <w:t xml:space="preserve">do każdego z zadań oddzielnie </w:t>
      </w:r>
      <w:r w:rsidR="00974330" w:rsidRPr="00974330">
        <w:t>-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974330" w:rsidRDefault="00A96213" w:rsidP="002069F0">
      <w:pPr>
        <w:widowControl w:val="0"/>
        <w:autoSpaceDE w:val="0"/>
        <w:autoSpaceDN w:val="0"/>
        <w:adjustRightInd w:val="0"/>
        <w:spacing w:after="0" w:line="240" w:lineRule="auto"/>
        <w:ind w:right="57"/>
        <w:rPr>
          <w:sz w:val="18"/>
          <w:szCs w:val="18"/>
        </w:rPr>
      </w:pPr>
      <w:r>
        <w:rPr>
          <w:sz w:val="18"/>
          <w:szCs w:val="18"/>
        </w:rPr>
        <w:t>DSUiZP</w:t>
      </w:r>
      <w:r w:rsidR="00974330">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sporządził:  -</w:t>
      </w:r>
      <w:r w:rsidR="00A96213">
        <w:rPr>
          <w:sz w:val="18"/>
          <w:szCs w:val="18"/>
        </w:rPr>
        <w:t xml:space="preserve"> 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4813"/>
    <w:rsid w:val="00082695"/>
    <w:rsid w:val="0009571A"/>
    <w:rsid w:val="000A062A"/>
    <w:rsid w:val="000C1D27"/>
    <w:rsid w:val="000D468C"/>
    <w:rsid w:val="001132EB"/>
    <w:rsid w:val="0012188A"/>
    <w:rsid w:val="00135226"/>
    <w:rsid w:val="00145AE7"/>
    <w:rsid w:val="00145F1A"/>
    <w:rsid w:val="0016684C"/>
    <w:rsid w:val="0017420A"/>
    <w:rsid w:val="001E5B26"/>
    <w:rsid w:val="002069F0"/>
    <w:rsid w:val="0022540D"/>
    <w:rsid w:val="0025578B"/>
    <w:rsid w:val="00264712"/>
    <w:rsid w:val="00284582"/>
    <w:rsid w:val="002F4486"/>
    <w:rsid w:val="00310DCD"/>
    <w:rsid w:val="00314338"/>
    <w:rsid w:val="00315605"/>
    <w:rsid w:val="00364401"/>
    <w:rsid w:val="003E3974"/>
    <w:rsid w:val="00403F19"/>
    <w:rsid w:val="00420FA7"/>
    <w:rsid w:val="004310C8"/>
    <w:rsid w:val="00454892"/>
    <w:rsid w:val="00485062"/>
    <w:rsid w:val="0048514E"/>
    <w:rsid w:val="004A10F9"/>
    <w:rsid w:val="004A5986"/>
    <w:rsid w:val="00530103"/>
    <w:rsid w:val="0054115A"/>
    <w:rsid w:val="00597CAE"/>
    <w:rsid w:val="005C038B"/>
    <w:rsid w:val="005E28D5"/>
    <w:rsid w:val="005E72F7"/>
    <w:rsid w:val="00615712"/>
    <w:rsid w:val="00624FA5"/>
    <w:rsid w:val="006753DB"/>
    <w:rsid w:val="0069353A"/>
    <w:rsid w:val="006A1AAA"/>
    <w:rsid w:val="006C7A28"/>
    <w:rsid w:val="006D208E"/>
    <w:rsid w:val="006E492B"/>
    <w:rsid w:val="006F3E9D"/>
    <w:rsid w:val="00781041"/>
    <w:rsid w:val="007A701A"/>
    <w:rsid w:val="007C2322"/>
    <w:rsid w:val="00820B98"/>
    <w:rsid w:val="00820BF3"/>
    <w:rsid w:val="00832398"/>
    <w:rsid w:val="008D40EF"/>
    <w:rsid w:val="008D44EA"/>
    <w:rsid w:val="00905F6C"/>
    <w:rsid w:val="00906E71"/>
    <w:rsid w:val="00912E80"/>
    <w:rsid w:val="009134D3"/>
    <w:rsid w:val="00935842"/>
    <w:rsid w:val="00974330"/>
    <w:rsid w:val="009847E5"/>
    <w:rsid w:val="009A26CD"/>
    <w:rsid w:val="009A70F5"/>
    <w:rsid w:val="009B1D60"/>
    <w:rsid w:val="00A478FE"/>
    <w:rsid w:val="00A96213"/>
    <w:rsid w:val="00AA113A"/>
    <w:rsid w:val="00AE0E02"/>
    <w:rsid w:val="00AE6EEC"/>
    <w:rsid w:val="00AF3C41"/>
    <w:rsid w:val="00AF7C79"/>
    <w:rsid w:val="00B62847"/>
    <w:rsid w:val="00B757B0"/>
    <w:rsid w:val="00BA73B6"/>
    <w:rsid w:val="00BB281A"/>
    <w:rsid w:val="00BC3178"/>
    <w:rsid w:val="00C548C6"/>
    <w:rsid w:val="00C639C8"/>
    <w:rsid w:val="00C76277"/>
    <w:rsid w:val="00CA4FD4"/>
    <w:rsid w:val="00CA67FD"/>
    <w:rsid w:val="00CB6B65"/>
    <w:rsid w:val="00CD3F71"/>
    <w:rsid w:val="00CE6ACB"/>
    <w:rsid w:val="00CE7BDD"/>
    <w:rsid w:val="00D65215"/>
    <w:rsid w:val="00DD1EBB"/>
    <w:rsid w:val="00E3432B"/>
    <w:rsid w:val="00E442F8"/>
    <w:rsid w:val="00E87F76"/>
    <w:rsid w:val="00F1279C"/>
    <w:rsid w:val="00F251DA"/>
    <w:rsid w:val="00F319AB"/>
    <w:rsid w:val="00F506C1"/>
    <w:rsid w:val="00F608F2"/>
    <w:rsid w:val="00FC7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6405</Words>
  <Characters>38430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2018-04-03T08:52:00Z</cp:lastPrinted>
  <dcterms:created xsi:type="dcterms:W3CDTF">2018-04-06T08:19:00Z</dcterms:created>
  <dcterms:modified xsi:type="dcterms:W3CDTF">2018-04-06T08:19:00Z</dcterms:modified>
</cp:coreProperties>
</file>