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r w:rsidR="00052AF9">
        <w:t>DSUiZP 252/M</w:t>
      </w:r>
      <w:r w:rsidR="008761A3">
        <w:t>S</w:t>
      </w:r>
      <w:r w:rsidR="003E3974">
        <w:t>/</w:t>
      </w:r>
      <w:r w:rsidR="00267475">
        <w:t>03</w:t>
      </w:r>
      <w:r w:rsidR="00E3432B">
        <w:t>/</w:t>
      </w:r>
      <w:r w:rsidR="00267475">
        <w:t>2018r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C06CF4">
        <w:t>, 2018-01-12</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267475">
        <w:rPr>
          <w:b/>
          <w:sz w:val="24"/>
          <w:szCs w:val="20"/>
        </w:rPr>
        <w:t>zne – sukcesywn</w:t>
      </w:r>
      <w:r w:rsidR="0062017D">
        <w:rPr>
          <w:b/>
          <w:sz w:val="24"/>
          <w:szCs w:val="20"/>
        </w:rPr>
        <w:t>e</w:t>
      </w:r>
      <w:r w:rsidR="00267475">
        <w:rPr>
          <w:b/>
          <w:sz w:val="24"/>
          <w:szCs w:val="20"/>
        </w:rPr>
        <w:t xml:space="preserve"> dostawy przez okres 24</w:t>
      </w:r>
      <w:r w:rsidR="00962EBA" w:rsidRPr="005853DA">
        <w:rPr>
          <w:b/>
          <w:sz w:val="24"/>
          <w:szCs w:val="20"/>
        </w:rPr>
        <w:t xml:space="preserve"> miesi</w:t>
      </w:r>
      <w:r w:rsidR="00B6468C">
        <w:rPr>
          <w:b/>
          <w:sz w:val="24"/>
          <w:szCs w:val="20"/>
        </w:rPr>
        <w:t xml:space="preserve">ęcy </w:t>
      </w:r>
      <w:r w:rsidR="00267475">
        <w:rPr>
          <w:b/>
          <w:sz w:val="24"/>
          <w:szCs w:val="20"/>
        </w:rPr>
        <w:t>leków, opatrunków i preparatów do pielęgnacji pacjentów wg opisu z zad. 1 do nr 5.</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Pzp")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 xml:space="preserve">Rozporządzenie </w:t>
      </w:r>
      <w:r w:rsidR="00C06CF4">
        <w:t>Prezesa Rady Ministrów z dnia 29 grudnia 2017</w:t>
      </w:r>
      <w:r w:rsidRPr="00BA73B6">
        <w:t xml:space="preserve"> r. w sprawie średniego kursu złotego w stosunku do euro stanowiącego podstawę przeliczania wartości zam</w:t>
      </w:r>
      <w:r w:rsidR="00C06CF4">
        <w:t>ówień publicznych (Dz. U. z 2017 r. poz. 2477</w:t>
      </w:r>
      <w:r w:rsidRPr="00BA73B6">
        <w:t>),</w:t>
      </w:r>
      <w:r w:rsidRPr="00BA73B6">
        <w:cr/>
        <w:t>3)</w:t>
      </w:r>
      <w:r w:rsidRPr="00BA73B6">
        <w:tab/>
        <w:t xml:space="preserve">Rozporządzenie Prezesa Rady </w:t>
      </w:r>
      <w:r w:rsidR="00C06CF4">
        <w:t>Ministrów z dnia 29 grudnia 2017</w:t>
      </w:r>
      <w:r w:rsidRPr="00BA73B6">
        <w:t xml:space="preserve"> r. w sprawie kwot wartości zamówień oraz konkursów, od których jest uzależniony obowiązek przekazywania ogłoszeń Urzędowi Publikacji </w:t>
      </w:r>
      <w:r w:rsidR="00C06CF4">
        <w:t>Unii Europejskiej.(Dz. U. z 2017 r. poz. 2479</w:t>
      </w:r>
      <w:r w:rsidRPr="00BA73B6">
        <w:t>).</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W zakresie nieuregulowanym w niniejszej Specyfikacji Istotnych Warunków Zamówienia (zwanej dalej "SIWZ" lub "specyfikacją"), zastosowanie mają przepisy ustawy Pzp.</w:t>
      </w:r>
      <w:r w:rsidRPr="00BA73B6">
        <w:cr/>
      </w:r>
      <w:r w:rsidRPr="00BA73B6">
        <w:cr/>
      </w:r>
      <w:r w:rsidRPr="00BA73B6">
        <w:rPr>
          <w:b/>
          <w:sz w:val="24"/>
        </w:rPr>
        <w:t>III. Opis przedmiotu zamówienia</w:t>
      </w:r>
      <w:r w:rsidRPr="00BA73B6">
        <w:cr/>
      </w:r>
    </w:p>
    <w:p w:rsidR="0016684C" w:rsidRDefault="0016684C" w:rsidP="002F4686">
      <w:pPr>
        <w:pStyle w:val="Akapitzlist"/>
        <w:numPr>
          <w:ilvl w:val="0"/>
          <w:numId w:val="1"/>
        </w:numPr>
        <w:spacing w:after="0" w:line="240" w:lineRule="auto"/>
      </w:pPr>
      <w:r>
        <w:t>Opis przedmiotu zamówienia;</w:t>
      </w:r>
    </w:p>
    <w:p w:rsidR="002F4686" w:rsidRPr="002F4686" w:rsidRDefault="002F4686" w:rsidP="002F4686">
      <w:pPr>
        <w:pStyle w:val="Akapitzlist"/>
        <w:numPr>
          <w:ilvl w:val="1"/>
          <w:numId w:val="1"/>
        </w:numPr>
        <w:spacing w:after="0" w:line="240" w:lineRule="auto"/>
      </w:pPr>
      <w:r w:rsidRPr="002F4686">
        <w:rPr>
          <w:rFonts w:ascii="Calibri" w:hAnsi="Calibri" w:cs="Arial"/>
        </w:rPr>
        <w:t>Zamawiaj</w:t>
      </w:r>
      <w:r w:rsidRPr="002F4686">
        <w:rPr>
          <w:rFonts w:ascii="Calibri" w:hAnsi="Calibri" w:cs="Arial"/>
          <w:b/>
        </w:rPr>
        <w:t>ą</w:t>
      </w:r>
      <w:r w:rsidRPr="002F4686">
        <w:rPr>
          <w:rFonts w:ascii="Calibri" w:hAnsi="Calibri" w:cs="Arial"/>
        </w:rPr>
        <w:t>cy dopuszcza możliwość składania ofert częściowych na jedną lub większą liczbę wymienionych w niniejszej specyfikacji części zamówienia - zadania od 1 do 5</w:t>
      </w:r>
      <w:r>
        <w:rPr>
          <w:rFonts w:ascii="Calibri" w:hAnsi="Calibri" w:cs="Arial"/>
        </w:rPr>
        <w:t xml:space="preserve">. </w:t>
      </w:r>
    </w:p>
    <w:p w:rsidR="002F4686" w:rsidRDefault="002F4686" w:rsidP="002F4686">
      <w:pPr>
        <w:spacing w:after="0" w:line="240" w:lineRule="auto"/>
        <w:ind w:left="360"/>
      </w:pPr>
      <w:r w:rsidRPr="002F4686">
        <w:rPr>
          <w:rFonts w:ascii="Calibri" w:hAnsi="Calibri" w:cs="Arial"/>
        </w:rPr>
        <w:t>1.2. Każdy z wykonawców może złożyć ofertę na wybrane przez siebie zadanie lub zadania.</w:t>
      </w:r>
      <w:r w:rsidRPr="002F4686">
        <w:rPr>
          <w:rFonts w:ascii="Calibri" w:hAnsi="Calibri" w:cs="Arial"/>
        </w:rPr>
        <w:cr/>
      </w:r>
    </w:p>
    <w:p w:rsidR="00F826F3" w:rsidRPr="002F4686" w:rsidRDefault="00267475" w:rsidP="002F4686">
      <w:pPr>
        <w:spacing w:after="0" w:line="240" w:lineRule="auto"/>
      </w:pPr>
      <w:r w:rsidRPr="002F4686">
        <w:rPr>
          <w:rFonts w:ascii="Calibri" w:hAnsi="Calibri" w:cs="Arial"/>
        </w:rPr>
        <w:t>Zad. nr 1 – Immunoglobulina ludzka anty-D – 3 pozycje.</w:t>
      </w:r>
    </w:p>
    <w:p w:rsidR="00267475" w:rsidRDefault="00267475" w:rsidP="00244FEB">
      <w:pPr>
        <w:tabs>
          <w:tab w:val="left" w:pos="1252"/>
          <w:tab w:val="left" w:pos="8558"/>
        </w:tabs>
        <w:spacing w:after="0" w:line="240" w:lineRule="auto"/>
        <w:ind w:right="383"/>
        <w:jc w:val="both"/>
        <w:rPr>
          <w:rFonts w:ascii="Calibri" w:hAnsi="Calibri" w:cs="Arial"/>
        </w:rPr>
      </w:pPr>
      <w:r>
        <w:rPr>
          <w:rFonts w:ascii="Calibri" w:hAnsi="Calibri" w:cs="Arial"/>
        </w:rPr>
        <w:t>Zad. nr 2 – Lopromide – 3 pozycje.</w:t>
      </w:r>
    </w:p>
    <w:p w:rsidR="00267475" w:rsidRDefault="00267475" w:rsidP="00244FEB">
      <w:pPr>
        <w:tabs>
          <w:tab w:val="left" w:pos="1252"/>
          <w:tab w:val="left" w:pos="8558"/>
        </w:tabs>
        <w:spacing w:after="0" w:line="240" w:lineRule="auto"/>
        <w:ind w:right="383"/>
        <w:jc w:val="both"/>
        <w:rPr>
          <w:rFonts w:ascii="Calibri" w:hAnsi="Calibri" w:cs="Arial"/>
        </w:rPr>
      </w:pPr>
      <w:r>
        <w:rPr>
          <w:rFonts w:ascii="Calibri" w:hAnsi="Calibri" w:cs="Arial"/>
        </w:rPr>
        <w:t>Zad. nr 3 – Opatrunki – 12 pozycji.</w:t>
      </w:r>
    </w:p>
    <w:p w:rsidR="00267475" w:rsidRDefault="00267475" w:rsidP="00244FEB">
      <w:pPr>
        <w:tabs>
          <w:tab w:val="left" w:pos="1252"/>
          <w:tab w:val="left" w:pos="8558"/>
        </w:tabs>
        <w:spacing w:after="0" w:line="240" w:lineRule="auto"/>
        <w:ind w:right="383"/>
        <w:jc w:val="both"/>
        <w:rPr>
          <w:rFonts w:ascii="Calibri" w:hAnsi="Calibri" w:cs="Arial"/>
        </w:rPr>
      </w:pPr>
      <w:r>
        <w:rPr>
          <w:rFonts w:ascii="Calibri" w:hAnsi="Calibri" w:cs="Arial"/>
        </w:rPr>
        <w:t>Zad. nr 4 – Opaski do terapii – 3 pozycje.</w:t>
      </w:r>
    </w:p>
    <w:p w:rsidR="00267475" w:rsidRDefault="00267475" w:rsidP="00244FEB">
      <w:pPr>
        <w:tabs>
          <w:tab w:val="left" w:pos="1252"/>
          <w:tab w:val="left" w:pos="8558"/>
        </w:tabs>
        <w:spacing w:after="0" w:line="240" w:lineRule="auto"/>
        <w:ind w:right="383"/>
        <w:jc w:val="both"/>
        <w:rPr>
          <w:rFonts w:ascii="Calibri" w:hAnsi="Calibri" w:cs="Arial"/>
        </w:rPr>
      </w:pPr>
      <w:r>
        <w:rPr>
          <w:rFonts w:ascii="Calibri" w:hAnsi="Calibri" w:cs="Arial"/>
        </w:rPr>
        <w:lastRenderedPageBreak/>
        <w:t>Zad. nr 5 – Pianka do mycia skóry pacjenta – 1 pozycja.</w:t>
      </w:r>
    </w:p>
    <w:p w:rsidR="00962EBA" w:rsidRPr="00F826F3" w:rsidRDefault="00962EBA" w:rsidP="00962EBA">
      <w:pPr>
        <w:spacing w:after="0" w:line="240" w:lineRule="auto"/>
        <w:ind w:right="383"/>
        <w:jc w:val="both"/>
        <w:rPr>
          <w:rFonts w:ascii="Arial" w:hAnsi="Arial" w:cs="Arial"/>
          <w:sz w:val="20"/>
          <w:szCs w:val="20"/>
        </w:rPr>
      </w:pPr>
    </w:p>
    <w:p w:rsidR="00F826F3" w:rsidRDefault="00962EBA" w:rsidP="00244FEB">
      <w:pPr>
        <w:spacing w:after="0" w:line="240" w:lineRule="auto"/>
        <w:ind w:right="383"/>
        <w:jc w:val="both"/>
        <w:rPr>
          <w:rFonts w:cs="Arial"/>
          <w:b/>
          <w:sz w:val="24"/>
          <w:szCs w:val="24"/>
        </w:rPr>
      </w:pPr>
      <w:r w:rsidRPr="009761BC">
        <w:rPr>
          <w:rFonts w:cs="Arial"/>
          <w:b/>
          <w:sz w:val="24"/>
          <w:szCs w:val="24"/>
        </w:rPr>
        <w:t xml:space="preserve">Kody Wspólnego Słownika Zamówień: </w:t>
      </w:r>
      <w:r w:rsidRPr="00DC1D16">
        <w:rPr>
          <w:rFonts w:cs="Arial"/>
          <w:b/>
          <w:sz w:val="24"/>
          <w:szCs w:val="24"/>
        </w:rPr>
        <w:t xml:space="preserve">CPV -  </w:t>
      </w:r>
      <w:r w:rsidR="00DC1D16" w:rsidRPr="00DC1D16">
        <w:rPr>
          <w:rFonts w:cs="Arial"/>
          <w:b/>
          <w:sz w:val="24"/>
          <w:szCs w:val="24"/>
        </w:rPr>
        <w:t>33600000-6 produkty farmaceutyczne</w:t>
      </w:r>
    </w:p>
    <w:p w:rsidR="00267475" w:rsidRPr="009761BC" w:rsidRDefault="00267475" w:rsidP="00244FEB">
      <w:pPr>
        <w:spacing w:after="0" w:line="240" w:lineRule="auto"/>
        <w:ind w:right="383"/>
        <w:jc w:val="both"/>
        <w:rPr>
          <w:rFonts w:cs="Arial"/>
          <w:b/>
          <w:sz w:val="24"/>
          <w:szCs w:val="24"/>
        </w:rPr>
      </w:pPr>
      <w:r>
        <w:rPr>
          <w:rFonts w:cs="Arial"/>
          <w:b/>
          <w:sz w:val="24"/>
          <w:szCs w:val="24"/>
        </w:rPr>
        <w:t>CPV – 33631600-8 – srodki antyseptyczne i dezynfekcyjne</w:t>
      </w:r>
    </w:p>
    <w:p w:rsidR="00284582" w:rsidRPr="00145AE7" w:rsidRDefault="00284582" w:rsidP="00284582">
      <w:pPr>
        <w:spacing w:after="0" w:line="240" w:lineRule="auto"/>
        <w:ind w:right="383"/>
        <w:jc w:val="both"/>
        <w:rPr>
          <w:rFonts w:cs="Arial"/>
          <w:sz w:val="20"/>
          <w:szCs w:val="20"/>
        </w:rPr>
      </w:pPr>
    </w:p>
    <w:p w:rsidR="0060701F" w:rsidRDefault="00244FEB" w:rsidP="00397989">
      <w:pPr>
        <w:ind w:right="-57"/>
      </w:pPr>
      <w:r>
        <w:t>2</w:t>
      </w:r>
      <w:r w:rsidR="00BA73B6" w:rsidRPr="00BA73B6">
        <w:t>. Zamawiający nie dopuszcza możliwośc</w:t>
      </w:r>
      <w:r>
        <w:t>i składania ofert wariantowych</w:t>
      </w:r>
      <w:r>
        <w:cr/>
        <w:t>3</w:t>
      </w:r>
      <w:r w:rsidR="00BA73B6" w:rsidRPr="00BA73B6">
        <w:t>. Przedmiotem niniejszego postępowania n</w:t>
      </w:r>
      <w:r>
        <w:t>ie jest zawarcie umowy ramowej</w:t>
      </w:r>
      <w:r>
        <w:cr/>
        <w:t>4</w:t>
      </w:r>
      <w:r w:rsidR="00BA73B6" w:rsidRPr="00BA73B6">
        <w:t>. Zamawiający nie dopuszcza możliwości udziel</w:t>
      </w:r>
      <w:r w:rsidR="0016684C">
        <w:t>enia zamówień uzupełniających.</w:t>
      </w:r>
      <w:r w:rsidR="00BA73B6" w:rsidRPr="00BA73B6">
        <w:t xml:space="preserve"> </w:t>
      </w:r>
      <w:r w:rsidR="00BA73B6" w:rsidRPr="00BA73B6">
        <w:cr/>
      </w:r>
      <w:r>
        <w:t>5</w:t>
      </w:r>
      <w:r w:rsidR="00BA73B6" w:rsidRPr="00BA73B6">
        <w:t>. Informacja na temat możliwości powierzenia przez wykonawcę wykonania części zamówienia podwykonawcom:</w:t>
      </w:r>
      <w:r w:rsidR="00BA73B6" w:rsidRPr="00BA73B6">
        <w:cr/>
      </w:r>
      <w:r>
        <w:t>5</w:t>
      </w:r>
      <w:r w:rsidR="00BA73B6" w:rsidRPr="00BA73B6">
        <w:t>.1 Zamawiający nie wprowadza zastrzeżenia wskazującego na obowiązek osobistego wykonania przez Wykonawcę kluczowych części zamówienia. Wykonawca może powierzyć wykonanie c</w:t>
      </w:r>
      <w:r>
        <w:t>zęści zamówienia podwykonawcy.</w:t>
      </w:r>
      <w:r>
        <w:cr/>
        <w:t>5</w:t>
      </w:r>
      <w:r w:rsidR="00BA73B6" w:rsidRPr="00BA73B6">
        <w:t xml:space="preserve">.2 W przypadku powierzenia wykonania części zamówienia podwykonawcy, Wykonawca zobowiązany jest do </w:t>
      </w:r>
      <w:r w:rsidR="00314338">
        <w:t xml:space="preserve">wykazania w zał. nr 3 do SIWZ, </w:t>
      </w:r>
      <w:r w:rsidR="00BA73B6" w:rsidRPr="00BA73B6">
        <w:t xml:space="preserve"> części zamówienia, której wykonanie zam</w:t>
      </w:r>
      <w:r>
        <w:t>ierza powierzyć podwykonawcom.</w:t>
      </w:r>
      <w:r>
        <w:cr/>
        <w:t>5</w:t>
      </w:r>
      <w:r w:rsidR="00BA73B6" w:rsidRPr="00BA73B6">
        <w:t>.</w:t>
      </w:r>
      <w:r w:rsidR="00905F6C">
        <w:t>3</w:t>
      </w:r>
      <w:r w:rsidR="00BA73B6" w:rsidRPr="00BA73B6">
        <w:t xml:space="preserve"> Powierzenie wykonania części zamówienia podwykonawcom nie zwalnia wykonawcy z odpowiedzialności za należyte wykonanie zamówienia.</w:t>
      </w:r>
      <w:r w:rsidR="00BA73B6" w:rsidRPr="00BA73B6">
        <w:cr/>
      </w:r>
      <w:r w:rsidR="00F1279C" w:rsidRPr="00BA73B6">
        <w:t xml:space="preserve"> </w:t>
      </w:r>
      <w:r>
        <w:cr/>
        <w:t>7</w:t>
      </w:r>
      <w:r w:rsidR="00BA73B6" w:rsidRPr="00BA73B6">
        <w:t>. Wym</w:t>
      </w:r>
      <w:r w:rsidR="0016684C">
        <w:t>agania stawiane wykonawcy:</w:t>
      </w:r>
      <w:r w:rsidR="0016684C">
        <w:cr/>
      </w:r>
      <w:r>
        <w:t>6</w:t>
      </w:r>
      <w:r w:rsidR="00BA73B6" w:rsidRPr="00BA73B6">
        <w:t>.1</w:t>
      </w:r>
      <w:r w:rsidR="0069353A">
        <w:t xml:space="preserve"> </w:t>
      </w:r>
      <w:r w:rsidR="00BA73B6" w:rsidRPr="00BA73B6">
        <w:t>Wykonawca jest odpowiedzialny za jakość, zgodność z warunkami technicznymi i jakościowymi opisany</w:t>
      </w:r>
      <w:r>
        <w:t xml:space="preserve">mi dla przedmiotu zamówienia. </w:t>
      </w:r>
      <w:r>
        <w:cr/>
        <w:t>6</w:t>
      </w:r>
      <w:r w:rsidR="00BA73B6" w:rsidRPr="00BA73B6">
        <w:t>.2</w:t>
      </w:r>
      <w:r w:rsidR="0069353A">
        <w:t xml:space="preserve"> </w:t>
      </w:r>
      <w:r w:rsidR="00BA73B6" w:rsidRPr="00BA73B6">
        <w:t>Wymagana jest należyta staranność przy</w:t>
      </w:r>
      <w:r>
        <w:t xml:space="preserve"> realizacji zobowiązań umowy, </w:t>
      </w:r>
      <w:r>
        <w:cr/>
        <w:t>6</w:t>
      </w:r>
      <w:r w:rsidR="00BA73B6" w:rsidRPr="00BA73B6">
        <w:t>.3</w:t>
      </w:r>
      <w:r w:rsidR="0069353A">
        <w:t xml:space="preserve"> </w:t>
      </w:r>
      <w:r w:rsidR="00BA73B6" w:rsidRPr="00BA73B6">
        <w:t>Ustalenia i decyzje dotyczące wykonywania zamówienia uzgadniane będą przez zamawiającego z ustanowiony</w:t>
      </w:r>
      <w:r>
        <w:t xml:space="preserve">m przedstawicielem wykonawcy. </w:t>
      </w:r>
      <w:r>
        <w:cr/>
        <w:t>6</w:t>
      </w:r>
      <w:r w:rsidR="00BA73B6" w:rsidRPr="00BA73B6">
        <w:t>.4</w:t>
      </w:r>
      <w:r w:rsidR="0069353A">
        <w:t xml:space="preserve"> </w:t>
      </w:r>
      <w:r w:rsidR="00BA73B6" w:rsidRPr="00BA73B6">
        <w:t>Określenie przez wykonawcę telefonów kontaktowych i numerów fax. oraz innych ustaleń niezbędnych dla sprawnego i term</w:t>
      </w:r>
      <w:r>
        <w:t xml:space="preserve">inowego wykonania zamówienia. </w:t>
      </w:r>
      <w:r>
        <w:cr/>
        <w:t>6</w:t>
      </w:r>
      <w:r w:rsidR="00BA73B6" w:rsidRPr="00BA73B6">
        <w:t>.5</w:t>
      </w:r>
      <w:r w:rsidR="0069353A">
        <w:t xml:space="preserve"> </w:t>
      </w:r>
      <w:r w:rsidR="00BA73B6" w:rsidRPr="00BA73B6">
        <w:t xml:space="preserve">Zamawiający nie ponosi odpowiedzialności za szkody wyrządzone przez wykonawcę podczas wykonywania przedmiotu zamówienia. </w:t>
      </w:r>
      <w:r w:rsidR="00BA73B6" w:rsidRPr="00BA73B6">
        <w:cr/>
      </w:r>
      <w:r>
        <w:t>7</w:t>
      </w:r>
      <w:r w:rsidR="00BA73B6" w:rsidRPr="00BA73B6">
        <w:t>. Wymagania dot. gwarancji</w:t>
      </w:r>
      <w:r w:rsidR="00BA73B6" w:rsidRPr="00BA73B6">
        <w:cr/>
        <w:t xml:space="preserve">wymagania dot. gwarancji </w:t>
      </w:r>
      <w:r w:rsidR="000A062A">
        <w:t>zawarto w zał</w:t>
      </w:r>
      <w:r w:rsidR="00BC3178">
        <w:t>. nr</w:t>
      </w:r>
      <w:r w:rsidR="000A062A">
        <w:t xml:space="preserve"> 4 istotnych postanowień warunków umowy.</w:t>
      </w:r>
      <w:r w:rsidR="00BA73B6" w:rsidRPr="00BA73B6">
        <w:cr/>
      </w:r>
      <w:r w:rsidR="00BA73B6" w:rsidRPr="00BA73B6">
        <w:cr/>
      </w:r>
      <w:r w:rsidR="00BA73B6" w:rsidRPr="00BC3178">
        <w:rPr>
          <w:b/>
          <w:sz w:val="24"/>
        </w:rPr>
        <w:t>IV. Termin wykonania zamówienia</w:t>
      </w:r>
    </w:p>
    <w:p w:rsidR="00397989" w:rsidRDefault="00244FEB" w:rsidP="00397989">
      <w:pPr>
        <w:ind w:right="-57"/>
      </w:pPr>
      <w:r>
        <w:t>1</w:t>
      </w:r>
      <w:r w:rsidR="0060701F">
        <w:t>.</w:t>
      </w:r>
      <w:r>
        <w:t xml:space="preserve"> </w:t>
      </w:r>
      <w:r w:rsidR="00BA73B6" w:rsidRPr="00BA73B6">
        <w:t>Wymagany termin wykonania</w:t>
      </w:r>
      <w:r>
        <w:t xml:space="preserve"> zamówienia </w:t>
      </w:r>
      <w:r w:rsidR="00267475">
        <w:t>24</w:t>
      </w:r>
      <w:r w:rsidR="000A062A">
        <w:t xml:space="preserve"> miesięcy od daty zawarcia umowy.</w:t>
      </w:r>
      <w:r w:rsidR="000A062A" w:rsidRPr="00BA73B6">
        <w:t xml:space="preserve"> </w:t>
      </w:r>
      <w:r w:rsidR="00BA73B6" w:rsidRPr="00BA73B6">
        <w:cr/>
      </w:r>
      <w:r w:rsidR="00BA73B6" w:rsidRPr="00BA73B6">
        <w:cr/>
      </w:r>
      <w:r w:rsidR="00BA73B6" w:rsidRPr="000A062A">
        <w:rPr>
          <w:b/>
          <w:sz w:val="24"/>
        </w:rPr>
        <w:t>V. Warunki udziału w postępowaniu</w:t>
      </w:r>
      <w:r w:rsidR="00BA73B6" w:rsidRPr="000A062A">
        <w:rPr>
          <w:b/>
          <w:sz w:val="24"/>
        </w:rPr>
        <w:cr/>
      </w:r>
      <w:r w:rsidR="00BA73B6" w:rsidRPr="00BA73B6">
        <w:t>1. O udzielenie niniejszego zamówienia mogą ubiegać się wykonawcy, którzy:</w:t>
      </w:r>
      <w:r w:rsidR="00BA73B6" w:rsidRPr="00BA73B6">
        <w:cr/>
        <w:t>1)</w:t>
      </w:r>
      <w:r w:rsidR="00BA73B6" w:rsidRPr="00BA73B6">
        <w:tab/>
        <w:t xml:space="preserve">nie podlegają wykluczeniu; </w:t>
      </w:r>
      <w:r w:rsidR="00BA73B6" w:rsidRPr="00BA73B6">
        <w:cr/>
        <w:t>2)</w:t>
      </w:r>
      <w:r w:rsidR="00BA73B6" w:rsidRPr="00BA73B6">
        <w:tab/>
        <w:t>spełniają warunki udziału w postępowaniu, określone w ogłoszeniu o zamówieniu oraz niniejszej specyfikacji istotnych warunków zamówienia.</w:t>
      </w:r>
      <w:r w:rsidR="00BA73B6" w:rsidRPr="00BA73B6">
        <w:cr/>
      </w:r>
      <w:r w:rsidR="00BA73B6" w:rsidRPr="00BA73B6">
        <w:cr/>
        <w:t>2. Warunki udziału w postępowaniu dotyczą:</w:t>
      </w:r>
      <w:r w:rsidR="00BA73B6" w:rsidRPr="00BA73B6">
        <w:cr/>
        <w:t>1)</w:t>
      </w:r>
      <w:r w:rsidR="00BA73B6" w:rsidRPr="00BA73B6">
        <w:tab/>
        <w:t>posiadania kompetencji lub uprawnień do prowadzenia określonej działalności zawodowej,</w:t>
      </w:r>
      <w:r w:rsidR="00BA73B6" w:rsidRPr="00BA73B6">
        <w:cr/>
      </w:r>
      <w:r w:rsidR="00007026">
        <w:t>-</w:t>
      </w:r>
      <w:r w:rsidR="00BA73B6"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 xml:space="preserve">lnych kompetencji lub uprawnień </w:t>
      </w:r>
      <w:r w:rsidR="00C06CF4">
        <w:rPr>
          <w:b/>
          <w:i/>
        </w:rPr>
        <w:t>(dotyczy tych zadań – dla</w:t>
      </w:r>
      <w:r w:rsidR="00267475">
        <w:rPr>
          <w:b/>
          <w:i/>
        </w:rPr>
        <w:t xml:space="preserve"> których jest wymagane prawem)</w:t>
      </w:r>
    </w:p>
    <w:p w:rsidR="00397989" w:rsidRDefault="00397989" w:rsidP="00397989">
      <w:pPr>
        <w:spacing w:after="0" w:line="240" w:lineRule="auto"/>
        <w:jc w:val="both"/>
        <w:rPr>
          <w:i/>
        </w:rPr>
      </w:pPr>
      <w:r w:rsidRPr="00F842AA">
        <w:rPr>
          <w:b/>
          <w:i/>
        </w:rPr>
        <w:lastRenderedPageBreak/>
        <w:t>Zamawiający wyznacza szczegółowy warun</w:t>
      </w:r>
      <w:r w:rsidR="009761BC">
        <w:rPr>
          <w:b/>
          <w:i/>
        </w:rPr>
        <w:t>ek w tym zakresie (zezwolenie</w:t>
      </w:r>
      <w:r w:rsidR="00244FEB">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1. Z udziału w niniejszym postępowaniu wyklucza się wykonawców, którzy podlegają wykluczeniu na podstawie art. 24 ust. 1 ustawy Pzp.</w:t>
      </w:r>
      <w:r w:rsidRPr="00BA73B6">
        <w:cr/>
      </w:r>
      <w:r w:rsidRPr="00BA73B6">
        <w:cr/>
        <w:t>2. Zamawiający nie przewiduje wykluczenia wykonawcy z udziału w postępowaniu na podstawie art. 24 ust. 5 ustawy Pzp.</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2) jej treść nie odpowiada treści specyfikacji istotnych warunków zamówienia, z zastrzeżeniem art. 87 ust. 2 pkt. 3 ustawy Pzp.</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7) wykonawca w terminie 3 dni od dnia doręczenia zawiadomienia nie zgodził się na poprawienie omyłki, o której mowa w art. 87 ust. 2 pkt. 3 ustawy Pzp.</w:t>
      </w:r>
      <w:r w:rsidR="00BA73B6" w:rsidRPr="00BA73B6">
        <w:cr/>
        <w:t>8) jest nieważna na podstawie odrębnych przepisów,</w:t>
      </w:r>
      <w:r w:rsidR="00BA73B6" w:rsidRPr="00BA73B6">
        <w:cr/>
        <w:t>10) wykonawca nie wyraził zgody, o której mowa w art. 85 ust. 2 ustawy Pzp,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lastRenderedPageBreak/>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00267475">
        <w:t xml:space="preserve">– </w:t>
      </w:r>
      <w:r w:rsidRPr="00BA73B6">
        <w:t xml:space="preserve">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pażdziernika 2001r., nr 126, poz. 1381 z póżn. zm). </w:t>
      </w:r>
      <w:r w:rsidR="00C06CF4">
        <w:rPr>
          <w:rFonts w:asciiTheme="minorHAnsi" w:hAnsiTheme="minorHAnsi"/>
          <w:b/>
          <w:i/>
          <w:sz w:val="22"/>
          <w:szCs w:val="22"/>
        </w:rPr>
        <w:t>– do tych zadań, dla których jest wymagane prawem.</w:t>
      </w:r>
    </w:p>
    <w:p w:rsidR="00DD1EBB" w:rsidRPr="00DD1EBB" w:rsidRDefault="00F506C1" w:rsidP="00820BF3">
      <w:pPr>
        <w:autoSpaceDE w:val="0"/>
        <w:autoSpaceDN w:val="0"/>
        <w:adjustRightInd w:val="0"/>
        <w:spacing w:after="0" w:line="240" w:lineRule="auto"/>
        <w:jc w:val="both"/>
      </w:pPr>
      <w:r w:rsidRPr="00497792">
        <w:rPr>
          <w:color w:val="000000"/>
        </w:rPr>
        <w:t>2</w:t>
      </w:r>
      <w:r w:rsidR="003E3974" w:rsidRPr="00497792">
        <w:t xml:space="preserve">. </w:t>
      </w:r>
      <w:r w:rsidR="00DD1EBB" w:rsidRPr="00497792">
        <w:t>W</w:t>
      </w:r>
      <w:r w:rsidR="00DD1EBB" w:rsidRPr="00DD1EBB">
        <w:t xml:space="preserve">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w:t>
      </w:r>
      <w:r w:rsidR="0060701F">
        <w:rPr>
          <w:rFonts w:ascii="Arial Narrow" w:hAnsi="Arial Narrow"/>
          <w:b/>
          <w:i/>
        </w:rPr>
        <w:t xml:space="preserve">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C06CF4"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05716A">
        <w:t xml:space="preserve"> dołączane do oferty.</w:t>
      </w:r>
      <w:r w:rsidR="0005716A">
        <w:cr/>
      </w:r>
      <w:r>
        <w:t>4</w:t>
      </w:r>
      <w:r w:rsidR="007A701A">
        <w:t>.</w:t>
      </w:r>
      <w:r w:rsidR="00BA73B6" w:rsidRPr="00BA73B6">
        <w:t xml:space="preserve"> Postanowienia dotyczące składanych w niniejszym postępo</w:t>
      </w:r>
      <w:r w:rsidR="0005716A">
        <w:t>waniu dokumentów i oświadczeń:</w:t>
      </w:r>
      <w:r w:rsidR="0005716A">
        <w:cr/>
      </w:r>
      <w:r w:rsidR="00BA73B6" w:rsidRPr="00BA73B6">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p>
    <w:p w:rsidR="00AF7C79" w:rsidRDefault="00BA73B6" w:rsidP="00F506C1">
      <w:pPr>
        <w:spacing w:after="0" w:line="240" w:lineRule="auto"/>
        <w:jc w:val="both"/>
      </w:pPr>
      <w:r w:rsidRPr="00AF7C79">
        <w:rPr>
          <w:b/>
        </w:rPr>
        <w:lastRenderedPageBreak/>
        <w:t>VIII. Informacja o sposobie porozumiewania się zamawiającego z wykonawcami.</w:t>
      </w:r>
      <w:r w:rsidRPr="00AF7C79">
        <w:rPr>
          <w:b/>
        </w:rPr>
        <w:cr/>
      </w:r>
      <w:r w:rsidRPr="00BA73B6">
        <w:t>1. Komunikacja pomiędzy Zamawiają</w:t>
      </w:r>
      <w:r w:rsidR="00AF7C79">
        <w:t xml:space="preserve">cym a wykonawcami odbywać się  </w:t>
      </w:r>
      <w:r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Iwona Guldzińska</w:t>
      </w:r>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60701F" w:rsidRPr="00597CAE" w:rsidRDefault="00244FEB" w:rsidP="00820BF3">
      <w:pPr>
        <w:spacing w:after="0" w:line="240" w:lineRule="auto"/>
        <w:jc w:val="both"/>
      </w:pPr>
      <w:r>
        <w:t>lub;</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r w:rsidR="008761A3">
        <w:t>DSUi</w:t>
      </w:r>
      <w:r w:rsidRPr="00597CAE">
        <w:t xml:space="preserve">ZP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w:t>
      </w:r>
      <w:r w:rsidR="00C06CF4">
        <w:rPr>
          <w:b/>
          <w:i/>
          <w:color w:val="000000"/>
          <w:sz w:val="20"/>
          <w:szCs w:val="20"/>
          <w:highlight w:val="white"/>
        </w:rPr>
        <w:t>cze od godz. 7:00 do godz. 14:00</w:t>
      </w:r>
      <w:r w:rsidRPr="005009A1">
        <w:rPr>
          <w:b/>
          <w:i/>
          <w:color w:val="000000"/>
          <w:sz w:val="20"/>
          <w:szCs w:val="20"/>
          <w:highlight w:val="white"/>
        </w:rPr>
        <w:t>. Przesłane informacje w/w spo</w:t>
      </w:r>
      <w:r w:rsidR="00A96213">
        <w:rPr>
          <w:b/>
          <w:i/>
          <w:color w:val="000000"/>
          <w:sz w:val="20"/>
          <w:szCs w:val="20"/>
          <w:highlight w:val="white"/>
        </w:rPr>
        <w:t>sob</w:t>
      </w:r>
      <w:r w:rsidR="00C06CF4">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 xml:space="preserve">Jeżeli wniosek o wyjaśnienie treści specyfikacji wpłynie do zamawiającego później niż do końca dnia, w którym upływa połowa wyznaczonego (pkt. XII niniejszej specyfikacji) terminu </w:t>
      </w:r>
      <w:r w:rsidRPr="00BA73B6">
        <w:lastRenderedPageBreak/>
        <w:t>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244FEB">
        <w:t>ie wymaga wniesienia wadium.</w:t>
      </w:r>
      <w:r w:rsidR="00244FEB">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 xml:space="preserve">Wykonawca może złożyć jedną ofertę, w formie pisemnej, w języku polskim, pismem </w:t>
      </w:r>
      <w:r w:rsidRPr="00BA73B6">
        <w:lastRenderedPageBreak/>
        <w:t>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r>
      <w:r w:rsidRPr="00BA73B6">
        <w:lastRenderedPageBreak/>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05716A">
        <w:rPr>
          <w:b/>
        </w:rPr>
        <w:t>leki, opatrunki, preparaty</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C06CF4">
        <w:rPr>
          <w:b/>
        </w:rPr>
        <w:t>23</w:t>
      </w:r>
      <w:r w:rsidR="0005716A">
        <w:rPr>
          <w:b/>
        </w:rPr>
        <w:t>-01-2018</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C06CF4">
        <w:rPr>
          <w:b/>
        </w:rPr>
        <w:t>23</w:t>
      </w:r>
      <w:r w:rsidR="00B62847" w:rsidRPr="00A96213">
        <w:rPr>
          <w:b/>
        </w:rPr>
        <w:t>.</w:t>
      </w:r>
      <w:r w:rsidR="0005716A">
        <w:rPr>
          <w:b/>
        </w:rPr>
        <w:t>01</w:t>
      </w:r>
      <w:r w:rsidR="00B62847" w:rsidRPr="00A96213">
        <w:rPr>
          <w:b/>
        </w:rPr>
        <w:t>.</w:t>
      </w:r>
      <w:r w:rsidR="0005716A">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C06CF4">
        <w:rPr>
          <w:b/>
        </w:rPr>
        <w:t>23</w:t>
      </w:r>
      <w:r w:rsidR="0005716A">
        <w:rPr>
          <w:b/>
        </w:rPr>
        <w:t>.01.2018</w:t>
      </w:r>
      <w:r w:rsidRPr="00A96213">
        <w:rPr>
          <w:b/>
        </w:rPr>
        <w:t xml:space="preserve"> o godz. 11:00</w:t>
      </w:r>
      <w:r w:rsidRPr="005E72F7">
        <w:t xml:space="preserve">  w siedzibie zamawiającego ; </w:t>
      </w:r>
    </w:p>
    <w:p w:rsidR="008D40EF" w:rsidRPr="0062017D"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w:t>
      </w:r>
      <w:r w:rsidR="0005716A">
        <w:t xml:space="preserve">i </w:t>
      </w:r>
      <w:r w:rsidR="0005716A">
        <w:lastRenderedPageBreak/>
        <w:t>cen.</w:t>
      </w:r>
      <w:r w:rsidR="0005716A">
        <w:cr/>
      </w:r>
      <w:r w:rsidR="00BA73B6" w:rsidRPr="00BA73B6">
        <w:t>Cena nie ulega zmianie przez okres ważności oferty (związania ofertą).</w:t>
      </w:r>
      <w:r w:rsidR="00BA73B6" w:rsidRPr="00BA73B6">
        <w:cr/>
        <w:t xml:space="preserve">Cenę za wykonanie przedmiotu zamówienia należy przedstawić w "Formularzu ofertowym" </w:t>
      </w:r>
      <w:r w:rsidR="0005716A">
        <w:t xml:space="preserve">do każdego z zadań oddzielnie </w:t>
      </w:r>
      <w:r w:rsidR="00BA73B6" w:rsidRPr="00BA73B6">
        <w:t>stanowiącym załącznik do niniejszej specyfikacji istotnych warunków zamówienia.</w:t>
      </w:r>
      <w:r w:rsidR="00BA73B6" w:rsidRPr="00BA73B6">
        <w:cr/>
        <w:t xml:space="preserve">Cenę za wykonanie przedmiotu zamówienia należy wyliczyć w "Formularzu cenowym" </w:t>
      </w:r>
      <w:r w:rsidR="0005716A">
        <w:t xml:space="preserve">do każdego z zadań oddzielnie </w:t>
      </w:r>
      <w:r w:rsidR="00BA73B6" w:rsidRPr="00BA73B6">
        <w:t>stanowiącym załącznik do niniejszej specyfikacji istotnych warunków zamówienia, a następnie tak obliczoną cenę przenieść do "Formularza ofertowego</w:t>
      </w:r>
      <w:r w:rsidR="0005716A">
        <w:t xml:space="preserve"> zad. nr…</w:t>
      </w:r>
      <w:r w:rsidR="00BA73B6" w:rsidRPr="00BA73B6">
        <w:t>"</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rsidR="0062017D">
        <w:t>ego rozpatrywania, jeżeli:</w:t>
      </w:r>
    </w:p>
    <w:p w:rsidR="0005716A"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w:t>
      </w:r>
      <w:r w:rsidR="0062017D">
        <w:t>i z wymaganiami zamawiającego.</w:t>
      </w:r>
      <w:r w:rsidR="0062017D">
        <w:cr/>
      </w:r>
      <w:r w:rsidRPr="00BA73B6">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Wybór oferty zostanie dokonany w oparciu o przyjęte w niniejszym postępowaniu kryteria ocen</w:t>
      </w:r>
      <w:r w:rsidR="0005716A">
        <w:t>y ofert przedstawione poniżej (do każdego z zadań oddzielnie);</w:t>
      </w:r>
    </w:p>
    <w:p w:rsidR="008D40EF" w:rsidRPr="0062017D" w:rsidRDefault="008D40EF" w:rsidP="008D40EF">
      <w:pPr>
        <w:widowControl w:val="0"/>
        <w:tabs>
          <w:tab w:val="left" w:pos="426"/>
        </w:tabs>
        <w:autoSpaceDE w:val="0"/>
        <w:autoSpaceDN w:val="0"/>
        <w:adjustRightInd w:val="0"/>
        <w:spacing w:after="0" w:line="240" w:lineRule="auto"/>
        <w:ind w:right="57"/>
        <w:jc w:val="both"/>
        <w:rPr>
          <w:b/>
        </w:rPr>
      </w:pPr>
      <w:r w:rsidRPr="00BA73B6">
        <w:cr/>
      </w:r>
      <w:r>
        <w:rPr>
          <w:rFonts w:ascii="Arial Narrow" w:hAnsi="Arial Narrow"/>
          <w:sz w:val="20"/>
          <w:szCs w:val="20"/>
        </w:rPr>
        <w:t>.</w:t>
      </w:r>
      <w:r w:rsidRPr="00832398">
        <w:t xml:space="preserve">              </w:t>
      </w:r>
      <w:r w:rsidRPr="0062017D">
        <w:rPr>
          <w:b/>
        </w:rPr>
        <w:t>Nazwa kryterium</w:t>
      </w:r>
      <w:r w:rsidR="00244FEB" w:rsidRPr="0062017D">
        <w:rPr>
          <w:b/>
        </w:rPr>
        <w:tab/>
      </w:r>
      <w:r w:rsidR="00244FEB" w:rsidRPr="0062017D">
        <w:rPr>
          <w:b/>
        </w:rPr>
        <w:tab/>
      </w:r>
      <w:r w:rsidRPr="0062017D">
        <w:rPr>
          <w:b/>
        </w:rPr>
        <w:tab/>
        <w:t xml:space="preserve">                        </w:t>
      </w:r>
      <w:r w:rsidR="0025578B" w:rsidRPr="0062017D">
        <w:rPr>
          <w:b/>
        </w:rPr>
        <w:t xml:space="preserve">            </w:t>
      </w:r>
      <w:r w:rsidRPr="0062017D">
        <w:rPr>
          <w:b/>
        </w:rPr>
        <w:t xml:space="preserve">Waga kryterium </w:t>
      </w:r>
    </w:p>
    <w:p w:rsidR="008D40EF" w:rsidRPr="0062017D" w:rsidRDefault="008D40EF" w:rsidP="0062017D">
      <w:pPr>
        <w:pStyle w:val="Tekstpodstawowywcity"/>
        <w:ind w:left="720"/>
        <w:rPr>
          <w:rFonts w:asciiTheme="minorHAnsi" w:eastAsiaTheme="minorHAnsi" w:hAnsiTheme="minorHAnsi" w:cstheme="minorBidi"/>
          <w:b/>
          <w:sz w:val="22"/>
          <w:szCs w:val="22"/>
        </w:rPr>
      </w:pPr>
      <w:r w:rsidRPr="0062017D">
        <w:rPr>
          <w:rFonts w:asciiTheme="minorHAnsi" w:eastAsiaTheme="minorHAnsi" w:hAnsiTheme="minorHAnsi" w:cstheme="minorBidi"/>
          <w:b/>
          <w:sz w:val="22"/>
          <w:szCs w:val="22"/>
        </w:rPr>
        <w:t xml:space="preserve">1 -  </w:t>
      </w:r>
      <w:r w:rsidRPr="0062017D">
        <w:rPr>
          <w:rFonts w:asciiTheme="minorHAnsi" w:eastAsiaTheme="minorHAnsi" w:hAnsiTheme="minorHAnsi" w:cstheme="minorBidi"/>
          <w:b/>
          <w:sz w:val="22"/>
          <w:szCs w:val="22"/>
        </w:rPr>
        <w:tab/>
        <w:t>cena</w:t>
      </w:r>
      <w:r w:rsidRPr="0062017D">
        <w:rPr>
          <w:rFonts w:asciiTheme="minorHAnsi" w:eastAsiaTheme="minorHAnsi" w:hAnsiTheme="minorHAnsi" w:cstheme="minorBidi"/>
          <w:b/>
          <w:sz w:val="22"/>
          <w:szCs w:val="22"/>
        </w:rPr>
        <w:tab/>
        <w:t xml:space="preserve">                                               </w:t>
      </w:r>
      <w:r w:rsidR="0025578B" w:rsidRPr="0062017D">
        <w:rPr>
          <w:rFonts w:asciiTheme="minorHAnsi" w:eastAsiaTheme="minorHAnsi" w:hAnsiTheme="minorHAnsi" w:cstheme="minorBidi"/>
          <w:b/>
          <w:sz w:val="22"/>
          <w:szCs w:val="22"/>
        </w:rPr>
        <w:t xml:space="preserve">                                       - </w:t>
      </w:r>
      <w:r w:rsidR="0062017D" w:rsidRPr="0062017D">
        <w:rPr>
          <w:rFonts w:asciiTheme="minorHAnsi" w:eastAsiaTheme="minorHAnsi" w:hAnsiTheme="minorHAnsi" w:cstheme="minorBidi"/>
          <w:b/>
          <w:sz w:val="22"/>
          <w:szCs w:val="22"/>
        </w:rPr>
        <w:t>10</w:t>
      </w:r>
      <w:r w:rsidRPr="0062017D">
        <w:rPr>
          <w:rFonts w:asciiTheme="minorHAnsi" w:eastAsiaTheme="minorHAnsi" w:hAnsiTheme="minorHAnsi" w:cstheme="minorBidi"/>
          <w:b/>
          <w:sz w:val="22"/>
          <w:szCs w:val="22"/>
        </w:rPr>
        <w:t>0 %</w:t>
      </w:r>
      <w:r w:rsidRPr="0062017D">
        <w:rPr>
          <w:rFonts w:asciiTheme="minorHAnsi" w:eastAsiaTheme="minorHAnsi" w:hAnsiTheme="minorHAnsi" w:cstheme="minorBidi"/>
          <w:b/>
          <w:sz w:val="22"/>
          <w:szCs w:val="22"/>
        </w:rPr>
        <w:tab/>
      </w:r>
      <w:r w:rsidRPr="0062017D">
        <w:rPr>
          <w:rFonts w:asciiTheme="minorHAnsi" w:eastAsiaTheme="minorHAnsi" w:hAnsiTheme="minorHAnsi" w:cstheme="minorBidi"/>
          <w:b/>
          <w:sz w:val="22"/>
          <w:szCs w:val="22"/>
        </w:rPr>
        <w:tab/>
      </w:r>
      <w:r w:rsidRPr="0062017D">
        <w:rPr>
          <w:rFonts w:asciiTheme="minorHAnsi" w:eastAsiaTheme="minorHAnsi" w:hAnsiTheme="minorHAnsi" w:cstheme="minorBidi"/>
          <w:b/>
          <w:sz w:val="22"/>
          <w:szCs w:val="22"/>
        </w:rPr>
        <w:tab/>
        <w:t xml:space="preserve"> </w:t>
      </w:r>
      <w:r w:rsidRPr="0062017D">
        <w:rPr>
          <w:rFonts w:asciiTheme="minorHAnsi" w:eastAsiaTheme="minorHAnsi" w:hAnsiTheme="minorHAnsi" w:cstheme="minorBidi"/>
          <w:b/>
          <w:sz w:val="22"/>
          <w:szCs w:val="22"/>
        </w:rPr>
        <w:cr/>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62017D" w:rsidRDefault="008D40EF" w:rsidP="0062017D">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62017D">
        <w:rPr>
          <w:rFonts w:asciiTheme="minorHAnsi" w:eastAsiaTheme="minorHAnsi" w:hAnsiTheme="minorHAnsi" w:cstheme="minorBidi"/>
          <w:sz w:val="22"/>
          <w:szCs w:val="22"/>
          <w:lang w:eastAsia="en-US"/>
        </w:rPr>
        <w:t>C = (C min/C o) x 10</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62017D">
        <w:rPr>
          <w:rFonts w:asciiTheme="minorHAnsi" w:eastAsiaTheme="minorHAnsi" w:hAnsiTheme="minorHAnsi" w:cstheme="minorBidi"/>
          <w:sz w:val="22"/>
          <w:szCs w:val="22"/>
        </w:rPr>
        <w:t>ferta z najniższą ceną otrzyma 10</w:t>
      </w:r>
      <w:r w:rsidRPr="00832398">
        <w:rPr>
          <w:rFonts w:asciiTheme="minorHAnsi" w:eastAsiaTheme="minorHAnsi" w:hAnsiTheme="minorHAnsi" w:cstheme="minorBidi"/>
          <w:sz w:val="22"/>
          <w:szCs w:val="22"/>
        </w:rPr>
        <w:t>0 punktów.</w:t>
      </w:r>
    </w:p>
    <w:p w:rsidR="00D65215" w:rsidRDefault="00B757B0" w:rsidP="00820BF3">
      <w:pPr>
        <w:spacing w:after="0" w:line="240" w:lineRule="auto"/>
        <w:jc w:val="both"/>
      </w:pPr>
      <w:r>
        <w:t>2.</w:t>
      </w:r>
      <w:r w:rsidR="0062017D">
        <w:t>4</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62017D">
        <w:t>2.5</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62017D">
        <w:t>6</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62017D">
        <w:t>7</w:t>
      </w:r>
      <w:r w:rsidR="00A96213">
        <w:t>.</w:t>
      </w:r>
      <w:r w:rsidR="00BA73B6" w:rsidRPr="00BA73B6">
        <w:t xml:space="preserve"> Zamawiający nie przewiduje przeprowadzenia aukcji elektronicznej w celu wyboru najkorzystniejszej </w:t>
      </w:r>
      <w:r w:rsidR="00D65215">
        <w:t>spośród ofert uznanych za ważne.</w:t>
      </w:r>
      <w:r w:rsidR="0062017D">
        <w:t xml:space="preserve"> </w:t>
      </w:r>
      <w:r w:rsidR="0062017D">
        <w:cr/>
      </w:r>
      <w:r w:rsidR="00BA73B6" w:rsidRPr="00D65215">
        <w:rPr>
          <w:b/>
          <w:sz w:val="24"/>
        </w:rPr>
        <w:lastRenderedPageBreak/>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ppkt. 1) </w:t>
      </w:r>
      <w:r w:rsidRPr="00BA73B6">
        <w:cr/>
        <w:t>Zamawiający zamieści również informację o wyniku postępowania w siedzibie zamawiającego poprzez wy</w:t>
      </w:r>
      <w:r w:rsidR="0062017D">
        <w:t xml:space="preserve">wieszenie na tablicy ogłoszeń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10 dni od dnia przesłania zawiadomienia o wyborze najkorzystniejszej oferty, jeżeli zostało ono przesłane w inny sposób niż określono w ppkt.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w:t>
      </w:r>
      <w:r w:rsidR="0062017D">
        <w:t>stępowania.</w:t>
      </w:r>
      <w:r w:rsidR="0062017D">
        <w:cr/>
      </w:r>
      <w:r w:rsidRPr="006A1AAA">
        <w:rPr>
          <w:b/>
          <w:sz w:val="24"/>
        </w:rPr>
        <w:t xml:space="preserve">XVI. Wymagania dotyczące zabezpieczenia należytego wykonania umowy </w:t>
      </w:r>
      <w:r w:rsidRPr="006A1AAA">
        <w:rPr>
          <w:b/>
          <w:sz w:val="24"/>
        </w:rPr>
        <w:cr/>
      </w:r>
      <w:r w:rsidRPr="00BA73B6">
        <w:t>1. Zamawiający nie przewiduje wniesienia zabezpiecze</w:t>
      </w:r>
      <w:r w:rsidR="0062017D">
        <w:t>nia należytego wykonania umowy</w:t>
      </w:r>
      <w:r w:rsidR="0062017D">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 xml:space="preserve">Środki ochrony prawnej (Odwołanie, Skarga do Sądu) w niniejszym postępowaniu </w:t>
      </w:r>
      <w:r w:rsidRPr="00BA73B6">
        <w:lastRenderedPageBreak/>
        <w:t>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10 dni od dnia przesłania informacji o czynności zamawiającego stanowiącej podstawę jego wniesienia, jeżeli zostało ono przesłane w inny sposób niż określono w ppkt.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 xml:space="preserve">Jeżeli koniec terminu do wykonania czynności przypada na sobotę lub dzień ustawowo </w:t>
      </w:r>
      <w:r w:rsidRPr="00BA73B6">
        <w:lastRenderedPageBreak/>
        <w:t>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 xml:space="preserve">Pozostałe informacje dotyczące środków ochrony prawnej znajdują się w Dziale VI Prawa zamówień publicznych "Środki ochrony </w:t>
      </w:r>
      <w:r w:rsidR="0062017D">
        <w:t>prawnej", art. od 179 do 198g.</w:t>
      </w:r>
      <w:r w:rsidR="0062017D">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w:t>
      </w:r>
      <w:r w:rsidR="0005716A">
        <w:t xml:space="preserve">  Wzór Formularza O</w:t>
      </w:r>
      <w:r w:rsidRPr="00974330">
        <w:t>fertowego - Zał. Nr 1.</w:t>
      </w:r>
      <w:r w:rsidR="00CE6ACB">
        <w:t xml:space="preserve"> </w:t>
      </w:r>
    </w:p>
    <w:p w:rsidR="00974330" w:rsidRPr="00974330" w:rsidRDefault="00781041" w:rsidP="00974330">
      <w:pPr>
        <w:spacing w:after="0" w:line="240" w:lineRule="auto"/>
        <w:ind w:right="57"/>
        <w:jc w:val="both"/>
      </w:pPr>
      <w:r>
        <w:t xml:space="preserve">  2</w:t>
      </w:r>
      <w:r w:rsidR="0005716A">
        <w:t>.  Wzory Formularza Cenowego - Zał. Nr 2 – do każdego z zadań oddzielnie.</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5853DA" w:rsidRDefault="0062017D" w:rsidP="0005716A">
      <w:pPr>
        <w:widowControl w:val="0"/>
        <w:autoSpaceDE w:val="0"/>
        <w:autoSpaceDN w:val="0"/>
        <w:adjustRightInd w:val="0"/>
        <w:spacing w:after="0" w:line="240" w:lineRule="auto"/>
        <w:ind w:right="57" w:firstLine="708"/>
      </w:pPr>
      <w:r>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Default="00974330" w:rsidP="00C06CF4">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r w:rsidR="008676A5">
        <w:rPr>
          <w:sz w:val="18"/>
          <w:szCs w:val="18"/>
        </w:rPr>
        <w:t>DSUiZP</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p w:rsidR="000F4D8D" w:rsidRDefault="000F4D8D">
      <w:pPr>
        <w:widowControl w:val="0"/>
        <w:autoSpaceDE w:val="0"/>
        <w:autoSpaceDN w:val="0"/>
        <w:adjustRightInd w:val="0"/>
        <w:spacing w:after="0" w:line="240" w:lineRule="auto"/>
        <w:ind w:right="57"/>
        <w:jc w:val="both"/>
      </w:pPr>
    </w:p>
    <w:sectPr w:rsidR="000F4D8D"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8A9"/>
    <w:multiLevelType w:val="multilevel"/>
    <w:tmpl w:val="2EB06AC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50" w:hanging="390"/>
      </w:pPr>
      <w:rPr>
        <w:rFonts w:ascii="Calibri" w:hAnsi="Calibri" w:cs="Arial" w:hint="default"/>
      </w:rPr>
    </w:lvl>
    <w:lvl w:ilvl="2">
      <w:start w:val="1"/>
      <w:numFmt w:val="decimal"/>
      <w:isLgl/>
      <w:lvlText w:val="%1.%2.%3."/>
      <w:lvlJc w:val="left"/>
      <w:pPr>
        <w:ind w:left="1080" w:hanging="720"/>
      </w:pPr>
      <w:rPr>
        <w:rFonts w:ascii="Calibri" w:hAnsi="Calibri" w:cs="Arial" w:hint="default"/>
      </w:rPr>
    </w:lvl>
    <w:lvl w:ilvl="3">
      <w:start w:val="1"/>
      <w:numFmt w:val="decimal"/>
      <w:isLgl/>
      <w:lvlText w:val="%1.%2.%3.%4."/>
      <w:lvlJc w:val="left"/>
      <w:pPr>
        <w:ind w:left="1080" w:hanging="720"/>
      </w:pPr>
      <w:rPr>
        <w:rFonts w:ascii="Calibri" w:hAnsi="Calibri" w:cs="Arial" w:hint="default"/>
      </w:rPr>
    </w:lvl>
    <w:lvl w:ilvl="4">
      <w:start w:val="1"/>
      <w:numFmt w:val="decimal"/>
      <w:isLgl/>
      <w:lvlText w:val="%1.%2.%3.%4.%5."/>
      <w:lvlJc w:val="left"/>
      <w:pPr>
        <w:ind w:left="1440" w:hanging="1080"/>
      </w:pPr>
      <w:rPr>
        <w:rFonts w:ascii="Calibri" w:hAnsi="Calibri" w:cs="Arial" w:hint="default"/>
      </w:rPr>
    </w:lvl>
    <w:lvl w:ilvl="5">
      <w:start w:val="1"/>
      <w:numFmt w:val="decimal"/>
      <w:isLgl/>
      <w:lvlText w:val="%1.%2.%3.%4.%5.%6."/>
      <w:lvlJc w:val="left"/>
      <w:pPr>
        <w:ind w:left="1440" w:hanging="1080"/>
      </w:pPr>
      <w:rPr>
        <w:rFonts w:ascii="Calibri" w:hAnsi="Calibri" w:cs="Arial" w:hint="default"/>
      </w:rPr>
    </w:lvl>
    <w:lvl w:ilvl="6">
      <w:start w:val="1"/>
      <w:numFmt w:val="decimal"/>
      <w:isLgl/>
      <w:lvlText w:val="%1.%2.%3.%4.%5.%6.%7."/>
      <w:lvlJc w:val="left"/>
      <w:pPr>
        <w:ind w:left="1800" w:hanging="1440"/>
      </w:pPr>
      <w:rPr>
        <w:rFonts w:ascii="Calibri" w:hAnsi="Calibri" w:cs="Arial" w:hint="default"/>
      </w:rPr>
    </w:lvl>
    <w:lvl w:ilvl="7">
      <w:start w:val="1"/>
      <w:numFmt w:val="decimal"/>
      <w:isLgl/>
      <w:lvlText w:val="%1.%2.%3.%4.%5.%6.%7.%8."/>
      <w:lvlJc w:val="left"/>
      <w:pPr>
        <w:ind w:left="1800" w:hanging="1440"/>
      </w:pPr>
      <w:rPr>
        <w:rFonts w:ascii="Calibri" w:hAnsi="Calibri" w:cs="Arial" w:hint="default"/>
      </w:rPr>
    </w:lvl>
    <w:lvl w:ilvl="8">
      <w:start w:val="1"/>
      <w:numFmt w:val="decimal"/>
      <w:isLgl/>
      <w:lvlText w:val="%1.%2.%3.%4.%5.%6.%7.%8.%9."/>
      <w:lvlJc w:val="left"/>
      <w:pPr>
        <w:ind w:left="2160" w:hanging="1800"/>
      </w:pPr>
      <w:rPr>
        <w:rFonts w:ascii="Calibri" w:hAnsi="Calibri"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5716A"/>
    <w:rsid w:val="0006461A"/>
    <w:rsid w:val="00074813"/>
    <w:rsid w:val="00082695"/>
    <w:rsid w:val="000A062A"/>
    <w:rsid w:val="000C1D27"/>
    <w:rsid w:val="000D468C"/>
    <w:rsid w:val="000F4D8D"/>
    <w:rsid w:val="001132EB"/>
    <w:rsid w:val="0012188A"/>
    <w:rsid w:val="00135226"/>
    <w:rsid w:val="00145AE7"/>
    <w:rsid w:val="00145F1A"/>
    <w:rsid w:val="001507F2"/>
    <w:rsid w:val="0016684C"/>
    <w:rsid w:val="0017420A"/>
    <w:rsid w:val="001E5B26"/>
    <w:rsid w:val="0022540D"/>
    <w:rsid w:val="00244FEB"/>
    <w:rsid w:val="0025578B"/>
    <w:rsid w:val="00264712"/>
    <w:rsid w:val="00267475"/>
    <w:rsid w:val="0027598C"/>
    <w:rsid w:val="00276AC7"/>
    <w:rsid w:val="00284582"/>
    <w:rsid w:val="002B4D6F"/>
    <w:rsid w:val="002E020E"/>
    <w:rsid w:val="002F4486"/>
    <w:rsid w:val="002F4686"/>
    <w:rsid w:val="00310DCD"/>
    <w:rsid w:val="00314338"/>
    <w:rsid w:val="00315605"/>
    <w:rsid w:val="003314D8"/>
    <w:rsid w:val="00364401"/>
    <w:rsid w:val="00397989"/>
    <w:rsid w:val="003C2FC8"/>
    <w:rsid w:val="003E3974"/>
    <w:rsid w:val="00403F19"/>
    <w:rsid w:val="00420FA7"/>
    <w:rsid w:val="004310C8"/>
    <w:rsid w:val="004315DC"/>
    <w:rsid w:val="00454892"/>
    <w:rsid w:val="00485062"/>
    <w:rsid w:val="0048514E"/>
    <w:rsid w:val="00493822"/>
    <w:rsid w:val="00497792"/>
    <w:rsid w:val="004A10F9"/>
    <w:rsid w:val="004A5986"/>
    <w:rsid w:val="004C53E5"/>
    <w:rsid w:val="004C72ED"/>
    <w:rsid w:val="00530103"/>
    <w:rsid w:val="0054115A"/>
    <w:rsid w:val="005853DA"/>
    <w:rsid w:val="00597CAE"/>
    <w:rsid w:val="005C038B"/>
    <w:rsid w:val="005E28D5"/>
    <w:rsid w:val="005E72F7"/>
    <w:rsid w:val="0060701F"/>
    <w:rsid w:val="00615712"/>
    <w:rsid w:val="0062017D"/>
    <w:rsid w:val="00624FA5"/>
    <w:rsid w:val="0069353A"/>
    <w:rsid w:val="006A1AAA"/>
    <w:rsid w:val="006D208E"/>
    <w:rsid w:val="006E492B"/>
    <w:rsid w:val="006F3E9D"/>
    <w:rsid w:val="00703D29"/>
    <w:rsid w:val="00781041"/>
    <w:rsid w:val="007A0FBF"/>
    <w:rsid w:val="007A701A"/>
    <w:rsid w:val="007C2322"/>
    <w:rsid w:val="007C53AD"/>
    <w:rsid w:val="00820B98"/>
    <w:rsid w:val="00820BF3"/>
    <w:rsid w:val="00832398"/>
    <w:rsid w:val="00832FB1"/>
    <w:rsid w:val="008676A5"/>
    <w:rsid w:val="008761A3"/>
    <w:rsid w:val="008D40EF"/>
    <w:rsid w:val="008D44EA"/>
    <w:rsid w:val="008D6FB2"/>
    <w:rsid w:val="00905F6C"/>
    <w:rsid w:val="00906E71"/>
    <w:rsid w:val="00912E80"/>
    <w:rsid w:val="009134D3"/>
    <w:rsid w:val="00935842"/>
    <w:rsid w:val="009528A1"/>
    <w:rsid w:val="00962EBA"/>
    <w:rsid w:val="00974330"/>
    <w:rsid w:val="009761BC"/>
    <w:rsid w:val="009847E5"/>
    <w:rsid w:val="00993770"/>
    <w:rsid w:val="009A26CD"/>
    <w:rsid w:val="009A70F5"/>
    <w:rsid w:val="009B4562"/>
    <w:rsid w:val="00A4369C"/>
    <w:rsid w:val="00A478FE"/>
    <w:rsid w:val="00A96213"/>
    <w:rsid w:val="00AA113A"/>
    <w:rsid w:val="00AE0E02"/>
    <w:rsid w:val="00AE6EEC"/>
    <w:rsid w:val="00AF3C41"/>
    <w:rsid w:val="00AF6DEA"/>
    <w:rsid w:val="00AF7C79"/>
    <w:rsid w:val="00B2380E"/>
    <w:rsid w:val="00B336FC"/>
    <w:rsid w:val="00B62847"/>
    <w:rsid w:val="00B6468C"/>
    <w:rsid w:val="00B757B0"/>
    <w:rsid w:val="00BA73B6"/>
    <w:rsid w:val="00BB281A"/>
    <w:rsid w:val="00BC3178"/>
    <w:rsid w:val="00C06CF4"/>
    <w:rsid w:val="00C46844"/>
    <w:rsid w:val="00C548C6"/>
    <w:rsid w:val="00C639C8"/>
    <w:rsid w:val="00C76277"/>
    <w:rsid w:val="00CA4FD4"/>
    <w:rsid w:val="00CB6B65"/>
    <w:rsid w:val="00CD3F71"/>
    <w:rsid w:val="00CE6ACB"/>
    <w:rsid w:val="00CE7BDD"/>
    <w:rsid w:val="00D65215"/>
    <w:rsid w:val="00DC1D16"/>
    <w:rsid w:val="00DD1EBB"/>
    <w:rsid w:val="00E06650"/>
    <w:rsid w:val="00E20F9D"/>
    <w:rsid w:val="00E3432B"/>
    <w:rsid w:val="00E442F8"/>
    <w:rsid w:val="00E87F76"/>
    <w:rsid w:val="00F1279C"/>
    <w:rsid w:val="00F251DA"/>
    <w:rsid w:val="00F506C1"/>
    <w:rsid w:val="00F608F2"/>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F4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F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6209</Words>
  <Characters>37254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2018-01-11T06:17:00Z</cp:lastPrinted>
  <dcterms:created xsi:type="dcterms:W3CDTF">2018-01-12T07:49:00Z</dcterms:created>
  <dcterms:modified xsi:type="dcterms:W3CDTF">2018-01-12T07:49:00Z</dcterms:modified>
</cp:coreProperties>
</file>