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BC4B10">
        <w:rPr>
          <w:rFonts w:ascii="Arial Narrow" w:hAnsi="Arial Narrow"/>
          <w:color w:val="000000"/>
          <w:sz w:val="20"/>
          <w:szCs w:val="20"/>
          <w:highlight w:val="white"/>
        </w:rPr>
        <w:t>1</w:t>
      </w:r>
      <w:r w:rsidR="009D496D">
        <w:rPr>
          <w:rFonts w:ascii="Arial Narrow" w:hAnsi="Arial Narrow"/>
          <w:color w:val="000000"/>
          <w:sz w:val="20"/>
          <w:szCs w:val="20"/>
          <w:highlight w:val="white"/>
        </w:rPr>
        <w:t>4</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A33369">
        <w:rPr>
          <w:rFonts w:ascii="Arial Narrow" w:hAnsi="Arial Narrow"/>
          <w:color w:val="000000"/>
          <w:sz w:val="20"/>
          <w:szCs w:val="20"/>
        </w:rPr>
        <w:t>2016-07-21</w:t>
      </w:r>
    </w:p>
    <w:p w:rsidR="00CD0F4B" w:rsidRDefault="00CD0F4B" w:rsidP="004979E2">
      <w:pPr>
        <w:widowControl w:val="0"/>
        <w:autoSpaceDE w:val="0"/>
        <w:autoSpaceDN w:val="0"/>
        <w:adjustRightInd w:val="0"/>
        <w:spacing w:after="0" w:line="240" w:lineRule="auto"/>
        <w:ind w:left="57" w:right="57"/>
        <w:jc w:val="both"/>
        <w:rPr>
          <w:rFonts w:ascii="Arial Narrow" w:hAnsi="Arial Narrow"/>
          <w:sz w:val="20"/>
          <w:szCs w:val="20"/>
        </w:rPr>
      </w:pP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CD0F4B" w:rsidRDefault="00CD0F4B" w:rsidP="00CD0F4B">
      <w:pPr>
        <w:ind w:right="383"/>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Pr>
          <w:rFonts w:ascii="Arial Narrow" w:hAnsi="Arial Narrow"/>
          <w:b/>
          <w:sz w:val="20"/>
          <w:szCs w:val="20"/>
        </w:rPr>
        <w:t>Sukcesywne</w:t>
      </w:r>
      <w:r w:rsidRPr="00CF6C98">
        <w:rPr>
          <w:rFonts w:ascii="Arial Narrow" w:hAnsi="Arial Narrow"/>
          <w:b/>
          <w:sz w:val="20"/>
          <w:szCs w:val="20"/>
        </w:rPr>
        <w:t xml:space="preserve"> przez okres 12 miesięcy</w:t>
      </w:r>
      <w:r>
        <w:rPr>
          <w:rFonts w:ascii="Arial Narrow" w:hAnsi="Arial Narrow"/>
          <w:b/>
          <w:sz w:val="20"/>
          <w:szCs w:val="20"/>
        </w:rPr>
        <w:t xml:space="preserve"> </w:t>
      </w:r>
      <w:r w:rsidRPr="00CF6C98">
        <w:rPr>
          <w:rFonts w:ascii="Arial Narrow" w:hAnsi="Arial Narrow"/>
          <w:b/>
          <w:sz w:val="20"/>
          <w:szCs w:val="20"/>
        </w:rPr>
        <w:t>dostawy</w:t>
      </w:r>
      <w:r w:rsidRPr="00DC35F1">
        <w:rPr>
          <w:rFonts w:ascii="Arial Narrow" w:hAnsi="Arial Narrow"/>
          <w:b/>
          <w:sz w:val="20"/>
          <w:szCs w:val="20"/>
        </w:rPr>
        <w:t>–</w:t>
      </w:r>
      <w:r>
        <w:rPr>
          <w:rFonts w:ascii="Arial Narrow" w:hAnsi="Arial Narrow"/>
          <w:b/>
          <w:sz w:val="20"/>
          <w:szCs w:val="20"/>
        </w:rPr>
        <w:t xml:space="preserve">  materiałów medycznych, wyrobów medycznych,  artykułów medycznych i akcesoriów zużywalnych – wg zadań  1 – 11.</w:t>
      </w:r>
    </w:p>
    <w:p w:rsidR="00BC4B10" w:rsidRPr="009B7E34" w:rsidRDefault="00BC4B10" w:rsidP="00BC4B10">
      <w:pPr>
        <w:rPr>
          <w:b/>
        </w:rPr>
      </w:pPr>
      <w:r w:rsidRPr="00DC35F1">
        <w:rPr>
          <w:rFonts w:ascii="Arial Narrow" w:hAnsi="Arial Narrow"/>
          <w:b/>
          <w:sz w:val="20"/>
          <w:szCs w:val="20"/>
        </w:rPr>
        <w:t>.</w:t>
      </w:r>
    </w:p>
    <w:p w:rsidR="00402672" w:rsidRPr="005E6135" w:rsidRDefault="00402672" w:rsidP="00BC4B10">
      <w:pPr>
        <w:widowControl w:val="0"/>
        <w:autoSpaceDE w:val="0"/>
        <w:autoSpaceDN w:val="0"/>
        <w:adjustRightInd w:val="0"/>
        <w:spacing w:after="0" w:line="240" w:lineRule="auto"/>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BC4B10" w:rsidRDefault="00222D5A" w:rsidP="00BC4B10">
      <w:pPr>
        <w:spacing w:after="0" w:line="240" w:lineRule="auto"/>
        <w:rPr>
          <w:rFonts w:ascii="Arial Narrow" w:hAnsi="Arial Narrow" w:cs="Arial"/>
          <w:sz w:val="20"/>
          <w:szCs w:val="20"/>
        </w:rPr>
      </w:pPr>
      <w:r w:rsidRPr="00E35B3C">
        <w:rPr>
          <w:rFonts w:ascii="Arial Narrow" w:hAnsi="Arial Narrow" w:cs="Arial"/>
          <w:sz w:val="20"/>
          <w:szCs w:val="20"/>
        </w:rPr>
        <w:cr/>
      </w:r>
      <w:r w:rsidR="00BC4B10"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BC4B10">
        <w:rPr>
          <w:rFonts w:ascii="Arial Narrow" w:hAnsi="Arial Narrow" w:cs="Arial"/>
          <w:sz w:val="20"/>
          <w:szCs w:val="20"/>
        </w:rPr>
        <w:t>1</w:t>
      </w:r>
      <w:r w:rsidR="00CD0F4B">
        <w:rPr>
          <w:rFonts w:ascii="Arial Narrow" w:hAnsi="Arial Narrow" w:cs="Arial"/>
          <w:sz w:val="20"/>
          <w:szCs w:val="20"/>
        </w:rPr>
        <w:t>1</w:t>
      </w:r>
      <w:r w:rsidR="00BC4B10" w:rsidRPr="00E35B3C">
        <w:rPr>
          <w:rFonts w:ascii="Arial Narrow" w:hAnsi="Arial Narrow" w:cs="Arial"/>
          <w:sz w:val="20"/>
          <w:szCs w:val="20"/>
        </w:rPr>
        <w:t xml:space="preserve">. </w:t>
      </w:r>
      <w:r w:rsidR="00BC4B10" w:rsidRPr="00E35B3C">
        <w:rPr>
          <w:rFonts w:ascii="Arial Narrow" w:hAnsi="Arial Narrow" w:cs="Arial"/>
          <w:sz w:val="20"/>
          <w:szCs w:val="20"/>
        </w:rPr>
        <w:cr/>
        <w:t>1.2. Każdy z wykonawców może złożyć ofertę na wybrane przez siebie zadanie lub zadania.</w:t>
      </w:r>
      <w:r w:rsidR="00BC4B10" w:rsidRPr="00E35B3C">
        <w:rPr>
          <w:rFonts w:ascii="Arial Narrow" w:hAnsi="Arial Narrow" w:cs="Arial"/>
          <w:sz w:val="20"/>
          <w:szCs w:val="20"/>
        </w:rPr>
        <w:cr/>
      </w:r>
      <w:r w:rsidR="00BC4B10">
        <w:rPr>
          <w:rFonts w:ascii="Arial Narrow" w:hAnsi="Arial Narrow" w:cs="Arial"/>
          <w:sz w:val="20"/>
          <w:szCs w:val="20"/>
        </w:rPr>
        <w:cr/>
        <w:t xml:space="preserve">2. Opis przedmiotu zamówienia; </w:t>
      </w:r>
      <w:r w:rsidR="00BC4B10" w:rsidRPr="00DC35F1">
        <w:rPr>
          <w:rFonts w:ascii="Arial Narrow" w:hAnsi="Arial Narrow" w:cs="Arial"/>
          <w:sz w:val="20"/>
          <w:szCs w:val="20"/>
        </w:rPr>
        <w:t xml:space="preserve"> Sukcesywne dostawy jednorazowego sprzętu medycznego  wg poniższego zestawienia:</w:t>
      </w:r>
    </w:p>
    <w:p w:rsidR="00BC4B10" w:rsidRPr="00DC35F1" w:rsidRDefault="00BC4B10" w:rsidP="00BC4B10">
      <w:pPr>
        <w:spacing w:after="0" w:line="240" w:lineRule="auto"/>
        <w:rPr>
          <w:rFonts w:ascii="Arial Narrow" w:hAnsi="Arial Narrow" w:cs="Arial"/>
          <w:sz w:val="20"/>
          <w:szCs w:val="20"/>
        </w:rPr>
      </w:pPr>
    </w:p>
    <w:p w:rsidR="00CD0F4B" w:rsidRDefault="00CD0F4B" w:rsidP="00CD0F4B">
      <w:pPr>
        <w:spacing w:after="0" w:line="240" w:lineRule="auto"/>
        <w:rPr>
          <w:rFonts w:ascii="Arial Narrow" w:hAnsi="Arial Narrow" w:cs="Arial"/>
          <w:sz w:val="20"/>
          <w:szCs w:val="20"/>
        </w:rPr>
      </w:pPr>
      <w:r>
        <w:rPr>
          <w:rFonts w:ascii="Arial Narrow" w:hAnsi="Arial Narrow" w:cs="Arial"/>
          <w:sz w:val="20"/>
          <w:szCs w:val="20"/>
        </w:rPr>
        <w:t xml:space="preserve">Opis przedmiotu zamówienia; </w:t>
      </w:r>
      <w:r w:rsidRPr="00DC35F1">
        <w:rPr>
          <w:rFonts w:ascii="Arial Narrow" w:hAnsi="Arial Narrow" w:cs="Arial"/>
          <w:sz w:val="20"/>
          <w:szCs w:val="20"/>
        </w:rPr>
        <w:t xml:space="preserve"> Sukcesywne dostawy </w:t>
      </w:r>
      <w:r>
        <w:rPr>
          <w:rFonts w:ascii="Arial Narrow" w:hAnsi="Arial Narrow" w:cs="Arial"/>
          <w:sz w:val="20"/>
          <w:szCs w:val="20"/>
        </w:rPr>
        <w:t>wyrobów medycznych</w:t>
      </w:r>
      <w:r w:rsidRPr="00DC35F1">
        <w:rPr>
          <w:rFonts w:ascii="Arial Narrow" w:hAnsi="Arial Narrow" w:cs="Arial"/>
          <w:sz w:val="20"/>
          <w:szCs w:val="20"/>
        </w:rPr>
        <w:t xml:space="preserve">  wg poniższego zestawienia:</w:t>
      </w:r>
    </w:p>
    <w:p w:rsidR="00FE1AE1" w:rsidRDefault="00FE1AE1" w:rsidP="00CD0F4B">
      <w:pPr>
        <w:spacing w:after="0" w:line="240" w:lineRule="auto"/>
        <w:rPr>
          <w:rFonts w:ascii="Arial Narrow" w:hAnsi="Arial Narrow" w:cs="Arial"/>
          <w:sz w:val="20"/>
          <w:szCs w:val="20"/>
        </w:rPr>
      </w:pPr>
    </w:p>
    <w:p w:rsidR="00CD0F4B" w:rsidRPr="00DC35F1" w:rsidRDefault="00FE1AE1" w:rsidP="00FE1AE1">
      <w:pPr>
        <w:spacing w:after="0" w:line="240" w:lineRule="auto"/>
        <w:ind w:right="383"/>
        <w:jc w:val="both"/>
        <w:rPr>
          <w:rFonts w:ascii="Arial Narrow" w:hAnsi="Arial Narrow" w:cs="Arial"/>
          <w:sz w:val="20"/>
          <w:szCs w:val="20"/>
        </w:rPr>
      </w:pPr>
      <w:r>
        <w:rPr>
          <w:rFonts w:ascii="Arial Narrow" w:hAnsi="Arial Narrow" w:cs="Arial"/>
          <w:sz w:val="20"/>
          <w:szCs w:val="20"/>
        </w:rPr>
        <w:t>2</w:t>
      </w:r>
      <w:r w:rsidR="00CD0F4B" w:rsidRPr="00DC35F1">
        <w:rPr>
          <w:rFonts w:ascii="Arial Narrow" w:hAnsi="Arial Narrow" w:cs="Arial"/>
          <w:sz w:val="20"/>
          <w:szCs w:val="20"/>
        </w:rPr>
        <w:t>.1 Przedmiot zamówienia w zakresie zadania nr 1 dotyczy ; -</w:t>
      </w:r>
      <w:r w:rsidR="00CD0F4B" w:rsidRPr="00662427">
        <w:t xml:space="preserve"> </w:t>
      </w:r>
      <w:r w:rsidR="00CD0F4B">
        <w:rPr>
          <w:rFonts w:ascii="Arial Narrow" w:hAnsi="Arial Narrow" w:cs="Arial"/>
          <w:sz w:val="20"/>
          <w:szCs w:val="20"/>
        </w:rPr>
        <w:t>O</w:t>
      </w:r>
      <w:r w:rsidR="00CD0F4B" w:rsidRPr="00662427">
        <w:rPr>
          <w:rFonts w:ascii="Arial Narrow" w:hAnsi="Arial Narrow" w:cs="Arial"/>
          <w:sz w:val="20"/>
          <w:szCs w:val="20"/>
        </w:rPr>
        <w:t xml:space="preserve">sprzęt i akcesoria  zużywalne  do aparatu </w:t>
      </w:r>
      <w:proofErr w:type="spellStart"/>
      <w:r w:rsidR="00CD0F4B" w:rsidRPr="00662427">
        <w:rPr>
          <w:rFonts w:ascii="Arial Narrow" w:hAnsi="Arial Narrow" w:cs="Arial"/>
          <w:sz w:val="20"/>
          <w:szCs w:val="20"/>
        </w:rPr>
        <w:t>Erbe</w:t>
      </w:r>
      <w:proofErr w:type="spellEnd"/>
      <w:r w:rsidR="00CD0F4B" w:rsidRPr="00662427">
        <w:rPr>
          <w:rFonts w:ascii="Arial Narrow" w:hAnsi="Arial Narrow" w:cs="Arial"/>
          <w:sz w:val="20"/>
          <w:szCs w:val="20"/>
        </w:rPr>
        <w:t xml:space="preserve"> VIO 300D</w:t>
      </w:r>
      <w:r w:rsidR="00CD0F4B">
        <w:rPr>
          <w:rFonts w:ascii="Arial Narrow" w:hAnsi="Arial Narrow" w:cs="Arial"/>
          <w:sz w:val="20"/>
          <w:szCs w:val="20"/>
        </w:rPr>
        <w:t>.- 9</w:t>
      </w:r>
      <w:r w:rsidR="00CD0F4B" w:rsidRPr="00DC35F1">
        <w:rPr>
          <w:rFonts w:ascii="Arial Narrow" w:hAnsi="Arial Narrow" w:cs="Arial"/>
          <w:sz w:val="20"/>
          <w:szCs w:val="20"/>
        </w:rPr>
        <w:t xml:space="preserve"> pozycji</w:t>
      </w:r>
      <w:r w:rsidR="00CD0F4B">
        <w:rPr>
          <w:rFonts w:ascii="Arial Narrow" w:hAnsi="Arial Narrow" w:cs="Arial"/>
          <w:sz w:val="20"/>
          <w:szCs w:val="20"/>
        </w:rPr>
        <w:t xml:space="preserve"> -</w:t>
      </w:r>
      <w:r w:rsidR="00CD0F4B" w:rsidRPr="00E35B3C">
        <w:rPr>
          <w:rFonts w:ascii="Arial Narrow" w:hAnsi="Arial Narrow" w:cs="Arial"/>
          <w:sz w:val="20"/>
          <w:szCs w:val="20"/>
        </w:rPr>
        <w:t xml:space="preserve"> ( według opisu i </w:t>
      </w:r>
      <w:r w:rsidR="00CD0F4B">
        <w:rPr>
          <w:rFonts w:ascii="Arial Narrow" w:hAnsi="Arial Narrow" w:cs="Arial"/>
          <w:sz w:val="20"/>
          <w:szCs w:val="20"/>
        </w:rPr>
        <w:t xml:space="preserve"> </w:t>
      </w:r>
      <w:r w:rsidR="00CD0F4B" w:rsidRPr="00E35B3C">
        <w:rPr>
          <w:rFonts w:ascii="Arial Narrow" w:hAnsi="Arial Narrow" w:cs="Arial"/>
          <w:sz w:val="20"/>
          <w:szCs w:val="20"/>
        </w:rPr>
        <w:t>ilości z Formularza Cenowego</w:t>
      </w:r>
      <w:r w:rsidR="00CD0F4B">
        <w:rPr>
          <w:rFonts w:ascii="Arial Narrow" w:hAnsi="Arial Narrow" w:cs="Arial"/>
          <w:sz w:val="20"/>
          <w:szCs w:val="20"/>
        </w:rPr>
        <w:t xml:space="preserve"> </w:t>
      </w:r>
      <w:r w:rsidR="00CD0F4B" w:rsidRPr="00E35B3C">
        <w:rPr>
          <w:rFonts w:ascii="Arial Narrow" w:hAnsi="Arial Narrow" w:cs="Arial"/>
          <w:sz w:val="20"/>
          <w:szCs w:val="20"/>
        </w:rPr>
        <w:t>załącznika nr 2 )</w:t>
      </w:r>
    </w:p>
    <w:p w:rsidR="00CD0F4B" w:rsidRPr="00DC35F1" w:rsidRDefault="00CD0F4B" w:rsidP="00FE1AE1">
      <w:pPr>
        <w:spacing w:after="0" w:line="240" w:lineRule="auto"/>
        <w:ind w:right="383"/>
        <w:jc w:val="both"/>
        <w:rPr>
          <w:rFonts w:ascii="Arial Narrow" w:hAnsi="Arial Narrow" w:cs="Arial"/>
          <w:sz w:val="20"/>
          <w:szCs w:val="20"/>
        </w:rPr>
      </w:pPr>
    </w:p>
    <w:p w:rsidR="00FE1AE1" w:rsidRPr="00FE1AE1" w:rsidRDefault="00CD0F4B" w:rsidP="00FE1AE1">
      <w:pPr>
        <w:spacing w:after="0" w:line="240" w:lineRule="auto"/>
        <w:ind w:right="383"/>
        <w:jc w:val="both"/>
        <w:rPr>
          <w:rFonts w:ascii="Arial Narrow" w:hAnsi="Arial Narrow" w:cs="Arial"/>
          <w:sz w:val="20"/>
          <w:szCs w:val="20"/>
        </w:rPr>
      </w:pPr>
      <w:r w:rsidRPr="00FE1AE1">
        <w:rPr>
          <w:rFonts w:ascii="Arial Narrow" w:hAnsi="Arial Narrow" w:cs="Arial"/>
          <w:sz w:val="20"/>
          <w:szCs w:val="20"/>
        </w:rPr>
        <w:t xml:space="preserve">2.2 Przedmiot zamówienia w zakresie zadania nr 2 dotyczy; - </w:t>
      </w:r>
      <w:r w:rsidR="004A0FEC">
        <w:rPr>
          <w:rFonts w:ascii="Arial Narrow" w:hAnsi="Arial Narrow" w:cs="Arial"/>
          <w:sz w:val="20"/>
          <w:szCs w:val="20"/>
        </w:rPr>
        <w:t>P</w:t>
      </w:r>
      <w:r w:rsidR="00FE1AE1" w:rsidRPr="00FE1AE1">
        <w:rPr>
          <w:rFonts w:ascii="Arial Narrow" w:hAnsi="Arial Narrow" w:cs="Arial"/>
          <w:sz w:val="20"/>
          <w:szCs w:val="20"/>
        </w:rPr>
        <w:t>odkładów bakteriostatycznych - 2 pozycje - ( według opisu i  ilości z Formularza Cenowego 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2.3 Przedmiot zamówienia w zakresie zadania nr 3 dotyczy;</w:t>
      </w:r>
      <w:r>
        <w:rPr>
          <w:rFonts w:ascii="Arial Narrow" w:hAnsi="Arial Narrow" w:cs="Arial"/>
          <w:sz w:val="20"/>
          <w:szCs w:val="20"/>
        </w:rPr>
        <w:t xml:space="preserve"> -S</w:t>
      </w:r>
      <w:r w:rsidRPr="00A204F3">
        <w:rPr>
          <w:rFonts w:ascii="Arial Narrow" w:hAnsi="Arial Narrow" w:cs="Arial"/>
          <w:sz w:val="20"/>
          <w:szCs w:val="20"/>
        </w:rPr>
        <w:t>terylne katetery medyczne</w:t>
      </w:r>
      <w:r w:rsidRPr="00DC35F1">
        <w:rPr>
          <w:rFonts w:ascii="Arial Narrow" w:hAnsi="Arial Narrow" w:cs="Arial"/>
          <w:sz w:val="20"/>
          <w:szCs w:val="20"/>
        </w:rPr>
        <w:t xml:space="preserve"> - </w:t>
      </w:r>
      <w:r>
        <w:rPr>
          <w:rFonts w:ascii="Arial Narrow" w:hAnsi="Arial Narrow" w:cs="Arial"/>
          <w:sz w:val="20"/>
          <w:szCs w:val="20"/>
        </w:rPr>
        <w:t>11</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2.4 Przedmiot zamówienia w zakresie zadania nr 4 dotyczy ; </w:t>
      </w:r>
      <w:r>
        <w:rPr>
          <w:rFonts w:ascii="Arial Narrow" w:hAnsi="Arial Narrow" w:cs="Arial"/>
          <w:sz w:val="20"/>
          <w:szCs w:val="20"/>
        </w:rPr>
        <w:t>Osprzę</w:t>
      </w:r>
      <w:r w:rsidRPr="00A204F3">
        <w:rPr>
          <w:rFonts w:ascii="Arial Narrow" w:hAnsi="Arial Narrow" w:cs="Arial"/>
          <w:sz w:val="20"/>
          <w:szCs w:val="20"/>
        </w:rPr>
        <w:t>t do ap</w:t>
      </w:r>
      <w:r>
        <w:rPr>
          <w:rFonts w:ascii="Arial Narrow" w:hAnsi="Arial Narrow" w:cs="Arial"/>
          <w:sz w:val="20"/>
          <w:szCs w:val="20"/>
        </w:rPr>
        <w:t>aratów</w:t>
      </w:r>
      <w:r w:rsidRPr="00A204F3">
        <w:rPr>
          <w:rFonts w:ascii="Arial Narrow" w:hAnsi="Arial Narrow" w:cs="Arial"/>
          <w:sz w:val="20"/>
          <w:szCs w:val="20"/>
        </w:rPr>
        <w:t xml:space="preserve"> do znieczulenia</w:t>
      </w:r>
      <w:r>
        <w:rPr>
          <w:rFonts w:ascii="Arial Narrow" w:hAnsi="Arial Narrow" w:cs="Arial"/>
          <w:sz w:val="20"/>
          <w:szCs w:val="20"/>
        </w:rPr>
        <w:t xml:space="preserve"> 7</w:t>
      </w:r>
      <w:r w:rsidRPr="00A204F3">
        <w:rPr>
          <w:rFonts w:ascii="Arial Narrow" w:hAnsi="Arial Narrow" w:cs="Arial"/>
          <w:sz w:val="20"/>
          <w:szCs w:val="20"/>
        </w:rPr>
        <w:t xml:space="preserve"> </w:t>
      </w:r>
      <w:r>
        <w:rPr>
          <w:rFonts w:ascii="Arial Narrow" w:hAnsi="Arial Narrow" w:cs="Arial"/>
          <w:sz w:val="20"/>
          <w:szCs w:val="20"/>
        </w:rPr>
        <w:t>-  pozycji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lastRenderedPageBreak/>
        <w:t xml:space="preserve">2.5 Przedmiot zamówienia w zakresie zadania nr 5 dotyczy;- </w:t>
      </w:r>
      <w:r>
        <w:rPr>
          <w:rFonts w:ascii="Arial Narrow" w:hAnsi="Arial Narrow" w:cs="Arial"/>
          <w:sz w:val="20"/>
          <w:szCs w:val="20"/>
        </w:rPr>
        <w:t xml:space="preserve">-  </w:t>
      </w:r>
      <w:proofErr w:type="spellStart"/>
      <w:r>
        <w:rPr>
          <w:rFonts w:ascii="Arial Narrow" w:hAnsi="Arial Narrow" w:cs="Arial"/>
          <w:sz w:val="20"/>
          <w:szCs w:val="20"/>
        </w:rPr>
        <w:t>S</w:t>
      </w:r>
      <w:r w:rsidRPr="00001643">
        <w:rPr>
          <w:rFonts w:ascii="Arial Narrow" w:hAnsi="Arial Narrow" w:cs="Arial"/>
          <w:sz w:val="20"/>
          <w:szCs w:val="20"/>
        </w:rPr>
        <w:t>taplery</w:t>
      </w:r>
      <w:proofErr w:type="spellEnd"/>
      <w:r w:rsidRPr="00001643">
        <w:rPr>
          <w:rFonts w:ascii="Arial Narrow" w:hAnsi="Arial Narrow" w:cs="Arial"/>
          <w:sz w:val="20"/>
          <w:szCs w:val="20"/>
        </w:rPr>
        <w:t xml:space="preserve"> okrężne.</w:t>
      </w:r>
      <w:r>
        <w:rPr>
          <w:rFonts w:ascii="Arial Narrow" w:hAnsi="Arial Narrow" w:cs="Arial"/>
          <w:sz w:val="20"/>
          <w:szCs w:val="20"/>
        </w:rPr>
        <w:t xml:space="preserve"> - 2</w:t>
      </w:r>
      <w:r w:rsidRPr="00DC35F1">
        <w:rPr>
          <w:rFonts w:ascii="Arial Narrow" w:hAnsi="Arial Narrow" w:cs="Arial"/>
          <w:sz w:val="20"/>
          <w:szCs w:val="20"/>
        </w:rPr>
        <w:t xml:space="preserve"> pozycje</w:t>
      </w:r>
      <w:r>
        <w:rPr>
          <w:rFonts w:ascii="Arial Narrow" w:hAnsi="Arial Narrow" w:cs="Arial"/>
          <w:sz w:val="20"/>
          <w:szCs w:val="20"/>
        </w:rPr>
        <w:t xml:space="preserve">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2.6 Przedmiot zamówienia w zakresie zadania nr 6 dotyczy; -</w:t>
      </w:r>
      <w:r w:rsidRPr="00C1301B">
        <w:rPr>
          <w:rFonts w:ascii="Arial Narrow" w:hAnsi="Arial Narrow" w:cs="Arial"/>
          <w:sz w:val="20"/>
          <w:szCs w:val="20"/>
        </w:rPr>
        <w:t xml:space="preserve"> </w:t>
      </w:r>
      <w:r>
        <w:rPr>
          <w:rFonts w:ascii="Arial Narrow" w:hAnsi="Arial Narrow" w:cs="Arial"/>
          <w:sz w:val="20"/>
          <w:szCs w:val="20"/>
        </w:rPr>
        <w:t>W</w:t>
      </w:r>
      <w:r w:rsidRPr="00001643">
        <w:rPr>
          <w:rFonts w:ascii="Arial Narrow" w:hAnsi="Arial Narrow" w:cs="Arial"/>
          <w:sz w:val="20"/>
          <w:szCs w:val="20"/>
        </w:rPr>
        <w:t xml:space="preserve">yposażenie (jednorazowego użytku) Liga </w:t>
      </w:r>
      <w:proofErr w:type="spellStart"/>
      <w:r w:rsidRPr="00001643">
        <w:rPr>
          <w:rFonts w:ascii="Arial Narrow" w:hAnsi="Arial Narrow" w:cs="Arial"/>
          <w:sz w:val="20"/>
          <w:szCs w:val="20"/>
        </w:rPr>
        <w:t>Sure</w:t>
      </w:r>
      <w:proofErr w:type="spellEnd"/>
      <w:r w:rsidRPr="00001643">
        <w:rPr>
          <w:rFonts w:ascii="Arial Narrow" w:hAnsi="Arial Narrow" w:cs="Arial"/>
          <w:sz w:val="20"/>
          <w:szCs w:val="20"/>
        </w:rPr>
        <w:t xml:space="preserve"> </w:t>
      </w:r>
      <w:proofErr w:type="spellStart"/>
      <w:r w:rsidRPr="00001643">
        <w:rPr>
          <w:rFonts w:ascii="Arial Narrow" w:hAnsi="Arial Narrow" w:cs="Arial"/>
          <w:sz w:val="20"/>
          <w:szCs w:val="20"/>
        </w:rPr>
        <w:t>Valleylab</w:t>
      </w:r>
      <w:proofErr w:type="spellEnd"/>
      <w:r w:rsidRPr="00001643">
        <w:rPr>
          <w:rFonts w:ascii="Arial Narrow" w:hAnsi="Arial Narrow" w:cs="Arial"/>
          <w:sz w:val="20"/>
          <w:szCs w:val="20"/>
        </w:rPr>
        <w:t xml:space="preserve"> i noża harmonicznego Auto </w:t>
      </w:r>
      <w:proofErr w:type="spellStart"/>
      <w:r w:rsidRPr="00001643">
        <w:rPr>
          <w:rFonts w:ascii="Arial Narrow" w:hAnsi="Arial Narrow" w:cs="Arial"/>
          <w:sz w:val="20"/>
          <w:szCs w:val="20"/>
        </w:rPr>
        <w:t>Sonix</w:t>
      </w:r>
      <w:proofErr w:type="spellEnd"/>
      <w:r>
        <w:rPr>
          <w:rFonts w:ascii="Arial Narrow" w:hAnsi="Arial Narrow" w:cs="Arial"/>
          <w:sz w:val="20"/>
          <w:szCs w:val="20"/>
        </w:rPr>
        <w:t xml:space="preserve"> - 11</w:t>
      </w:r>
      <w:r w:rsidRPr="00DC35F1">
        <w:rPr>
          <w:rFonts w:ascii="Arial Narrow" w:hAnsi="Arial Narrow" w:cs="Arial"/>
          <w:sz w:val="20"/>
          <w:szCs w:val="20"/>
        </w:rPr>
        <w:t xml:space="preserve"> pozycji </w:t>
      </w:r>
      <w:r w:rsidRPr="00001643">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2.7 Przedmiot zamówienia w zakresie zadania nr 7 dotyczy ;</w:t>
      </w:r>
      <w:r w:rsidRPr="00001643">
        <w:rPr>
          <w:rFonts w:ascii="Arial Narrow" w:hAnsi="Arial Narrow" w:cs="Arial"/>
          <w:sz w:val="20"/>
          <w:szCs w:val="20"/>
        </w:rPr>
        <w:t>.</w:t>
      </w:r>
      <w:r w:rsidRPr="00DC35F1">
        <w:rPr>
          <w:rFonts w:ascii="Arial Narrow" w:hAnsi="Arial Narrow" w:cs="Arial"/>
          <w:sz w:val="20"/>
          <w:szCs w:val="20"/>
        </w:rPr>
        <w:t xml:space="preserve"> </w:t>
      </w:r>
      <w:r>
        <w:rPr>
          <w:rFonts w:ascii="Arial Narrow" w:hAnsi="Arial Narrow" w:cs="Arial"/>
          <w:sz w:val="20"/>
          <w:szCs w:val="20"/>
        </w:rPr>
        <w:t>F</w:t>
      </w:r>
      <w:r w:rsidRPr="00001643">
        <w:rPr>
          <w:rFonts w:ascii="Arial Narrow" w:hAnsi="Arial Narrow" w:cs="Arial"/>
          <w:sz w:val="20"/>
          <w:szCs w:val="20"/>
        </w:rPr>
        <w:t>olie chirurgiczne</w:t>
      </w:r>
      <w:r w:rsidRPr="00DC35F1">
        <w:rPr>
          <w:rFonts w:ascii="Arial Narrow" w:hAnsi="Arial Narrow" w:cs="Arial"/>
          <w:sz w:val="20"/>
          <w:szCs w:val="20"/>
        </w:rPr>
        <w:t xml:space="preserve">  - </w:t>
      </w:r>
      <w:r>
        <w:rPr>
          <w:rFonts w:ascii="Arial Narrow" w:hAnsi="Arial Narrow" w:cs="Arial"/>
          <w:sz w:val="20"/>
          <w:szCs w:val="20"/>
        </w:rPr>
        <w:t>5</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Pr="00DC35F1"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2.8 Przedmiot zamówienia w zakresie zadania nr 8 dotyczy;-</w:t>
      </w:r>
      <w:r w:rsidRPr="009272C6">
        <w:rPr>
          <w:rFonts w:ascii="Arial Narrow" w:hAnsi="Arial Narrow" w:cs="Arial"/>
          <w:sz w:val="20"/>
          <w:szCs w:val="20"/>
        </w:rPr>
        <w:t xml:space="preserve"> </w:t>
      </w:r>
      <w:r>
        <w:rPr>
          <w:rFonts w:ascii="Arial Narrow" w:hAnsi="Arial Narrow" w:cs="Arial"/>
          <w:sz w:val="20"/>
          <w:szCs w:val="20"/>
        </w:rPr>
        <w:t>J</w:t>
      </w:r>
      <w:r w:rsidRPr="00001643">
        <w:rPr>
          <w:rFonts w:ascii="Arial Narrow" w:hAnsi="Arial Narrow" w:cs="Arial"/>
          <w:sz w:val="20"/>
          <w:szCs w:val="20"/>
        </w:rPr>
        <w:t>ednorazowe art.</w:t>
      </w:r>
      <w:r>
        <w:rPr>
          <w:rFonts w:ascii="Arial Narrow" w:hAnsi="Arial Narrow" w:cs="Arial"/>
          <w:sz w:val="20"/>
          <w:szCs w:val="20"/>
        </w:rPr>
        <w:t xml:space="preserve"> medyczne, filtry , pojemniki </w:t>
      </w:r>
      <w:r w:rsidRPr="00001643">
        <w:rPr>
          <w:rFonts w:ascii="Arial Narrow" w:hAnsi="Arial Narrow" w:cs="Arial"/>
          <w:sz w:val="20"/>
          <w:szCs w:val="20"/>
        </w:rPr>
        <w:t xml:space="preserve"> na odpady med.  materiały zużywalne w elektromedycyni</w:t>
      </w:r>
      <w:r>
        <w:rPr>
          <w:rFonts w:ascii="Arial Narrow" w:hAnsi="Arial Narrow" w:cs="Arial"/>
          <w:sz w:val="20"/>
          <w:szCs w:val="20"/>
        </w:rPr>
        <w:t>e  - 38</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Pr="00DC35F1" w:rsidRDefault="00CD0F4B" w:rsidP="00CD0F4B">
      <w:pPr>
        <w:spacing w:after="0" w:line="240" w:lineRule="auto"/>
        <w:ind w:right="383"/>
        <w:jc w:val="both"/>
        <w:rPr>
          <w:rFonts w:ascii="Arial Narrow" w:hAnsi="Arial Narrow" w:cs="Arial"/>
          <w:sz w:val="20"/>
          <w:szCs w:val="20"/>
        </w:rPr>
      </w:pPr>
    </w:p>
    <w:p w:rsidR="00CD0F4B" w:rsidRDefault="00CD0F4B" w:rsidP="00CD0F4B">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2.9 Przedmiot zamówienia w zakresie zadania nr 9 dotyczy; -</w:t>
      </w:r>
      <w:r>
        <w:rPr>
          <w:rFonts w:ascii="Arial Narrow" w:hAnsi="Arial Narrow" w:cs="Arial"/>
          <w:sz w:val="20"/>
          <w:szCs w:val="20"/>
        </w:rPr>
        <w:t>W</w:t>
      </w:r>
      <w:r w:rsidRPr="00001643">
        <w:rPr>
          <w:rFonts w:ascii="Arial Narrow" w:hAnsi="Arial Narrow" w:cs="Arial"/>
          <w:sz w:val="20"/>
          <w:szCs w:val="20"/>
        </w:rPr>
        <w:t>kręty, implanty</w:t>
      </w:r>
      <w:r>
        <w:rPr>
          <w:rFonts w:ascii="Arial Narrow" w:hAnsi="Arial Narrow" w:cs="Arial"/>
          <w:sz w:val="20"/>
          <w:szCs w:val="20"/>
        </w:rPr>
        <w:t xml:space="preserve"> </w:t>
      </w:r>
      <w:r w:rsidRPr="00001643">
        <w:rPr>
          <w:rFonts w:ascii="Arial Narrow" w:hAnsi="Arial Narrow" w:cs="Arial"/>
          <w:sz w:val="20"/>
          <w:szCs w:val="20"/>
        </w:rPr>
        <w:t xml:space="preserve"> zespalające ortopedyczne i Implanty do Dynamicznego Stabilizatora Biodrowego / Kłykciowego</w:t>
      </w:r>
      <w:r w:rsidRPr="00DC35F1">
        <w:rPr>
          <w:rFonts w:ascii="Arial Narrow" w:hAnsi="Arial Narrow" w:cs="Arial"/>
          <w:sz w:val="20"/>
          <w:szCs w:val="20"/>
        </w:rPr>
        <w:t xml:space="preserve"> </w:t>
      </w:r>
      <w:r>
        <w:rPr>
          <w:rFonts w:ascii="Arial Narrow" w:hAnsi="Arial Narrow" w:cs="Arial"/>
          <w:sz w:val="20"/>
          <w:szCs w:val="20"/>
        </w:rPr>
        <w:t>- 22</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FE1AE1" w:rsidRPr="00DC35F1" w:rsidRDefault="00FE1AE1" w:rsidP="00CD0F4B">
      <w:pPr>
        <w:spacing w:after="0" w:line="240" w:lineRule="auto"/>
        <w:ind w:right="383"/>
        <w:jc w:val="both"/>
        <w:rPr>
          <w:rFonts w:ascii="Arial Narrow" w:hAnsi="Arial Narrow" w:cs="Arial"/>
          <w:sz w:val="20"/>
          <w:szCs w:val="20"/>
        </w:rPr>
      </w:pPr>
    </w:p>
    <w:p w:rsidR="00FE1AE1" w:rsidRDefault="00FE1AE1" w:rsidP="00FE1AE1">
      <w:pPr>
        <w:spacing w:after="0" w:line="240" w:lineRule="auto"/>
        <w:ind w:right="383"/>
        <w:jc w:val="both"/>
        <w:rPr>
          <w:rFonts w:ascii="Arial Narrow" w:hAnsi="Arial Narrow" w:cs="Arial"/>
          <w:sz w:val="20"/>
          <w:szCs w:val="20"/>
        </w:rPr>
      </w:pPr>
      <w:r>
        <w:rPr>
          <w:rFonts w:ascii="Arial Narrow" w:hAnsi="Arial Narrow" w:cs="Arial"/>
          <w:sz w:val="20"/>
          <w:szCs w:val="20"/>
        </w:rPr>
        <w:t>2.10</w:t>
      </w:r>
      <w:r w:rsidRPr="00DC35F1">
        <w:rPr>
          <w:rFonts w:ascii="Arial Narrow" w:hAnsi="Arial Narrow" w:cs="Arial"/>
          <w:sz w:val="20"/>
          <w:szCs w:val="20"/>
        </w:rPr>
        <w:t xml:space="preserve"> Przedmiot zamówienia w zakresie zadania nr </w:t>
      </w:r>
      <w:r>
        <w:rPr>
          <w:rFonts w:ascii="Arial Narrow" w:hAnsi="Arial Narrow" w:cs="Arial"/>
          <w:sz w:val="20"/>
          <w:szCs w:val="20"/>
        </w:rPr>
        <w:t>10</w:t>
      </w:r>
      <w:r w:rsidRPr="00DC35F1">
        <w:rPr>
          <w:rFonts w:ascii="Arial Narrow" w:hAnsi="Arial Narrow" w:cs="Arial"/>
          <w:sz w:val="20"/>
          <w:szCs w:val="20"/>
        </w:rPr>
        <w:t xml:space="preserve"> dotyczy;-</w:t>
      </w:r>
      <w:r w:rsidRPr="00FE1AE1">
        <w:rPr>
          <w:rFonts w:ascii="Arial Narrow" w:hAnsi="Arial Narrow" w:cs="Arial"/>
          <w:sz w:val="20"/>
          <w:szCs w:val="20"/>
        </w:rPr>
        <w:t xml:space="preserve"> </w:t>
      </w:r>
      <w:r>
        <w:rPr>
          <w:rFonts w:ascii="Arial Narrow" w:hAnsi="Arial Narrow" w:cs="Arial"/>
          <w:sz w:val="20"/>
          <w:szCs w:val="20"/>
        </w:rPr>
        <w:t>Z</w:t>
      </w:r>
      <w:r w:rsidRPr="00001643">
        <w:rPr>
          <w:rFonts w:ascii="Arial Narrow" w:hAnsi="Arial Narrow" w:cs="Arial"/>
          <w:sz w:val="20"/>
          <w:szCs w:val="20"/>
        </w:rPr>
        <w:t xml:space="preserve">abiegowy sprzęt </w:t>
      </w:r>
      <w:r w:rsidR="000D4252">
        <w:rPr>
          <w:rFonts w:ascii="Arial Narrow" w:hAnsi="Arial Narrow" w:cs="Arial"/>
          <w:sz w:val="20"/>
          <w:szCs w:val="20"/>
        </w:rPr>
        <w:t xml:space="preserve"> </w:t>
      </w:r>
      <w:bookmarkStart w:id="0" w:name="_GoBack"/>
      <w:bookmarkEnd w:id="0"/>
      <w:proofErr w:type="spellStart"/>
      <w:r w:rsidRPr="00001643">
        <w:rPr>
          <w:rFonts w:ascii="Arial Narrow" w:hAnsi="Arial Narrow" w:cs="Arial"/>
          <w:sz w:val="20"/>
          <w:szCs w:val="20"/>
        </w:rPr>
        <w:t>edoskopowy</w:t>
      </w:r>
      <w:proofErr w:type="spellEnd"/>
      <w:r w:rsidRPr="00001643">
        <w:rPr>
          <w:rFonts w:ascii="Arial Narrow" w:hAnsi="Arial Narrow" w:cs="Arial"/>
          <w:sz w:val="20"/>
          <w:szCs w:val="20"/>
        </w:rPr>
        <w:t xml:space="preserve"> do </w:t>
      </w:r>
      <w:proofErr w:type="spellStart"/>
      <w:r w:rsidRPr="00001643">
        <w:rPr>
          <w:rFonts w:ascii="Arial Narrow" w:hAnsi="Arial Narrow" w:cs="Arial"/>
          <w:sz w:val="20"/>
          <w:szCs w:val="20"/>
        </w:rPr>
        <w:t>opaskowania</w:t>
      </w:r>
      <w:proofErr w:type="spellEnd"/>
      <w:r>
        <w:rPr>
          <w:rFonts w:ascii="Arial Narrow" w:hAnsi="Arial Narrow" w:cs="Arial"/>
          <w:sz w:val="20"/>
          <w:szCs w:val="20"/>
        </w:rPr>
        <w:t>.- 3</w:t>
      </w:r>
      <w:r w:rsidRPr="00DC35F1">
        <w:rPr>
          <w:rFonts w:ascii="Arial Narrow" w:hAnsi="Arial Narrow" w:cs="Arial"/>
          <w:sz w:val="20"/>
          <w:szCs w:val="20"/>
        </w:rPr>
        <w:t xml:space="preserve"> pozycj</w:t>
      </w:r>
      <w:r>
        <w:rPr>
          <w:rFonts w:ascii="Arial Narrow" w:hAnsi="Arial Narrow" w:cs="Arial"/>
          <w:sz w:val="20"/>
          <w:szCs w:val="20"/>
        </w:rPr>
        <w:t>e</w:t>
      </w:r>
      <w:r w:rsidRPr="009272C6">
        <w:rPr>
          <w:rFonts w:ascii="Arial Narrow" w:hAnsi="Arial Narrow" w:cs="Arial"/>
          <w:sz w:val="20"/>
          <w:szCs w:val="20"/>
        </w:rPr>
        <w:t xml:space="preserve"> </w:t>
      </w:r>
      <w:r>
        <w:rPr>
          <w:rFonts w:ascii="Arial Narrow" w:hAnsi="Arial Narrow" w:cs="Arial"/>
          <w:sz w:val="20"/>
          <w:szCs w:val="20"/>
        </w:rPr>
        <w:t>–</w:t>
      </w:r>
    </w:p>
    <w:p w:rsidR="00FE1AE1" w:rsidRPr="00DC35F1" w:rsidRDefault="00FE1AE1" w:rsidP="00FE1AE1">
      <w:pPr>
        <w:spacing w:after="0" w:line="240" w:lineRule="auto"/>
        <w:ind w:right="383"/>
        <w:jc w:val="both"/>
        <w:rPr>
          <w:rFonts w:ascii="Arial Narrow" w:hAnsi="Arial Narrow" w:cs="Arial"/>
          <w:sz w:val="20"/>
          <w:szCs w:val="20"/>
        </w:rPr>
      </w:pP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FE1AE1" w:rsidRPr="00DC35F1" w:rsidRDefault="00FE1AE1" w:rsidP="00FE1AE1">
      <w:pPr>
        <w:spacing w:after="0" w:line="240" w:lineRule="auto"/>
        <w:ind w:right="383"/>
        <w:jc w:val="both"/>
        <w:rPr>
          <w:rFonts w:ascii="Arial Narrow" w:hAnsi="Arial Narrow" w:cs="Arial"/>
          <w:sz w:val="20"/>
          <w:szCs w:val="20"/>
        </w:rPr>
      </w:pPr>
    </w:p>
    <w:p w:rsidR="00FE1AE1" w:rsidRDefault="00FE1AE1" w:rsidP="00FE1AE1">
      <w:pPr>
        <w:spacing w:after="0" w:line="240" w:lineRule="auto"/>
        <w:ind w:right="383"/>
        <w:jc w:val="both"/>
        <w:rPr>
          <w:rFonts w:ascii="Arial Narrow" w:hAnsi="Arial Narrow" w:cs="Arial"/>
          <w:sz w:val="20"/>
          <w:szCs w:val="20"/>
        </w:rPr>
      </w:pPr>
      <w:r>
        <w:rPr>
          <w:rFonts w:ascii="Arial Narrow" w:hAnsi="Arial Narrow" w:cs="Arial"/>
          <w:sz w:val="20"/>
          <w:szCs w:val="20"/>
        </w:rPr>
        <w:t>2.11</w:t>
      </w:r>
      <w:r w:rsidRPr="00DC35F1">
        <w:rPr>
          <w:rFonts w:ascii="Arial Narrow" w:hAnsi="Arial Narrow" w:cs="Arial"/>
          <w:sz w:val="20"/>
          <w:szCs w:val="20"/>
        </w:rPr>
        <w:t xml:space="preserve"> Przedmiot zamówienia w zakresie zadania nr 9 dotyczy; -</w:t>
      </w:r>
      <w:r w:rsidR="004A0FEC" w:rsidRPr="004A0FEC">
        <w:t xml:space="preserve"> </w:t>
      </w:r>
      <w:r w:rsidR="004A0FEC">
        <w:t>A</w:t>
      </w:r>
      <w:r w:rsidR="004A0FEC" w:rsidRPr="00635169">
        <w:rPr>
          <w:rFonts w:ascii="Arial Narrow" w:hAnsi="Arial Narrow" w:cs="Arial"/>
          <w:sz w:val="20"/>
          <w:szCs w:val="20"/>
        </w:rPr>
        <w:t>kcesoria i elektrody do diatermii</w:t>
      </w:r>
      <w:r w:rsidR="004A0FEC">
        <w:rPr>
          <w:rFonts w:ascii="Arial Narrow" w:hAnsi="Arial Narrow" w:cs="Arial"/>
          <w:sz w:val="20"/>
          <w:szCs w:val="20"/>
        </w:rPr>
        <w:t xml:space="preserve"> </w:t>
      </w:r>
      <w:r w:rsidR="004A0FEC" w:rsidRPr="00DC35F1">
        <w:rPr>
          <w:rFonts w:ascii="Arial Narrow" w:hAnsi="Arial Narrow" w:cs="Arial"/>
          <w:sz w:val="20"/>
          <w:szCs w:val="20"/>
        </w:rPr>
        <w:t>-</w:t>
      </w:r>
      <w:r w:rsidR="004A0FEC">
        <w:rPr>
          <w:rFonts w:ascii="Arial Narrow" w:hAnsi="Arial Narrow" w:cs="Arial"/>
          <w:sz w:val="20"/>
          <w:szCs w:val="20"/>
        </w:rPr>
        <w:t xml:space="preserve">9 </w:t>
      </w:r>
      <w:r w:rsidR="004A0FEC"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D0F4B" w:rsidRDefault="00CD0F4B" w:rsidP="00CD0F4B">
      <w:pPr>
        <w:spacing w:after="0" w:line="240" w:lineRule="auto"/>
        <w:ind w:right="383"/>
        <w:jc w:val="both"/>
        <w:rPr>
          <w:rFonts w:ascii="Arial Narrow" w:hAnsi="Arial Narrow" w:cs="Arial"/>
          <w:sz w:val="20"/>
          <w:szCs w:val="20"/>
        </w:rPr>
      </w:pPr>
    </w:p>
    <w:p w:rsidR="00CD0F4B" w:rsidRPr="00EE2B77" w:rsidRDefault="00CD0F4B" w:rsidP="00CD0F4B">
      <w:pPr>
        <w:ind w:right="-57"/>
        <w:rPr>
          <w:b/>
          <w:color w:val="993300"/>
          <w:sz w:val="28"/>
          <w:szCs w:val="28"/>
        </w:rPr>
      </w:pPr>
      <w:r w:rsidRPr="00DC35F1">
        <w:rPr>
          <w:rFonts w:ascii="Arial Narrow" w:hAnsi="Arial Narrow" w:cs="Arial"/>
          <w:sz w:val="20"/>
          <w:szCs w:val="20"/>
        </w:rPr>
        <w:t xml:space="preserve">Kody Wspólnego Słownika Zamówień: </w:t>
      </w:r>
      <w:r w:rsidRPr="00711167">
        <w:rPr>
          <w:rFonts w:ascii="Arial Narrow" w:hAnsi="Arial Narrow" w:cs="Arial"/>
          <w:sz w:val="20"/>
          <w:szCs w:val="20"/>
        </w:rPr>
        <w:t>33140000-3 Materiały medyczne</w:t>
      </w:r>
    </w:p>
    <w:p w:rsidR="00D2519D" w:rsidRPr="00DC35F1" w:rsidRDefault="00D2519D" w:rsidP="00BC4B10">
      <w:pPr>
        <w:tabs>
          <w:tab w:val="left" w:pos="1252"/>
          <w:tab w:val="left" w:pos="8558"/>
        </w:tabs>
        <w:spacing w:after="0" w:line="240" w:lineRule="auto"/>
        <w:ind w:right="170"/>
        <w:rPr>
          <w:rFonts w:ascii="Arial Narrow" w:hAnsi="Arial Narrow" w:cs="Arial"/>
          <w:sz w:val="20"/>
          <w:szCs w:val="20"/>
        </w:rPr>
      </w:pPr>
    </w:p>
    <w:p w:rsidR="00941388" w:rsidRDefault="00941388" w:rsidP="00D2519D">
      <w:pPr>
        <w:spacing w:after="0" w:line="240" w:lineRule="auto"/>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D2519D">
        <w:rPr>
          <w:rFonts w:ascii="Arial Narrow" w:hAnsi="Arial Narrow"/>
          <w:b/>
          <w:sz w:val="20"/>
          <w:szCs w:val="20"/>
          <w:u w:val="single"/>
        </w:rPr>
        <w:t>12</w:t>
      </w:r>
      <w:r w:rsidR="00B148EC" w:rsidRPr="00B148EC">
        <w:rPr>
          <w:rFonts w:ascii="Arial Narrow" w:hAnsi="Arial Narrow"/>
          <w:b/>
          <w:sz w:val="20"/>
          <w:szCs w:val="20"/>
          <w:u w:val="single"/>
        </w:rPr>
        <w:t xml:space="preserve">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B80824" w:rsidRDefault="002D7ABF" w:rsidP="00CE7FDF">
      <w:pPr>
        <w:spacing w:after="0" w:line="240" w:lineRule="auto"/>
        <w:ind w:right="-108"/>
        <w:jc w:val="both"/>
        <w:rPr>
          <w:rFonts w:ascii="Arial Narrow" w:hAnsi="Arial Narrow"/>
          <w:sz w:val="20"/>
          <w:szCs w:val="20"/>
        </w:rPr>
      </w:pPr>
      <w:r w:rsidRPr="002D7ABF">
        <w:rPr>
          <w:rFonts w:ascii="Arial Narrow" w:hAnsi="Arial Narrow"/>
          <w:sz w:val="20"/>
          <w:szCs w:val="20"/>
        </w:rPr>
        <w:t>-   działalność prowadzona na potrzeby wykonania przedmiotu zamówienia nie wymaga posiadania specjalnych uprawnień – Zamawiający uzna warunek za spełniony, jeżeli Wykonawca złoży oświadczenie o spełnianiu tego warunku -zał. Nr 3.</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lastRenderedPageBreak/>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lastRenderedPageBreak/>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CE7FDF" w:rsidRPr="00B011D3" w:rsidRDefault="0047063F" w:rsidP="00CE7FDF">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CE7FDF" w:rsidRPr="0037096A">
        <w:rPr>
          <w:rFonts w:ascii="Arial Narrow" w:hAnsi="Arial Narrow"/>
          <w:b/>
        </w:rPr>
        <w:t xml:space="preserve"> </w:t>
      </w:r>
      <w:r w:rsidR="00CE7FDF" w:rsidRPr="00D10B9D">
        <w:rPr>
          <w:rFonts w:ascii="Arial Narrow" w:hAnsi="Arial Narrow"/>
          <w:b/>
        </w:rPr>
        <w:t>G.</w:t>
      </w:r>
      <w:r w:rsidR="00CE7FDF" w:rsidRPr="00D10B9D">
        <w:rPr>
          <w:rFonts w:ascii="Arial Narrow" w:hAnsi="Arial Narrow"/>
        </w:rPr>
        <w:t xml:space="preserve"> </w:t>
      </w:r>
      <w:r w:rsidR="00CE7FDF" w:rsidRPr="00D10B9D">
        <w:rPr>
          <w:rFonts w:ascii="Arial Narrow" w:hAnsi="Arial Narrow"/>
          <w:b/>
          <w:i/>
        </w:rPr>
        <w:t>1).</w:t>
      </w:r>
      <w:r w:rsidR="00CE7FDF"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CE7FDF" w:rsidRPr="00D10B9D">
          <w:rPr>
            <w:rFonts w:ascii="Arial Narrow" w:hAnsi="Arial Narrow"/>
            <w:b/>
            <w:i/>
          </w:rPr>
          <w:t>Dz.U. z 2010 nr 215 poz. 1416</w:t>
        </w:r>
      </w:hyperlink>
      <w:r w:rsidR="00CE7FDF" w:rsidRPr="00D10B9D">
        <w:rPr>
          <w:rFonts w:ascii="Arial Narrow" w:hAnsi="Arial Narrow"/>
          <w:b/>
          <w:i/>
        </w:rPr>
        <w:t xml:space="preserve">  z dnia 5 listopada 2010 r. w sprawie sposobu klasyfikowania wyrobów medycznych .  </w:t>
      </w:r>
      <w:r w:rsidR="00CE7FDF" w:rsidRPr="00B011D3">
        <w:rPr>
          <w:i/>
        </w:rPr>
        <w:t>Na każde żądnie zamawiającego wykonawca zobligowany jest do przedłożenia aktualnych kopii dokumentów  świadczących o wymaganym dopuszczeniu do obrotu i stosowania w Polsce</w:t>
      </w:r>
    </w:p>
    <w:p w:rsidR="00CE7FDF" w:rsidRPr="00D10B9D" w:rsidRDefault="00CE7FDF" w:rsidP="00CE7FDF">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kart katalogowych i próbek zaoferowanego asortymentu oraz kserokopii dopuszczenia  z punktu G.1)    </w:t>
      </w:r>
    </w:p>
    <w:p w:rsidR="00810B8C" w:rsidRPr="00D10B9D" w:rsidRDefault="00810B8C" w:rsidP="00CE7FDF">
      <w:pPr>
        <w:spacing w:line="240" w:lineRule="auto"/>
        <w:ind w:right="-35"/>
        <w:jc w:val="both"/>
        <w:rPr>
          <w:rFonts w:ascii="Arial Narrow" w:hAnsi="Arial Narrow"/>
        </w:rPr>
      </w:pPr>
      <w:r>
        <w:rPr>
          <w:rFonts w:ascii="Arial Narrow" w:hAnsi="Arial Narrow"/>
          <w:b/>
          <w:i/>
        </w:rPr>
        <w:t xml:space="preserve">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r>
      <w:r w:rsidRPr="005E6135">
        <w:rPr>
          <w:rFonts w:ascii="Arial Narrow" w:hAnsi="Arial Narrow"/>
          <w:sz w:val="20"/>
          <w:szCs w:val="20"/>
        </w:rPr>
        <w:lastRenderedPageBreak/>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r>
      <w:r w:rsidR="0040544C" w:rsidRPr="005E6135">
        <w:rPr>
          <w:rFonts w:ascii="Arial Narrow" w:hAnsi="Arial Narrow"/>
          <w:sz w:val="20"/>
          <w:szCs w:val="20"/>
        </w:rPr>
        <w:lastRenderedPageBreak/>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Default="0040544C" w:rsidP="004979E2">
      <w:pPr>
        <w:widowControl w:val="0"/>
        <w:autoSpaceDE w:val="0"/>
        <w:autoSpaceDN w:val="0"/>
        <w:adjustRightInd w:val="0"/>
        <w:spacing w:after="0" w:line="240" w:lineRule="auto"/>
        <w:ind w:right="57"/>
        <w:jc w:val="both"/>
        <w:rPr>
          <w:rFonts w:ascii="Arial Narrow" w:hAnsi="Arial Narrow"/>
          <w:color w:val="800000"/>
          <w:szCs w:val="20"/>
          <w:u w:val="single"/>
        </w:rPr>
      </w:pPr>
      <w:r w:rsidRPr="005E6135">
        <w:rPr>
          <w:rFonts w:ascii="Arial Narrow" w:hAnsi="Arial Narrow"/>
          <w:sz w:val="20"/>
          <w:szCs w:val="20"/>
        </w:rPr>
        <w:t>3)</w:t>
      </w:r>
      <w:r w:rsidRPr="005E6135">
        <w:rPr>
          <w:rFonts w:ascii="Arial Narrow" w:hAnsi="Arial Narrow"/>
          <w:sz w:val="20"/>
          <w:szCs w:val="20"/>
        </w:rPr>
        <w:tab/>
        <w:t xml:space="preserve">Oferta winna być podpisana przez każdego z wykonawców występujących wspólnie lub przez upoważnionego </w:t>
      </w:r>
      <w:r w:rsidRPr="005E6135">
        <w:rPr>
          <w:rFonts w:ascii="Arial Narrow" w:hAnsi="Arial Narrow"/>
          <w:sz w:val="20"/>
          <w:szCs w:val="20"/>
        </w:rPr>
        <w:lastRenderedPageBreak/>
        <w:t>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771F9" w:rsidRPr="00A3517D">
        <w:rPr>
          <w:rFonts w:ascii="Arial Narrow" w:hAnsi="Arial Narrow"/>
          <w:b/>
          <w:color w:val="800000"/>
          <w:szCs w:val="20"/>
          <w:u w:val="single"/>
        </w:rPr>
        <w:t xml:space="preserve">”Oferta – Przetarg </w:t>
      </w:r>
      <w:r w:rsidR="003771F9">
        <w:rPr>
          <w:rFonts w:ascii="Arial Narrow" w:hAnsi="Arial Narrow"/>
          <w:b/>
          <w:color w:val="800000"/>
          <w:szCs w:val="20"/>
          <w:u w:val="single"/>
        </w:rPr>
        <w:t xml:space="preserve"> </w:t>
      </w:r>
      <w:r w:rsidR="004A0FEC">
        <w:rPr>
          <w:rFonts w:ascii="Arial Narrow" w:hAnsi="Arial Narrow"/>
          <w:b/>
          <w:color w:val="800000"/>
          <w:szCs w:val="20"/>
          <w:u w:val="single"/>
        </w:rPr>
        <w:t xml:space="preserve">materiały </w:t>
      </w:r>
      <w:r w:rsidR="005B18F9" w:rsidRPr="005B18F9">
        <w:rPr>
          <w:rFonts w:ascii="Arial Narrow" w:hAnsi="Arial Narrow"/>
          <w:b/>
          <w:color w:val="800000"/>
          <w:szCs w:val="20"/>
          <w:u w:val="single"/>
        </w:rPr>
        <w:t xml:space="preserve">  medyczn</w:t>
      </w:r>
      <w:r w:rsidR="004A0FEC">
        <w:rPr>
          <w:rFonts w:ascii="Arial Narrow" w:hAnsi="Arial Narrow"/>
          <w:b/>
          <w:color w:val="800000"/>
          <w:szCs w:val="20"/>
          <w:u w:val="single"/>
        </w:rPr>
        <w:t>e</w:t>
      </w:r>
      <w:r w:rsidR="005B18F9">
        <w:rPr>
          <w:rFonts w:ascii="Arial Narrow" w:hAnsi="Arial Narrow"/>
          <w:b/>
          <w:sz w:val="20"/>
          <w:szCs w:val="20"/>
        </w:rPr>
        <w:t xml:space="preserve"> </w:t>
      </w:r>
      <w:r w:rsidR="005B18F9" w:rsidRPr="00DC35F1">
        <w:rPr>
          <w:rFonts w:ascii="Arial Narrow" w:hAnsi="Arial Narrow"/>
          <w:b/>
          <w:sz w:val="20"/>
          <w:szCs w:val="20"/>
        </w:rPr>
        <w:t xml:space="preserve"> </w:t>
      </w:r>
      <w:r w:rsidR="00A762B5">
        <w:rPr>
          <w:rFonts w:ascii="Arial Narrow" w:hAnsi="Arial Narrow"/>
          <w:b/>
          <w:color w:val="800000"/>
          <w:szCs w:val="20"/>
          <w:u w:val="single"/>
        </w:rPr>
        <w:t>nie  otwierać przed 29</w:t>
      </w:r>
      <w:r w:rsidR="009B6437" w:rsidRPr="00AD5C89">
        <w:rPr>
          <w:rFonts w:ascii="Arial Narrow" w:hAnsi="Arial Narrow"/>
          <w:b/>
          <w:color w:val="800000"/>
          <w:szCs w:val="20"/>
          <w:u w:val="single"/>
        </w:rPr>
        <w:t>-0</w:t>
      </w:r>
      <w:r w:rsidR="00A762B5">
        <w:rPr>
          <w:rFonts w:ascii="Arial Narrow" w:hAnsi="Arial Narrow"/>
          <w:b/>
          <w:color w:val="800000"/>
          <w:szCs w:val="20"/>
          <w:u w:val="single"/>
        </w:rPr>
        <w:t>8</w:t>
      </w:r>
      <w:r w:rsidR="004979E2" w:rsidRPr="00AD5C89">
        <w:rPr>
          <w:rFonts w:ascii="Arial Narrow" w:hAnsi="Arial Narrow"/>
          <w:b/>
          <w:color w:val="800000"/>
          <w:szCs w:val="20"/>
          <w:u w:val="single"/>
        </w:rPr>
        <w:t>-</w:t>
      </w:r>
      <w:r w:rsidR="00172792" w:rsidRPr="00AD5C89">
        <w:rPr>
          <w:rFonts w:ascii="Arial Narrow" w:hAnsi="Arial Narrow"/>
          <w:b/>
          <w:color w:val="800000"/>
          <w:szCs w:val="20"/>
          <w:u w:val="single"/>
        </w:rPr>
        <w:t>201</w:t>
      </w:r>
      <w:r w:rsidR="000F7C30" w:rsidRPr="00AD5C89">
        <w:rPr>
          <w:rFonts w:ascii="Arial Narrow" w:hAnsi="Arial Narrow"/>
          <w:b/>
          <w:color w:val="800000"/>
          <w:szCs w:val="20"/>
          <w:u w:val="single"/>
        </w:rPr>
        <w:t>6</w:t>
      </w:r>
      <w:r w:rsidR="00172792" w:rsidRPr="00AD5C89">
        <w:rPr>
          <w:rFonts w:ascii="Arial Narrow" w:hAnsi="Arial Narrow"/>
          <w:b/>
          <w:color w:val="800000"/>
          <w:szCs w:val="20"/>
          <w:u w:val="single"/>
        </w:rPr>
        <w:t xml:space="preserve">  </w:t>
      </w:r>
      <w:r w:rsidR="008B44FC" w:rsidRPr="00AD5C89">
        <w:rPr>
          <w:rFonts w:ascii="Arial Narrow" w:hAnsi="Arial Narrow"/>
          <w:b/>
          <w:color w:val="800000"/>
          <w:szCs w:val="20"/>
          <w:u w:val="single"/>
        </w:rPr>
        <w:t>godz. 11:00”</w:t>
      </w:r>
      <w:r w:rsidR="00A114C0" w:rsidRPr="00AD5C89">
        <w:rPr>
          <w:rFonts w:ascii="Arial Narrow" w:hAnsi="Arial Narrow"/>
          <w:b/>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A762B5">
        <w:rPr>
          <w:rFonts w:ascii="Arial Narrow" w:hAnsi="Arial Narrow"/>
          <w:b/>
          <w:color w:val="800000"/>
          <w:szCs w:val="20"/>
          <w:u w:val="single"/>
        </w:rPr>
        <w:t>29</w:t>
      </w:r>
      <w:r w:rsidR="00A762B5" w:rsidRPr="00AD5C89">
        <w:rPr>
          <w:rFonts w:ascii="Arial Narrow" w:hAnsi="Arial Narrow"/>
          <w:b/>
          <w:color w:val="800000"/>
          <w:szCs w:val="20"/>
          <w:u w:val="single"/>
        </w:rPr>
        <w:t>-0</w:t>
      </w:r>
      <w:r w:rsidR="00A762B5">
        <w:rPr>
          <w:rFonts w:ascii="Arial Narrow" w:hAnsi="Arial Narrow"/>
          <w:b/>
          <w:color w:val="800000"/>
          <w:szCs w:val="20"/>
          <w:u w:val="single"/>
        </w:rPr>
        <w:t>8</w:t>
      </w:r>
      <w:r w:rsidR="00A762B5" w:rsidRPr="00AD5C89">
        <w:rPr>
          <w:rFonts w:ascii="Arial Narrow" w:hAnsi="Arial Narrow"/>
          <w:b/>
          <w:color w:val="800000"/>
          <w:szCs w:val="20"/>
          <w:u w:val="single"/>
        </w:rPr>
        <w:t xml:space="preserve">-2016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A762B5">
        <w:rPr>
          <w:rFonts w:ascii="Arial Narrow" w:hAnsi="Arial Narrow"/>
          <w:b/>
          <w:color w:val="800000"/>
          <w:szCs w:val="20"/>
          <w:u w:val="single"/>
        </w:rPr>
        <w:t>29</w:t>
      </w:r>
      <w:r w:rsidR="00A762B5" w:rsidRPr="00AD5C89">
        <w:rPr>
          <w:rFonts w:ascii="Arial Narrow" w:hAnsi="Arial Narrow"/>
          <w:b/>
          <w:color w:val="800000"/>
          <w:szCs w:val="20"/>
          <w:u w:val="single"/>
        </w:rPr>
        <w:t>-0</w:t>
      </w:r>
      <w:r w:rsidR="00A762B5">
        <w:rPr>
          <w:rFonts w:ascii="Arial Narrow" w:hAnsi="Arial Narrow"/>
          <w:b/>
          <w:color w:val="800000"/>
          <w:szCs w:val="20"/>
          <w:u w:val="single"/>
        </w:rPr>
        <w:t>8</w:t>
      </w:r>
      <w:r w:rsidR="00A762B5" w:rsidRPr="00AD5C89">
        <w:rPr>
          <w:rFonts w:ascii="Arial Narrow" w:hAnsi="Arial Narrow"/>
          <w:b/>
          <w:color w:val="800000"/>
          <w:szCs w:val="20"/>
          <w:u w:val="single"/>
        </w:rPr>
        <w:t xml:space="preserve">-2016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w:t>
      </w:r>
      <w:r w:rsidR="00DE53EA" w:rsidRPr="00DE53EA">
        <w:rPr>
          <w:rFonts w:ascii="Arial Narrow" w:hAnsi="Arial Narrow"/>
          <w:sz w:val="20"/>
          <w:szCs w:val="20"/>
        </w:rPr>
        <w:lastRenderedPageBreak/>
        <w:t xml:space="preserve">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276114">
        <w:rPr>
          <w:rFonts w:ascii="Arial Narrow" w:hAnsi="Arial Narrow"/>
          <w:sz w:val="20"/>
          <w:szCs w:val="20"/>
        </w:rPr>
        <w:t>1</w:t>
      </w:r>
      <w:r w:rsidR="00AD5C89">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lastRenderedPageBreak/>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AD5C8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r>
      <w:r w:rsidRPr="005E6135">
        <w:rPr>
          <w:rFonts w:ascii="Arial Narrow" w:hAnsi="Arial Narrow"/>
          <w:sz w:val="20"/>
          <w:szCs w:val="20"/>
        </w:rPr>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C016E8"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XVIII. Postanowienia końcowe</w:t>
      </w: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r>
      <w:r w:rsidRPr="005E6135">
        <w:rPr>
          <w:rFonts w:ascii="Arial Narrow" w:hAnsi="Arial Narrow"/>
          <w:sz w:val="20"/>
          <w:szCs w:val="20"/>
        </w:rPr>
        <w:lastRenderedPageBreak/>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064FB4" w:rsidRPr="005E4649" w:rsidRDefault="009B6444" w:rsidP="00064FB4">
      <w:pPr>
        <w:widowControl w:val="0"/>
        <w:autoSpaceDE w:val="0"/>
        <w:autoSpaceDN w:val="0"/>
        <w:adjustRightInd w:val="0"/>
        <w:spacing w:after="0" w:line="240" w:lineRule="auto"/>
        <w:ind w:right="57" w:firstLine="708"/>
        <w:rPr>
          <w:rFonts w:asciiTheme="minorHAnsi" w:hAnsiTheme="minorHAnsi"/>
        </w:rPr>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064FB4" w:rsidRPr="005E4649">
        <w:rPr>
          <w:rFonts w:asciiTheme="minorHAnsi" w:hAnsiTheme="minorHAnsi"/>
        </w:rPr>
        <w:t xml:space="preserve">Z-ca Dyrektora  </w:t>
      </w: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Pr>
          <w:rFonts w:asciiTheme="minorHAnsi" w:hAnsiTheme="minorHAnsi"/>
        </w:rPr>
        <w:t xml:space="preserve">   </w:t>
      </w:r>
      <w:r w:rsidRPr="005E4649">
        <w:rPr>
          <w:rFonts w:asciiTheme="minorHAnsi" w:hAnsiTheme="minorHAnsi"/>
        </w:rPr>
        <w:t xml:space="preserve"> Zespołu Opieki Zdrowotnej w   Końskich</w:t>
      </w: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mgr inż. Jerzy Grodzki </w:t>
      </w:r>
    </w:p>
    <w:p w:rsidR="00345ABB" w:rsidRDefault="000F4695" w:rsidP="00064FB4">
      <w:pPr>
        <w:widowControl w:val="0"/>
        <w:autoSpaceDE w:val="0"/>
        <w:autoSpaceDN w:val="0"/>
        <w:adjustRightInd w:val="0"/>
        <w:spacing w:after="0" w:line="240" w:lineRule="auto"/>
        <w:ind w:right="57" w:firstLine="708"/>
        <w:rPr>
          <w:sz w:val="18"/>
          <w:szCs w:val="18"/>
        </w:rPr>
      </w:pPr>
      <w:r>
        <w:rPr>
          <w:sz w:val="18"/>
          <w:szCs w:val="18"/>
        </w:rPr>
        <w:t xml:space="preserve">  </w:t>
      </w:r>
    </w:p>
    <w:p w:rsidR="002970F0" w:rsidRDefault="002970F0"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AD5C89">
      <w:headerReference w:type="even" r:id="rId19"/>
      <w:headerReference w:type="default" r:id="rId20"/>
      <w:footerReference w:type="even" r:id="rId21"/>
      <w:footerReference w:type="default" r:id="rId22"/>
      <w:headerReference w:type="first" r:id="rId23"/>
      <w:footerReference w:type="first" r:id="rId2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66" w:rsidRDefault="00D16166" w:rsidP="005E6135">
      <w:pPr>
        <w:spacing w:after="0" w:line="240" w:lineRule="auto"/>
      </w:pPr>
      <w:r>
        <w:separator/>
      </w:r>
    </w:p>
  </w:endnote>
  <w:endnote w:type="continuationSeparator" w:id="0">
    <w:p w:rsidR="00D16166" w:rsidRDefault="00D16166"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0D4252">
          <w:rPr>
            <w:noProof/>
          </w:rPr>
          <w:t>10</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66" w:rsidRDefault="00D16166" w:rsidP="005E6135">
      <w:pPr>
        <w:spacing w:after="0" w:line="240" w:lineRule="auto"/>
      </w:pPr>
      <w:r>
        <w:separator/>
      </w:r>
    </w:p>
  </w:footnote>
  <w:footnote w:type="continuationSeparator" w:id="0">
    <w:p w:rsidR="00D16166" w:rsidRDefault="00D16166"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multilevel"/>
    <w:tmpl w:val="85E069CC"/>
    <w:lvl w:ilvl="0">
      <w:start w:val="1"/>
      <w:numFmt w:val="decimal"/>
      <w:lvlText w:val="%1."/>
      <w:lvlJc w:val="left"/>
      <w:pPr>
        <w:ind w:left="720" w:hanging="360"/>
      </w:pPr>
      <w:rPr>
        <w:rFonts w:cs="Arial" w:hint="default"/>
        <w:b w:val="0"/>
      </w:rPr>
    </w:lvl>
    <w:lvl w:ilvl="1">
      <w:start w:val="1"/>
      <w:numFmt w:val="decimal"/>
      <w:isLgl/>
      <w:lvlText w:val="%1.%2"/>
      <w:lvlJc w:val="left"/>
      <w:pPr>
        <w:ind w:left="502" w:hanging="360"/>
      </w:pPr>
      <w:rPr>
        <w:rFonts w:ascii="Arial Narrow" w:hAnsi="Arial Narrow" w:cs="Arial" w:hint="default"/>
        <w:sz w:val="20"/>
      </w:rPr>
    </w:lvl>
    <w:lvl w:ilvl="2">
      <w:start w:val="1"/>
      <w:numFmt w:val="decimal"/>
      <w:isLgl/>
      <w:lvlText w:val="%1.%2.%3"/>
      <w:lvlJc w:val="left"/>
      <w:pPr>
        <w:ind w:left="1080" w:hanging="720"/>
      </w:pPr>
      <w:rPr>
        <w:rFonts w:ascii="Arial Narrow" w:hAnsi="Arial Narrow" w:cs="Arial" w:hint="default"/>
        <w:sz w:val="20"/>
      </w:rPr>
    </w:lvl>
    <w:lvl w:ilvl="3">
      <w:start w:val="1"/>
      <w:numFmt w:val="decimal"/>
      <w:isLgl/>
      <w:lvlText w:val="%1.%2.%3.%4"/>
      <w:lvlJc w:val="left"/>
      <w:pPr>
        <w:ind w:left="1080" w:hanging="720"/>
      </w:pPr>
      <w:rPr>
        <w:rFonts w:ascii="Arial Narrow" w:hAnsi="Arial Narrow" w:cs="Arial" w:hint="default"/>
        <w:sz w:val="20"/>
      </w:rPr>
    </w:lvl>
    <w:lvl w:ilvl="4">
      <w:start w:val="1"/>
      <w:numFmt w:val="decimal"/>
      <w:isLgl/>
      <w:lvlText w:val="%1.%2.%3.%4.%5"/>
      <w:lvlJc w:val="left"/>
      <w:pPr>
        <w:ind w:left="1080" w:hanging="720"/>
      </w:pPr>
      <w:rPr>
        <w:rFonts w:ascii="Arial Narrow" w:hAnsi="Arial Narrow" w:cs="Arial" w:hint="default"/>
        <w:sz w:val="20"/>
      </w:rPr>
    </w:lvl>
    <w:lvl w:ilvl="5">
      <w:start w:val="1"/>
      <w:numFmt w:val="decimal"/>
      <w:isLgl/>
      <w:lvlText w:val="%1.%2.%3.%4.%5.%6"/>
      <w:lvlJc w:val="left"/>
      <w:pPr>
        <w:ind w:left="1440" w:hanging="1080"/>
      </w:pPr>
      <w:rPr>
        <w:rFonts w:ascii="Arial Narrow" w:hAnsi="Arial Narrow" w:cs="Arial" w:hint="default"/>
        <w:sz w:val="20"/>
      </w:rPr>
    </w:lvl>
    <w:lvl w:ilvl="6">
      <w:start w:val="1"/>
      <w:numFmt w:val="decimal"/>
      <w:isLgl/>
      <w:lvlText w:val="%1.%2.%3.%4.%5.%6.%7"/>
      <w:lvlJc w:val="left"/>
      <w:pPr>
        <w:ind w:left="1440" w:hanging="1080"/>
      </w:pPr>
      <w:rPr>
        <w:rFonts w:ascii="Arial Narrow" w:hAnsi="Arial Narrow" w:cs="Arial" w:hint="default"/>
        <w:sz w:val="20"/>
      </w:rPr>
    </w:lvl>
    <w:lvl w:ilvl="7">
      <w:start w:val="1"/>
      <w:numFmt w:val="decimal"/>
      <w:isLgl/>
      <w:lvlText w:val="%1.%2.%3.%4.%5.%6.%7.%8"/>
      <w:lvlJc w:val="left"/>
      <w:pPr>
        <w:ind w:left="1440" w:hanging="1080"/>
      </w:pPr>
      <w:rPr>
        <w:rFonts w:ascii="Arial Narrow" w:hAnsi="Arial Narrow" w:cs="Arial" w:hint="default"/>
        <w:sz w:val="20"/>
      </w:rPr>
    </w:lvl>
    <w:lvl w:ilvl="8">
      <w:start w:val="1"/>
      <w:numFmt w:val="decimal"/>
      <w:isLgl/>
      <w:lvlText w:val="%1.%2.%3.%4.%5.%6.%7.%8.%9"/>
      <w:lvlJc w:val="left"/>
      <w:pPr>
        <w:ind w:left="1800" w:hanging="1440"/>
      </w:pPr>
      <w:rPr>
        <w:rFonts w:ascii="Arial Narrow" w:hAnsi="Arial Narrow" w:cs="Arial" w:hint="default"/>
        <w:sz w:val="20"/>
      </w:r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64FB4"/>
    <w:rsid w:val="00071B9A"/>
    <w:rsid w:val="000740F6"/>
    <w:rsid w:val="0007754F"/>
    <w:rsid w:val="000829E4"/>
    <w:rsid w:val="00083BF7"/>
    <w:rsid w:val="000849CA"/>
    <w:rsid w:val="000879CE"/>
    <w:rsid w:val="00094D8C"/>
    <w:rsid w:val="000A2ECB"/>
    <w:rsid w:val="000A420B"/>
    <w:rsid w:val="000A78F0"/>
    <w:rsid w:val="000B04B6"/>
    <w:rsid w:val="000B3B17"/>
    <w:rsid w:val="000D4252"/>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0CBB"/>
    <w:rsid w:val="001A4281"/>
    <w:rsid w:val="001A615E"/>
    <w:rsid w:val="001B2B35"/>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76114"/>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771F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0FEC"/>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36511"/>
    <w:rsid w:val="00543550"/>
    <w:rsid w:val="0055084F"/>
    <w:rsid w:val="0055551F"/>
    <w:rsid w:val="00556255"/>
    <w:rsid w:val="00563003"/>
    <w:rsid w:val="00563565"/>
    <w:rsid w:val="00565D8F"/>
    <w:rsid w:val="00572E37"/>
    <w:rsid w:val="00577FFC"/>
    <w:rsid w:val="005813D3"/>
    <w:rsid w:val="00584202"/>
    <w:rsid w:val="00591123"/>
    <w:rsid w:val="0059651E"/>
    <w:rsid w:val="005B18F9"/>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46C09"/>
    <w:rsid w:val="007659E8"/>
    <w:rsid w:val="00770E3A"/>
    <w:rsid w:val="00772B13"/>
    <w:rsid w:val="00772BCE"/>
    <w:rsid w:val="007761C5"/>
    <w:rsid w:val="0079417E"/>
    <w:rsid w:val="007A2795"/>
    <w:rsid w:val="007A64B2"/>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54B89"/>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D496D"/>
    <w:rsid w:val="009D74BA"/>
    <w:rsid w:val="009D7F3E"/>
    <w:rsid w:val="009E3775"/>
    <w:rsid w:val="009E441C"/>
    <w:rsid w:val="009F5DD7"/>
    <w:rsid w:val="00A114C0"/>
    <w:rsid w:val="00A152FA"/>
    <w:rsid w:val="00A204F3"/>
    <w:rsid w:val="00A31063"/>
    <w:rsid w:val="00A33369"/>
    <w:rsid w:val="00A3517D"/>
    <w:rsid w:val="00A416E4"/>
    <w:rsid w:val="00A465A3"/>
    <w:rsid w:val="00A473A4"/>
    <w:rsid w:val="00A528EE"/>
    <w:rsid w:val="00A57E8A"/>
    <w:rsid w:val="00A70F11"/>
    <w:rsid w:val="00A7116E"/>
    <w:rsid w:val="00A75B8F"/>
    <w:rsid w:val="00A762B5"/>
    <w:rsid w:val="00A84550"/>
    <w:rsid w:val="00A874C7"/>
    <w:rsid w:val="00A977D6"/>
    <w:rsid w:val="00AB0E77"/>
    <w:rsid w:val="00AB4FFE"/>
    <w:rsid w:val="00AB78AD"/>
    <w:rsid w:val="00AC1D50"/>
    <w:rsid w:val="00AD5C89"/>
    <w:rsid w:val="00AD73B7"/>
    <w:rsid w:val="00AE6091"/>
    <w:rsid w:val="00AE7600"/>
    <w:rsid w:val="00AF04A7"/>
    <w:rsid w:val="00AF69B0"/>
    <w:rsid w:val="00B011D3"/>
    <w:rsid w:val="00B11BFE"/>
    <w:rsid w:val="00B148EC"/>
    <w:rsid w:val="00B253CE"/>
    <w:rsid w:val="00B26B57"/>
    <w:rsid w:val="00B341E3"/>
    <w:rsid w:val="00B353F1"/>
    <w:rsid w:val="00B558D6"/>
    <w:rsid w:val="00B73FD3"/>
    <w:rsid w:val="00B75A48"/>
    <w:rsid w:val="00B76224"/>
    <w:rsid w:val="00B80824"/>
    <w:rsid w:val="00B839C7"/>
    <w:rsid w:val="00B84CC5"/>
    <w:rsid w:val="00B97399"/>
    <w:rsid w:val="00BB01BC"/>
    <w:rsid w:val="00BB72DA"/>
    <w:rsid w:val="00BC4B10"/>
    <w:rsid w:val="00BD533D"/>
    <w:rsid w:val="00BD6D8C"/>
    <w:rsid w:val="00BD7D65"/>
    <w:rsid w:val="00BE6441"/>
    <w:rsid w:val="00BE6851"/>
    <w:rsid w:val="00BE699A"/>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A19B5"/>
    <w:rsid w:val="00CA67EB"/>
    <w:rsid w:val="00CC29C4"/>
    <w:rsid w:val="00CD0F4B"/>
    <w:rsid w:val="00CE4390"/>
    <w:rsid w:val="00CE7FDF"/>
    <w:rsid w:val="00CF1D2A"/>
    <w:rsid w:val="00CF6065"/>
    <w:rsid w:val="00CF6C98"/>
    <w:rsid w:val="00D05ADA"/>
    <w:rsid w:val="00D10B9D"/>
    <w:rsid w:val="00D12CCA"/>
    <w:rsid w:val="00D16166"/>
    <w:rsid w:val="00D236B6"/>
    <w:rsid w:val="00D247F3"/>
    <w:rsid w:val="00D2519D"/>
    <w:rsid w:val="00D301E6"/>
    <w:rsid w:val="00D43F06"/>
    <w:rsid w:val="00D44BD8"/>
    <w:rsid w:val="00D62BB8"/>
    <w:rsid w:val="00D63E1E"/>
    <w:rsid w:val="00D649B8"/>
    <w:rsid w:val="00D660D8"/>
    <w:rsid w:val="00D66C66"/>
    <w:rsid w:val="00D76968"/>
    <w:rsid w:val="00D840CB"/>
    <w:rsid w:val="00D8661F"/>
    <w:rsid w:val="00D9030C"/>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C2F83"/>
    <w:rsid w:val="00FD010E"/>
    <w:rsid w:val="00FD2E83"/>
    <w:rsid w:val="00FE1AE1"/>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CD0F4B"/>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CD0F4B"/>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6683</Words>
  <Characters>40104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46694</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74</cp:revision>
  <cp:lastPrinted>2016-06-22T09:46:00Z</cp:lastPrinted>
  <dcterms:created xsi:type="dcterms:W3CDTF">2014-11-07T12:09:00Z</dcterms:created>
  <dcterms:modified xsi:type="dcterms:W3CDTF">2016-07-21T07:02:00Z</dcterms:modified>
</cp:coreProperties>
</file>