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951907">
      <w:pPr>
        <w:spacing w:after="0" w:line="240" w:lineRule="auto"/>
      </w:pPr>
      <w:r w:rsidRPr="008918C6">
        <w:cr/>
      </w:r>
      <w:r w:rsidR="00673175">
        <w:t xml:space="preserve">Numer sprawy   </w:t>
      </w:r>
      <w:proofErr w:type="spellStart"/>
      <w:r w:rsidR="00673175">
        <w:t>DSUiZP</w:t>
      </w:r>
      <w:proofErr w:type="spellEnd"/>
      <w:r w:rsidR="00673175">
        <w:t xml:space="preserve"> 252/MT/3</w:t>
      </w:r>
      <w:r w:rsidR="004665C9">
        <w:t>4</w:t>
      </w:r>
      <w:r w:rsidR="00951907" w:rsidRPr="008918C6">
        <w:t>/2018</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7127C6">
        <w:t>Końskie, 2018-11-14</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r>
      <w:r w:rsidRPr="008918C6">
        <w:cr/>
        <w:t>dot.: postępowania o ud</w:t>
      </w:r>
      <w:r w:rsidR="00BD0E05">
        <w:t xml:space="preserve">zielenie zamówienia publicznego na </w:t>
      </w:r>
      <w:r w:rsidRPr="008918C6">
        <w:t>:</w:t>
      </w:r>
      <w:r w:rsidR="004665C9">
        <w:t xml:space="preserve"> </w:t>
      </w:r>
    </w:p>
    <w:p w:rsidR="004665C9" w:rsidRPr="004665C9" w:rsidRDefault="004665C9" w:rsidP="004665C9">
      <w:pPr>
        <w:spacing w:after="0" w:line="240" w:lineRule="auto"/>
        <w:rPr>
          <w:rFonts w:ascii="Calibri" w:hAnsi="Calibri"/>
          <w:b/>
        </w:rPr>
      </w:pPr>
      <w:r w:rsidRPr="004665C9">
        <w:rPr>
          <w:rFonts w:ascii="Calibri" w:hAnsi="Calibri"/>
          <w:b/>
          <w:sz w:val="24"/>
        </w:rPr>
        <w:t>systematyczne – sukcesywnie przez okres 12 miesięcy dostawy ; rękawic chirurgicznych , rękawic diagnostycznych  wg. zadań 1 i 2</w:t>
      </w:r>
    </w:p>
    <w:p w:rsidR="00BD0E05" w:rsidRPr="004665C9" w:rsidRDefault="00BD0E05" w:rsidP="00BD0E05">
      <w:pPr>
        <w:spacing w:after="0" w:line="240" w:lineRule="auto"/>
        <w:rPr>
          <w:sz w:val="24"/>
        </w:rPr>
      </w:pPr>
    </w:p>
    <w:p w:rsidR="00F633E5" w:rsidRPr="008918C6" w:rsidRDefault="00F633E5" w:rsidP="00872358">
      <w:pPr>
        <w:spacing w:after="0" w:line="240" w:lineRule="auto"/>
      </w:pPr>
    </w:p>
    <w:p w:rsidR="00872358" w:rsidRPr="008918C6" w:rsidRDefault="00046878" w:rsidP="00872358">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 xml:space="preserve">adres poczty elektronicznej E-mail:  tomasz.milcarz@zoz.konskie.pl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BD0E05" w:rsidRPr="00BD0E05" w:rsidRDefault="00046878" w:rsidP="00BD0E05">
      <w:pPr>
        <w:spacing w:after="0" w:line="240" w:lineRule="auto"/>
        <w:rPr>
          <w:b/>
          <w:sz w:val="24"/>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t>1. Przedmiot zamówienia stanowi</w:t>
      </w:r>
      <w:r w:rsidRPr="008918C6">
        <w:cr/>
        <w:t>Opis przedmiotu zamówienia</w:t>
      </w:r>
      <w:r w:rsidR="00BD0E05">
        <w:t xml:space="preserve">; </w:t>
      </w:r>
      <w:r w:rsidRPr="008918C6">
        <w:cr/>
      </w:r>
    </w:p>
    <w:p w:rsidR="004665C9" w:rsidRPr="006D6F78" w:rsidRDefault="004665C9" w:rsidP="004665C9">
      <w:pPr>
        <w:spacing w:after="0" w:line="240" w:lineRule="auto"/>
        <w:rPr>
          <w:rFonts w:cs="Arial"/>
          <w:sz w:val="20"/>
          <w:szCs w:val="20"/>
        </w:rPr>
      </w:pPr>
      <w:r w:rsidRPr="006D6F78">
        <w:rPr>
          <w:rFonts w:cs="Arial"/>
          <w:sz w:val="20"/>
          <w:szCs w:val="20"/>
        </w:rPr>
        <w:lastRenderedPageBreak/>
        <w:cr/>
      </w:r>
    </w:p>
    <w:p w:rsidR="004665C9" w:rsidRPr="006D6F78" w:rsidRDefault="004665C9" w:rsidP="004665C9">
      <w:pPr>
        <w:tabs>
          <w:tab w:val="left" w:pos="1252"/>
          <w:tab w:val="left" w:pos="8558"/>
        </w:tabs>
        <w:spacing w:after="0" w:line="240" w:lineRule="auto"/>
        <w:ind w:right="383"/>
        <w:jc w:val="both"/>
        <w:rPr>
          <w:rFonts w:cs="Arial"/>
          <w:sz w:val="20"/>
          <w:szCs w:val="20"/>
        </w:rPr>
      </w:pPr>
      <w:r w:rsidRPr="006D6F78">
        <w:rPr>
          <w:rFonts w:cs="Arial"/>
          <w:sz w:val="20"/>
          <w:szCs w:val="20"/>
        </w:rPr>
        <w:cr/>
        <w:t>2. Opis przedmiotu zamówienia;  Sukcesywne d</w:t>
      </w:r>
      <w:r>
        <w:rPr>
          <w:rFonts w:cs="Arial"/>
          <w:sz w:val="20"/>
          <w:szCs w:val="20"/>
        </w:rPr>
        <w:t>ostawy przez okres 12</w:t>
      </w:r>
      <w:r w:rsidRPr="006D6F78">
        <w:rPr>
          <w:rFonts w:cs="Arial"/>
          <w:sz w:val="20"/>
          <w:szCs w:val="20"/>
        </w:rPr>
        <w:t xml:space="preserve"> miesięcy  –wg poniższego zestawienia:</w:t>
      </w:r>
    </w:p>
    <w:p w:rsidR="004665C9" w:rsidRPr="006D6F78" w:rsidRDefault="004665C9" w:rsidP="004665C9">
      <w:pPr>
        <w:spacing w:after="0" w:line="240" w:lineRule="auto"/>
        <w:jc w:val="both"/>
        <w:rPr>
          <w:rFonts w:cs="Arial"/>
          <w:sz w:val="20"/>
          <w:szCs w:val="20"/>
        </w:rPr>
      </w:pPr>
    </w:p>
    <w:p w:rsidR="004665C9" w:rsidRPr="006D6F78" w:rsidRDefault="004665C9" w:rsidP="004665C9">
      <w:pPr>
        <w:spacing w:after="0" w:line="240" w:lineRule="auto"/>
        <w:jc w:val="both"/>
        <w:rPr>
          <w:rFonts w:cs="Arial"/>
          <w:sz w:val="20"/>
          <w:szCs w:val="20"/>
        </w:rPr>
      </w:pPr>
      <w:r w:rsidRPr="006D6F78">
        <w:rPr>
          <w:rFonts w:cs="Arial"/>
          <w:sz w:val="20"/>
          <w:szCs w:val="20"/>
        </w:rPr>
        <w:t xml:space="preserve">2.1 Przedmiot zamówienia w zakresie zadania nr 1 dotyczy - rękawiczki chirurgiczne </w:t>
      </w:r>
      <w:r>
        <w:rPr>
          <w:rFonts w:cs="Arial"/>
          <w:sz w:val="20"/>
          <w:szCs w:val="20"/>
        </w:rPr>
        <w:t>-5</w:t>
      </w:r>
      <w:r w:rsidRPr="006D6F78">
        <w:rPr>
          <w:rFonts w:cs="Arial"/>
          <w:sz w:val="20"/>
          <w:szCs w:val="20"/>
        </w:rPr>
        <w:t xml:space="preserve">  pozycji </w:t>
      </w:r>
    </w:p>
    <w:p w:rsidR="004665C9" w:rsidRPr="006D6F78" w:rsidRDefault="004665C9" w:rsidP="004665C9">
      <w:pPr>
        <w:spacing w:after="0" w:line="240" w:lineRule="auto"/>
        <w:jc w:val="both"/>
        <w:rPr>
          <w:rFonts w:cs="Arial"/>
          <w:sz w:val="20"/>
          <w:szCs w:val="20"/>
        </w:rPr>
      </w:pPr>
      <w:r w:rsidRPr="006D6F78">
        <w:rPr>
          <w:rFonts w:cs="Arial"/>
          <w:sz w:val="20"/>
          <w:szCs w:val="20"/>
        </w:rPr>
        <w:t xml:space="preserve">- ( według opisu i  ilości z Formularza Cenowego załącznika nr 2 ) </w:t>
      </w:r>
      <w:r w:rsidRPr="006D6F78">
        <w:rPr>
          <w:rFonts w:cs="Arial"/>
          <w:sz w:val="20"/>
          <w:szCs w:val="20"/>
        </w:rPr>
        <w:cr/>
      </w:r>
    </w:p>
    <w:p w:rsidR="004665C9" w:rsidRPr="006D6F78" w:rsidRDefault="004665C9" w:rsidP="004665C9">
      <w:pPr>
        <w:spacing w:after="0" w:line="240" w:lineRule="auto"/>
        <w:jc w:val="both"/>
        <w:rPr>
          <w:rFonts w:cs="Arial"/>
          <w:sz w:val="20"/>
          <w:szCs w:val="20"/>
        </w:rPr>
      </w:pPr>
      <w:r w:rsidRPr="006D6F78">
        <w:rPr>
          <w:rFonts w:cs="Arial"/>
          <w:sz w:val="20"/>
          <w:szCs w:val="20"/>
        </w:rPr>
        <w:t>2.2 Przedmiot zamówienia w zakresie zadania nr 2 dotyczy -  ręka</w:t>
      </w:r>
      <w:r>
        <w:rPr>
          <w:rFonts w:cs="Arial"/>
          <w:sz w:val="20"/>
          <w:szCs w:val="20"/>
        </w:rPr>
        <w:t xml:space="preserve">wiczki:  ratownicze, nitrylowe, </w:t>
      </w:r>
      <w:r w:rsidRPr="006D6F78">
        <w:rPr>
          <w:rFonts w:cs="Arial"/>
          <w:sz w:val="20"/>
          <w:szCs w:val="20"/>
        </w:rPr>
        <w:t xml:space="preserve"> winylowe</w:t>
      </w:r>
      <w:r>
        <w:rPr>
          <w:rFonts w:cs="Arial"/>
          <w:sz w:val="20"/>
          <w:szCs w:val="20"/>
        </w:rPr>
        <w:t xml:space="preserve"> i lateksowe </w:t>
      </w:r>
      <w:r w:rsidRPr="006D6F78">
        <w:rPr>
          <w:rFonts w:cs="Arial"/>
          <w:sz w:val="20"/>
          <w:szCs w:val="20"/>
        </w:rPr>
        <w:t xml:space="preserve"> - </w:t>
      </w:r>
      <w:r>
        <w:rPr>
          <w:rFonts w:cs="Arial"/>
          <w:sz w:val="20"/>
          <w:szCs w:val="20"/>
        </w:rPr>
        <w:t>11</w:t>
      </w:r>
      <w:r w:rsidRPr="006D6F78">
        <w:rPr>
          <w:rFonts w:cs="Arial"/>
          <w:sz w:val="20"/>
          <w:szCs w:val="20"/>
        </w:rPr>
        <w:t xml:space="preserve">  pozycji  - ( według opisu i  ilości z Formularza Cenowego załącznika nr 2 ) </w:t>
      </w:r>
      <w:r w:rsidRPr="006D6F78">
        <w:rPr>
          <w:rFonts w:cs="Arial"/>
          <w:sz w:val="20"/>
          <w:szCs w:val="20"/>
        </w:rPr>
        <w:cr/>
      </w:r>
    </w:p>
    <w:p w:rsidR="004665C9" w:rsidRPr="006D6F78" w:rsidRDefault="004665C9" w:rsidP="004665C9">
      <w:pPr>
        <w:spacing w:after="0" w:line="240" w:lineRule="auto"/>
        <w:jc w:val="both"/>
        <w:rPr>
          <w:rFonts w:cs="Arial"/>
          <w:sz w:val="20"/>
          <w:szCs w:val="20"/>
        </w:rPr>
      </w:pPr>
      <w:r w:rsidRPr="006D6F78">
        <w:rPr>
          <w:rFonts w:cs="Arial"/>
          <w:sz w:val="20"/>
          <w:szCs w:val="20"/>
        </w:rPr>
        <w:t>Kody Wspólnego Słownika Zamówień: 33141420-0 Rękawice chirurgiczne</w:t>
      </w:r>
    </w:p>
    <w:p w:rsidR="004665C9" w:rsidRPr="006D6F78" w:rsidRDefault="004665C9" w:rsidP="004665C9">
      <w:pPr>
        <w:spacing w:after="0" w:line="240" w:lineRule="auto"/>
        <w:jc w:val="both"/>
        <w:rPr>
          <w:rFonts w:cs="Arial"/>
          <w:sz w:val="20"/>
          <w:szCs w:val="20"/>
        </w:rPr>
      </w:pPr>
      <w:r w:rsidRPr="006D6F78">
        <w:rPr>
          <w:rFonts w:cs="Arial"/>
          <w:sz w:val="20"/>
          <w:szCs w:val="20"/>
        </w:rPr>
        <w:t>Kody Wspólnego Słownika Zamówień: 18424300-0  Rękawice jednorazowe</w:t>
      </w:r>
    </w:p>
    <w:p w:rsidR="004665C9" w:rsidRDefault="00046878" w:rsidP="009B2D9D">
      <w:pPr>
        <w:spacing w:after="0" w:line="240" w:lineRule="auto"/>
        <w:rPr>
          <w:rFonts w:cs="Arial"/>
          <w:sz w:val="20"/>
          <w:szCs w:val="20"/>
        </w:rPr>
      </w:pPr>
      <w:r w:rsidRPr="008918C6">
        <w:cr/>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na jedną lub większą liczbę wymienionych w niniejszej specyfikacji części zamówienia - zadania od 1 do 2.</w:t>
      </w:r>
      <w:r w:rsidR="004665C9" w:rsidRPr="004665C9">
        <w:rPr>
          <w:rFonts w:cs="Arial"/>
          <w:sz w:val="20"/>
          <w:szCs w:val="20"/>
        </w:rPr>
        <w:t xml:space="preserve"> </w:t>
      </w:r>
      <w:r w:rsidR="004665C9"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4665C9">
        <w:t>12</w:t>
      </w:r>
      <w:r w:rsidR="009B2D9D" w:rsidRPr="008918C6">
        <w:t xml:space="preserve"> </w:t>
      </w:r>
      <w:r w:rsidR="004665C9">
        <w:t xml:space="preserve">miesięcy od daty zawarcia </w:t>
      </w:r>
      <w:r w:rsidR="004D0E75" w:rsidRPr="008918C6">
        <w:t xml:space="preserve"> umowy.</w:t>
      </w:r>
      <w:r w:rsidRPr="008918C6">
        <w:cr/>
      </w:r>
    </w:p>
    <w:p w:rsidR="004D0E75" w:rsidRPr="008918C6"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r>
      <w:r w:rsidR="00046878" w:rsidRPr="008918C6">
        <w:lastRenderedPageBreak/>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8918C6">
        <w:lastRenderedPageBreak/>
        <w:t>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Pr="008918C6">
        <w:t xml:space="preserve">1) Formularz ofertowy </w:t>
      </w:r>
      <w:r w:rsidR="007911DD" w:rsidRPr="008918C6">
        <w:t>– oraz  Formularz</w:t>
      </w:r>
      <w:r w:rsidR="004665C9">
        <w:t>e</w:t>
      </w:r>
      <w:r w:rsidR="007911DD" w:rsidRPr="008918C6">
        <w:t xml:space="preserve"> cenow</w:t>
      </w:r>
      <w:r w:rsidR="004665C9">
        <w:t>e</w:t>
      </w:r>
      <w:r w:rsidRPr="008918C6">
        <w:t xml:space="preserve"> wypełnion</w:t>
      </w:r>
      <w:r w:rsidR="004665C9">
        <w:t>e</w:t>
      </w:r>
      <w:r w:rsidRPr="008918C6">
        <w:t xml:space="preserve"> i podpisan</w:t>
      </w:r>
      <w:r w:rsidR="004665C9">
        <w:t>e</w:t>
      </w:r>
      <w:r w:rsidRPr="008918C6">
        <w:t xml:space="preserve">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046878" w:rsidRPr="008918C6">
        <w:t xml:space="preserve">   </w:t>
      </w:r>
      <w:r w:rsidR="00046878" w:rsidRPr="008918C6">
        <w:cr/>
      </w:r>
      <w:r w:rsidR="00046878" w:rsidRPr="008918C6">
        <w:cr/>
      </w:r>
      <w:r w:rsidR="00046878" w:rsidRPr="008918C6">
        <w:lastRenderedPageBreak/>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046878" w:rsidRPr="008918C6">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4665C9" w:rsidRDefault="00046878" w:rsidP="004665C9">
      <w:pPr>
        <w:spacing w:after="0" w:line="240" w:lineRule="auto"/>
        <w:jc w:val="both"/>
        <w:rPr>
          <w:b/>
          <w:i/>
          <w:sz w:val="20"/>
          <w:szCs w:val="20"/>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 celu potwierdzenia, że oferowane dostawy, usługi, lub roboty budowlane odpowiadają wymaganiom określonym w niniejszej specyfikacji istotnych warunków zamówienia do oferty należy dołączyć:</w:t>
      </w:r>
      <w:r w:rsidRPr="008918C6">
        <w:cr/>
        <w:t xml:space="preserve"> </w:t>
      </w:r>
      <w:r w:rsidRPr="008918C6">
        <w:cr/>
      </w:r>
      <w:r w:rsidR="004665C9" w:rsidRPr="006D6F78">
        <w:rPr>
          <w:b/>
          <w:i/>
          <w:sz w:val="20"/>
          <w:szCs w:val="20"/>
        </w:rPr>
        <w:t xml:space="preserve">1)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w:t>
      </w:r>
      <w:r w:rsidR="004665C9" w:rsidRPr="006D6F78">
        <w:rPr>
          <w:b/>
          <w:i/>
          <w:sz w:val="20"/>
          <w:szCs w:val="20"/>
        </w:rPr>
        <w:lastRenderedPageBreak/>
        <w:t xml:space="preserve">ROZPORZĄDZENIEM MINISTRA ZDROWIA </w:t>
      </w:r>
      <w:hyperlink r:id="rId7" w:tooltip="Rozporządzenie w sprawie sposobu klasyfikowania wyrobów medycznych" w:history="1">
        <w:r w:rsidR="004665C9" w:rsidRPr="006D6F78">
          <w:rPr>
            <w:b/>
            <w:i/>
            <w:sz w:val="20"/>
            <w:szCs w:val="20"/>
          </w:rPr>
          <w:t>Dz.U. z 2010 nr 215 poz. 1416</w:t>
        </w:r>
      </w:hyperlink>
      <w:r w:rsidR="004665C9" w:rsidRPr="006D6F78">
        <w:rPr>
          <w:b/>
          <w:i/>
          <w:sz w:val="20"/>
          <w:szCs w:val="20"/>
        </w:rPr>
        <w:t xml:space="preserve">  z dnia 5 listopada 2010 r. w sprawie sposobu klasyfikowania wyrobów medycznych.</w:t>
      </w:r>
    </w:p>
    <w:p w:rsidR="004665C9" w:rsidRPr="006D6F78" w:rsidRDefault="004665C9" w:rsidP="004665C9">
      <w:pPr>
        <w:spacing w:after="0" w:line="240" w:lineRule="auto"/>
        <w:jc w:val="both"/>
        <w:rPr>
          <w:b/>
          <w:i/>
          <w:sz w:val="20"/>
          <w:szCs w:val="20"/>
        </w:rPr>
      </w:pPr>
    </w:p>
    <w:p w:rsidR="004665C9" w:rsidRDefault="004665C9" w:rsidP="004665C9">
      <w:pPr>
        <w:spacing w:after="0" w:line="240" w:lineRule="auto"/>
        <w:jc w:val="both"/>
        <w:rPr>
          <w:b/>
          <w:i/>
          <w:sz w:val="20"/>
          <w:szCs w:val="20"/>
        </w:rPr>
      </w:pPr>
      <w:r w:rsidRPr="006D6F78">
        <w:rPr>
          <w:b/>
          <w:i/>
          <w:sz w:val="20"/>
          <w:szCs w:val="20"/>
        </w:rPr>
        <w:t>2</w:t>
      </w:r>
      <w:r w:rsidR="00B53C76">
        <w:rPr>
          <w:b/>
          <w:i/>
          <w:sz w:val="20"/>
          <w:szCs w:val="20"/>
        </w:rPr>
        <w:t>).</w:t>
      </w:r>
      <w:r>
        <w:rPr>
          <w:b/>
          <w:i/>
          <w:sz w:val="20"/>
          <w:szCs w:val="20"/>
        </w:rPr>
        <w:t xml:space="preserve"> Celem </w:t>
      </w:r>
      <w:r w:rsidRPr="006D6F78">
        <w:rPr>
          <w:b/>
          <w:i/>
          <w:sz w:val="20"/>
          <w:szCs w:val="20"/>
        </w:rPr>
        <w:t xml:space="preserve"> potwierdzenia, że zaoferowany asortyment odpowiada zapisom i warunkom  zawartych w załącznikach do SIWZ.  Zamawiający </w:t>
      </w:r>
      <w:r w:rsidR="00B53C76">
        <w:rPr>
          <w:b/>
          <w:i/>
          <w:sz w:val="20"/>
          <w:szCs w:val="20"/>
        </w:rPr>
        <w:t>żąda próbek wg ilości i rodzaju  za zał. nr 2 do SIWZ</w:t>
      </w:r>
    </w:p>
    <w:p w:rsidR="00B53C76" w:rsidRDefault="00B53C76" w:rsidP="008918C6">
      <w:pPr>
        <w:spacing w:after="0" w:line="240" w:lineRule="auto"/>
        <w:jc w:val="both"/>
      </w:pPr>
    </w:p>
    <w:p w:rsidR="00D666D8" w:rsidRDefault="008918C6" w:rsidP="008918C6">
      <w:pPr>
        <w:spacing w:after="0" w:line="240" w:lineRule="auto"/>
        <w:jc w:val="both"/>
      </w:pPr>
      <w:r w:rsidRPr="008918C6">
        <w:t>Dokumenty i oświadczenia wymieni</w:t>
      </w:r>
      <w:r w:rsidR="00864E82">
        <w:t>one w pkt. VII 9. wykonawca</w:t>
      </w:r>
      <w:r w:rsidRPr="008918C6">
        <w:t xml:space="preserve"> dołącz</w:t>
      </w:r>
      <w:r w:rsidR="00864E82">
        <w:t>a</w:t>
      </w:r>
      <w:r w:rsidRPr="008918C6">
        <w:t xml:space="preserve"> do oferty.</w:t>
      </w:r>
    </w:p>
    <w:p w:rsidR="00B53C76" w:rsidRPr="008918C6" w:rsidRDefault="00B53C76" w:rsidP="008918C6">
      <w:pPr>
        <w:spacing w:after="0" w:line="240" w:lineRule="auto"/>
        <w:jc w:val="both"/>
        <w:rPr>
          <w:b/>
          <w:i/>
        </w:rPr>
      </w:pPr>
    </w:p>
    <w:p w:rsidR="00B53C76" w:rsidRDefault="00D666D8" w:rsidP="00B53C76">
      <w:pPr>
        <w:spacing w:after="0" w:line="240" w:lineRule="auto"/>
        <w:jc w:val="both"/>
        <w:rPr>
          <w:b/>
          <w:i/>
        </w:rPr>
      </w:pPr>
      <w:r w:rsidRPr="008918C6">
        <w:t xml:space="preserve"> </w:t>
      </w:r>
      <w:r w:rsidR="00B53C76" w:rsidRPr="006D6F78">
        <w:rPr>
          <w:b/>
          <w:i/>
          <w:sz w:val="20"/>
          <w:szCs w:val="20"/>
        </w:rPr>
        <w:t xml:space="preserve">Zamawiający zastrzega sobie prawo do wezwania wykonawców do przedłożenia dodatkowych  kserokopii  dokumentów miedzy innymi:  ulotek, folderów, kart katalogowych, </w:t>
      </w:r>
      <w:r w:rsidR="00B53C76">
        <w:rPr>
          <w:b/>
          <w:i/>
          <w:sz w:val="20"/>
          <w:szCs w:val="20"/>
        </w:rPr>
        <w:t>kserokopii z badań.</w:t>
      </w:r>
      <w:r w:rsidR="00B53C76" w:rsidRPr="006D6F78">
        <w:rPr>
          <w:b/>
          <w:i/>
          <w:sz w:val="20"/>
          <w:szCs w:val="20"/>
        </w:rPr>
        <w:t xml:space="preserve"> </w:t>
      </w:r>
    </w:p>
    <w:p w:rsidR="00864E82" w:rsidRDefault="00046878" w:rsidP="00FC4D88">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 xml:space="preserve">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w:t>
      </w:r>
      <w:r w:rsidRPr="008918C6">
        <w:rPr>
          <w:b/>
          <w:i/>
          <w:color w:val="000000"/>
          <w:sz w:val="20"/>
          <w:szCs w:val="20"/>
          <w:highlight w:val="white"/>
        </w:rPr>
        <w:lastRenderedPageBreak/>
        <w:t>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t>Zastępca Kierownika DSUIZP ds. Zamówień  Publicznych.</w:t>
      </w:r>
    </w:p>
    <w:p w:rsidR="00872358" w:rsidRPr="008918C6" w:rsidRDefault="00872358" w:rsidP="00872358">
      <w:pPr>
        <w:spacing w:after="0" w:line="240" w:lineRule="auto"/>
        <w:jc w:val="both"/>
      </w:pPr>
      <w:r w:rsidRPr="008918C6">
        <w:t>imię i nazwisko</w:t>
      </w:r>
      <w:r w:rsidRPr="008918C6">
        <w:tab/>
        <w:t xml:space="preserve">- Tomasz </w:t>
      </w:r>
      <w:proofErr w:type="spellStart"/>
      <w:r w:rsidRPr="008918C6">
        <w:t>Milcarz</w:t>
      </w:r>
      <w:proofErr w:type="spellEnd"/>
    </w:p>
    <w:p w:rsidR="00872358" w:rsidRPr="008918C6" w:rsidRDefault="00872358" w:rsidP="00872358">
      <w:pPr>
        <w:spacing w:after="0" w:line="240" w:lineRule="auto"/>
        <w:jc w:val="both"/>
      </w:pPr>
      <w:r w:rsidRPr="008918C6">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 xml:space="preserve">Niezwłocznie po zamieszczeniu w Biuletynie Zamówień Publicznych "ogłoszenia o zmianie </w:t>
      </w:r>
      <w:r w:rsidRPr="008918C6">
        <w:lastRenderedPageBreak/>
        <w:t>głoszenia zamieszczonego w Biuletynie Zamówień Publicznych zamawiający zamieści informację o zmianach na stronie internetowej</w:t>
      </w:r>
      <w:r w:rsidR="00F633E5" w:rsidRPr="008918C6">
        <w:t>.</w:t>
      </w:r>
      <w:r w:rsidRPr="008918C6">
        <w:cr/>
      </w:r>
    </w:p>
    <w:p w:rsidR="00D14C2E" w:rsidRPr="00D14C2E" w:rsidRDefault="00046878" w:rsidP="00D14C2E">
      <w:pPr>
        <w:spacing w:after="0" w:line="240" w:lineRule="auto"/>
        <w:rPr>
          <w:b/>
          <w:highlight w:val="yellow"/>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 xml:space="preserve">Wykonawca, składając ofertę, informuje zamawiającego, czy wybór jego oferty będzie prowadzić do powstania u Zamawiającego obowiązku podatkowego, wskazując jednocześnie nazwę </w:t>
      </w:r>
      <w:r w:rsidRPr="008918C6">
        <w:lastRenderedPageBreak/>
        <w:t>(rodzaj)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 </w:t>
      </w:r>
      <w:r w:rsidR="00F633E5" w:rsidRPr="008918C6">
        <w:rPr>
          <w:b/>
        </w:rPr>
        <w:t>"</w:t>
      </w:r>
      <w:r w:rsidR="00F633E5" w:rsidRPr="008918C6">
        <w:rPr>
          <w:b/>
          <w:highlight w:val="yellow"/>
        </w:rPr>
        <w:t>Przetarg –"</w:t>
      </w:r>
      <w:r w:rsidR="00D14C2E">
        <w:rPr>
          <w:b/>
          <w:highlight w:val="yellow"/>
        </w:rPr>
        <w:t xml:space="preserve">dostawa </w:t>
      </w:r>
      <w:r w:rsidR="00B53C76">
        <w:rPr>
          <w:b/>
          <w:highlight w:val="yellow"/>
        </w:rPr>
        <w:t xml:space="preserve">rękawic </w:t>
      </w:r>
      <w:r w:rsidR="00D14C2E" w:rsidRPr="00D14C2E">
        <w:rPr>
          <w:b/>
          <w:highlight w:val="yellow"/>
        </w:rPr>
        <w:t xml:space="preserve">   </w:t>
      </w:r>
    </w:p>
    <w:p w:rsidR="00E05328" w:rsidRPr="008918C6" w:rsidRDefault="00D14C2E" w:rsidP="00872358">
      <w:pPr>
        <w:spacing w:after="0" w:line="240" w:lineRule="auto"/>
      </w:pPr>
      <w:r>
        <w:rPr>
          <w:b/>
          <w:highlight w:val="yellow"/>
        </w:rPr>
        <w:t xml:space="preserve"> </w:t>
      </w:r>
      <w:r w:rsidR="00F633E5" w:rsidRPr="008918C6">
        <w:rPr>
          <w:b/>
          <w:highlight w:val="yellow"/>
        </w:rPr>
        <w:t>……. nie otwierać przed</w:t>
      </w:r>
      <w:r w:rsidR="00B53C76">
        <w:rPr>
          <w:b/>
          <w:highlight w:val="yellow"/>
        </w:rPr>
        <w:t xml:space="preserve">  2</w:t>
      </w:r>
      <w:bookmarkStart w:id="0" w:name="_GoBack"/>
      <w:bookmarkEnd w:id="0"/>
      <w:r w:rsidR="00B53C76">
        <w:rPr>
          <w:b/>
          <w:highlight w:val="yellow"/>
        </w:rPr>
        <w:t>2</w:t>
      </w:r>
      <w:r>
        <w:rPr>
          <w:b/>
          <w:highlight w:val="yellow"/>
        </w:rPr>
        <w:t>-11</w:t>
      </w:r>
      <w:r w:rsidR="00F633E5" w:rsidRPr="008918C6">
        <w:rPr>
          <w:b/>
          <w:highlight w:val="yellow"/>
        </w:rPr>
        <w:t>-2018 , godz.11:00</w:t>
      </w:r>
      <w:r w:rsidR="00F633E5" w:rsidRPr="00D14C2E">
        <w:rPr>
          <w:b/>
          <w:highlight w:val="yellow"/>
        </w:rPr>
        <w:t xml:space="preserve"> </w:t>
      </w:r>
      <w:r w:rsidR="00F633E5" w:rsidRPr="00D14C2E">
        <w:rPr>
          <w:b/>
          <w:highlight w:val="yellow"/>
        </w:rPr>
        <w:cr/>
      </w:r>
      <w:r w:rsidR="00046878" w:rsidRPr="008918C6">
        <w:cr/>
        <w:t>3)</w:t>
      </w:r>
      <w:r w:rsidR="00046878" w:rsidRPr="008918C6">
        <w:tab/>
        <w:t>Zamawiający nie ponosi odpowiedzialności za zdarzenia wynikające z nienależytego oznakowania koperty / opakowania lub braku którejkolwiek z wymaganych informacji.</w:t>
      </w:r>
      <w:r w:rsidR="00046878" w:rsidRPr="008918C6">
        <w:cr/>
      </w:r>
      <w:r w:rsidR="00046878" w:rsidRPr="008918C6">
        <w:cr/>
        <w:t>5. Postanowienia dotyczące prowadzenia przez Zamawiającego wyjaśnień w toku badania i oceny ofert:</w:t>
      </w:r>
      <w:r w:rsidR="00046878" w:rsidRPr="008918C6">
        <w:cr/>
        <w:t>1)</w:t>
      </w:r>
      <w:r w:rsidR="00046878" w:rsidRPr="008918C6">
        <w:tab/>
        <w:t>Zamawiający może wezwać wykonawców do złożenia, uzupełnienia, poprawienia lub udzielenia wyjaśnień w terminie przez siebie wskazanym odpowiednich oświadczeń lub</w:t>
      </w:r>
      <w:r w:rsidR="00A0097F">
        <w:t xml:space="preserve"> </w:t>
      </w:r>
      <w:r w:rsidR="00046878" w:rsidRPr="008918C6">
        <w:t>dokumentów:</w:t>
      </w:r>
      <w:r w:rsidR="00046878" w:rsidRPr="008918C6">
        <w:cr/>
        <w:t>potwierdzających spełnienie warunków udziału w postępowaniu,</w:t>
      </w:r>
      <w:r w:rsidR="00046878" w:rsidRPr="008918C6">
        <w:cr/>
        <w:t xml:space="preserve">potwierdzających spełnienie przez oferowane dostawy, usługi lub roboty budowlane wymagań określonych przez zamawiającego, </w:t>
      </w:r>
      <w:r w:rsidR="00046878" w:rsidRPr="008918C6">
        <w:cr/>
        <w:t xml:space="preserve">potwierdzających brak podstaw wykluczenia, </w:t>
      </w:r>
      <w:r w:rsidR="00046878" w:rsidRPr="008918C6">
        <w:cr/>
        <w:t>oświadczenia o którym mowa w pkt. VII. 1. 2) niniejszej specyfikacji,</w:t>
      </w:r>
      <w:r w:rsidR="00046878" w:rsidRPr="008918C6">
        <w:cr/>
        <w:t>innych dokumentów niezbędnych do przeprowadzenia postępowania,</w:t>
      </w:r>
      <w:r w:rsidR="00A0097F">
        <w:t xml:space="preserve"> p</w:t>
      </w:r>
      <w:r w:rsidR="00046878" w:rsidRPr="008918C6">
        <w:t>ełnomocnictw,</w:t>
      </w:r>
      <w:r w:rsidR="00046878" w:rsidRPr="008918C6">
        <w:cr/>
        <w:t xml:space="preserve">jeżeli spełnione zostaną przesłanki określone w art. 26 ust. 3 i ust. 3a ustawy </w:t>
      </w:r>
      <w:proofErr w:type="spellStart"/>
      <w:r w:rsidR="00046878" w:rsidRPr="008918C6">
        <w:t>Pzp</w:t>
      </w:r>
      <w:proofErr w:type="spellEnd"/>
      <w:r w:rsidR="00046878" w:rsidRPr="008918C6">
        <w:t>.</w:t>
      </w:r>
      <w:r w:rsidR="00046878" w:rsidRPr="008918C6">
        <w:cr/>
      </w:r>
      <w:r w:rsidR="00F633E5" w:rsidRPr="008918C6">
        <w:t xml:space="preserve"> </w:t>
      </w:r>
      <w:r w:rsidR="00046878" w:rsidRPr="008918C6">
        <w:t>2)</w:t>
      </w:r>
      <w:r w:rsidR="00046878" w:rsidRPr="008918C6">
        <w:tab/>
        <w:t xml:space="preserve">W toku badania i oceny ofert zamawiający może żądać od wykonawców wyjaśnień dotyczących treści złożonych ofert oraz wyjaśnień dotyczących oświadczeń lub dokumentów </w:t>
      </w:r>
      <w:r w:rsidR="00046878" w:rsidRPr="008918C6">
        <w:lastRenderedPageBreak/>
        <w:t xml:space="preserve">potwierdzających: </w:t>
      </w:r>
      <w:r w:rsidR="00046878" w:rsidRPr="008918C6">
        <w:cr/>
        <w:t>a.</w:t>
      </w:r>
      <w:r w:rsidR="00046878" w:rsidRPr="008918C6">
        <w:tab/>
        <w:t>spełnienie przez wykonawców warunków udziału w postępowaniu,</w:t>
      </w:r>
      <w:r w:rsidR="00046878" w:rsidRPr="008918C6">
        <w:cr/>
        <w:t>b.</w:t>
      </w:r>
      <w:r w:rsidR="00046878" w:rsidRPr="008918C6">
        <w:tab/>
        <w:t>spełnienie przez oferowane dostawy, usługi lub roboty budowlane wymagań określonych przez zamawiającego,</w:t>
      </w:r>
      <w:r w:rsidR="00046878" w:rsidRPr="008918C6">
        <w:cr/>
        <w:t>c.</w:t>
      </w:r>
      <w:r w:rsidR="00046878" w:rsidRPr="008918C6">
        <w:tab/>
        <w:t xml:space="preserve">potwierdzających brak podstaw wykluczenia </w:t>
      </w:r>
      <w:r w:rsidR="00046878" w:rsidRPr="008918C6">
        <w:cr/>
        <w:t>3)</w:t>
      </w:r>
      <w:r w:rsidR="00046878" w:rsidRPr="008918C6">
        <w:tab/>
        <w:t>Zamawiający poprawia w ofercie oczywiste omyłki pisarskie oraz oczywiste omyłki rachunkowe, z uwzględnieniem konsekwencji rachunkowych dokonanych poprawek, niezwłocznie zawia­damiając o tym wykonawcę, którego oferta została poprawiona.</w:t>
      </w:r>
      <w:r w:rsidR="00046878" w:rsidRPr="008918C6">
        <w:cr/>
        <w:t>4)</w:t>
      </w:r>
      <w:r w:rsidR="00046878"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046878" w:rsidRPr="008918C6">
        <w:cr/>
        <w:t>5)</w:t>
      </w:r>
      <w:r w:rsidR="00046878" w:rsidRPr="008918C6">
        <w:tab/>
        <w:t>Zamawiający w celu ustalenia, czy oferta zawiera rażąco niską cenę lub koszt w stosunku do przedmiotu zamówienia zwróci się do wykonawcy o udzielenie wyjaśnień, w tym złożenie dowodów, dotyczących wyliczenia ceny lub kosztu.</w:t>
      </w:r>
      <w:r w:rsidR="00046878" w:rsidRPr="008918C6">
        <w:cr/>
        <w:t>6)</w:t>
      </w:r>
      <w:r w:rsidR="00046878" w:rsidRPr="008918C6">
        <w:tab/>
        <w:t>Zamawiający odrzuca ofertę wykonawcy, który nie udzielił wyjaśnień lub jeżeli dokonana ocena wyjaśnień wraz ze złożonymi dowodami potwierdza, że oferta zawiera rażąco niską cenę lub koszt w stosunku do przedmiotu zamówienia.</w:t>
      </w:r>
      <w:r w:rsidR="00046878" w:rsidRPr="008918C6">
        <w:cr/>
      </w:r>
      <w:r w:rsidR="00046878" w:rsidRPr="008918C6">
        <w:cr/>
        <w:t>6. Postanowienia dotyczące przetwarzania danych osobowych:</w:t>
      </w:r>
      <w:r w:rsidR="00046878" w:rsidRPr="008918C6">
        <w:cr/>
        <w:t>1)</w:t>
      </w:r>
      <w:r w:rsidR="00046878"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046878" w:rsidRPr="008918C6">
        <w:cr/>
        <w:t>2)</w:t>
      </w:r>
      <w:r w:rsidR="00046878"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Tomasz </w:t>
      </w:r>
      <w:proofErr w:type="spellStart"/>
      <w:r w:rsidR="00E05328" w:rsidRPr="008918C6">
        <w:t>Milcarz</w:t>
      </w:r>
      <w:proofErr w:type="spellEnd"/>
      <w:r w:rsidR="00E05328" w:rsidRPr="008918C6">
        <w:t xml:space="preserve">. </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 xml:space="preserve">prawo do usunięcia danych osobowych, „prawo do bycia zapomnianym" w związku z art. 17 </w:t>
      </w:r>
      <w:r w:rsidRPr="008918C6">
        <w:lastRenderedPageBreak/>
        <w:t>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9E0EE2">
        <w:rPr>
          <w:b/>
          <w:sz w:val="28"/>
          <w:u w:val="single"/>
        </w:rPr>
        <w:t>9)</w:t>
      </w:r>
      <w:r w:rsidRPr="009E0EE2">
        <w:rPr>
          <w:b/>
          <w:sz w:val="28"/>
          <w:u w:val="single"/>
        </w:rPr>
        <w:tab/>
      </w:r>
      <w:r w:rsidRPr="009E0EE2">
        <w:rPr>
          <w:b/>
          <w:i/>
          <w:sz w:val="28"/>
          <w:u w:val="single"/>
        </w:rPr>
        <w:t>Wykonawca składając ofertę składa oświadczenie dotyczące przetwarzania danych osobowych.</w:t>
      </w:r>
      <w:r w:rsidRPr="009E0EE2">
        <w:rPr>
          <w:b/>
          <w:i/>
          <w:sz w:val="28"/>
          <w:u w:val="single"/>
        </w:rPr>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B53C76" w:rsidRPr="00B53C76">
        <w:rPr>
          <w:b/>
          <w:highlight w:val="yellow"/>
        </w:rPr>
        <w:t>22</w:t>
      </w:r>
      <w:r w:rsidR="00817628">
        <w:rPr>
          <w:b/>
          <w:highlight w:val="yellow"/>
        </w:rPr>
        <w:t>-11</w:t>
      </w:r>
      <w:r w:rsidR="00817628" w:rsidRPr="008918C6">
        <w:rPr>
          <w:b/>
          <w:highlight w:val="yellow"/>
        </w:rPr>
        <w:t xml:space="preserve">-2018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B53C76">
        <w:rPr>
          <w:b/>
          <w:highlight w:val="yellow"/>
        </w:rPr>
        <w:t>22</w:t>
      </w:r>
      <w:r w:rsidR="00817628">
        <w:rPr>
          <w:b/>
          <w:highlight w:val="yellow"/>
        </w:rPr>
        <w:t>-11</w:t>
      </w:r>
      <w:r w:rsidR="00817628" w:rsidRPr="008918C6">
        <w:rPr>
          <w:b/>
          <w:highlight w:val="yellow"/>
        </w:rPr>
        <w:t xml:space="preserve">-2018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EE29D7" w:rsidRDefault="00046878" w:rsidP="00EE29D7">
      <w:pPr>
        <w:widowControl w:val="0"/>
        <w:tabs>
          <w:tab w:val="left" w:pos="426"/>
        </w:tabs>
        <w:autoSpaceDE w:val="0"/>
        <w:autoSpaceDN w:val="0"/>
        <w:adjustRightInd w:val="0"/>
        <w:spacing w:after="0" w:line="240" w:lineRule="auto"/>
        <w:ind w:right="57"/>
        <w:jc w:val="both"/>
        <w:rPr>
          <w:sz w:val="20"/>
          <w:szCs w:val="20"/>
        </w:rPr>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lastRenderedPageBreak/>
        <w:cr/>
        <w:t xml:space="preserve">4. Wybór oferty zostanie dokonany w oparciu o przyjęte w niniejszym postępowaniu kryteria oceny ofert przedstawione poniżej. </w:t>
      </w:r>
      <w:r w:rsidR="00EE29D7" w:rsidRPr="00603D9B">
        <w:cr/>
      </w:r>
      <w:r w:rsidR="00EE29D7" w:rsidRPr="00603D9B">
        <w:cr/>
        <w:t xml:space="preserve"> </w:t>
      </w:r>
      <w:proofErr w:type="spellStart"/>
      <w:r w:rsidR="00EE29D7" w:rsidRPr="00B81E3F">
        <w:rPr>
          <w:sz w:val="20"/>
          <w:szCs w:val="20"/>
        </w:rPr>
        <w:t>Lp</w:t>
      </w:r>
      <w:proofErr w:type="spellEnd"/>
      <w:r w:rsidR="00EE29D7" w:rsidRPr="00B81E3F">
        <w:rPr>
          <w:sz w:val="20"/>
          <w:szCs w:val="20"/>
        </w:rPr>
        <w:tab/>
        <w:t>Nazwa kryterium</w:t>
      </w:r>
      <w:r w:rsidR="00EE29D7" w:rsidRPr="00B81E3F">
        <w:rPr>
          <w:sz w:val="20"/>
          <w:szCs w:val="20"/>
        </w:rPr>
        <w:tab/>
        <w:t xml:space="preserve">              Waga kryterium</w:t>
      </w:r>
      <w:r w:rsidR="00EE29D7" w:rsidRPr="00B81E3F">
        <w:rPr>
          <w:sz w:val="20"/>
          <w:szCs w:val="20"/>
        </w:rPr>
        <w:tab/>
      </w:r>
      <w:r w:rsidR="00EE29D7" w:rsidRPr="00B81E3F">
        <w:rPr>
          <w:sz w:val="20"/>
          <w:szCs w:val="20"/>
        </w:rPr>
        <w:tab/>
        <w:t xml:space="preserve">        </w:t>
      </w:r>
      <w:r w:rsidR="00EE29D7" w:rsidRPr="00B81E3F">
        <w:rPr>
          <w:sz w:val="20"/>
          <w:szCs w:val="20"/>
        </w:rPr>
        <w:tab/>
        <w:t xml:space="preserve"> </w:t>
      </w:r>
      <w:r w:rsidR="00EE29D7" w:rsidRPr="00B81E3F">
        <w:rPr>
          <w:sz w:val="20"/>
          <w:szCs w:val="20"/>
        </w:rPr>
        <w:cr/>
        <w:t xml:space="preserve"> </w:t>
      </w:r>
      <w:r w:rsidR="00EE29D7" w:rsidRPr="00B81E3F">
        <w:rPr>
          <w:sz w:val="20"/>
          <w:szCs w:val="20"/>
        </w:rPr>
        <w:cr/>
        <w:t>1</w:t>
      </w:r>
      <w:r w:rsidR="00EE29D7">
        <w:rPr>
          <w:sz w:val="20"/>
          <w:szCs w:val="20"/>
        </w:rPr>
        <w:t>)</w:t>
      </w:r>
      <w:r w:rsidR="00EE29D7" w:rsidRPr="00B81E3F">
        <w:rPr>
          <w:sz w:val="20"/>
          <w:szCs w:val="20"/>
        </w:rPr>
        <w:tab/>
        <w:t xml:space="preserve">cena                             </w:t>
      </w:r>
      <w:r w:rsidR="00EE29D7" w:rsidRPr="00B81E3F">
        <w:rPr>
          <w:sz w:val="20"/>
          <w:szCs w:val="20"/>
        </w:rPr>
        <w:tab/>
      </w:r>
      <w:r w:rsidR="00EE29D7">
        <w:rPr>
          <w:sz w:val="20"/>
          <w:szCs w:val="20"/>
        </w:rPr>
        <w:t xml:space="preserve">                               6</w:t>
      </w:r>
      <w:r w:rsidR="00EE29D7" w:rsidRPr="00B81E3F">
        <w:rPr>
          <w:sz w:val="20"/>
          <w:szCs w:val="20"/>
        </w:rPr>
        <w:t>0%</w:t>
      </w:r>
      <w:r w:rsidR="00EE29D7" w:rsidRPr="00B81E3F">
        <w:rPr>
          <w:sz w:val="20"/>
          <w:szCs w:val="20"/>
        </w:rPr>
        <w:tab/>
      </w:r>
      <w:r w:rsidR="00EE29D7" w:rsidRPr="00B81E3F">
        <w:rPr>
          <w:sz w:val="20"/>
          <w:szCs w:val="20"/>
        </w:rPr>
        <w:tab/>
      </w:r>
      <w:r w:rsidR="00EE29D7" w:rsidRPr="00B81E3F">
        <w:rPr>
          <w:sz w:val="20"/>
          <w:szCs w:val="20"/>
        </w:rPr>
        <w:tab/>
        <w:t xml:space="preserve"> </w:t>
      </w:r>
      <w:r w:rsidR="00EE29D7" w:rsidRPr="00B81E3F">
        <w:rPr>
          <w:sz w:val="20"/>
          <w:szCs w:val="20"/>
        </w:rPr>
        <w:cr/>
        <w:t>2</w:t>
      </w:r>
      <w:r w:rsidR="00EE29D7">
        <w:rPr>
          <w:sz w:val="20"/>
          <w:szCs w:val="20"/>
        </w:rPr>
        <w:t>)</w:t>
      </w:r>
      <w:r w:rsidR="00EE29D7" w:rsidRPr="00B81E3F">
        <w:rPr>
          <w:sz w:val="20"/>
          <w:szCs w:val="20"/>
        </w:rPr>
        <w:tab/>
        <w:t>ocena techniczno- uż</w:t>
      </w:r>
      <w:r w:rsidR="00EE29D7">
        <w:rPr>
          <w:sz w:val="20"/>
          <w:szCs w:val="20"/>
        </w:rPr>
        <w:t xml:space="preserve">ytkowa    </w:t>
      </w:r>
      <w:r w:rsidR="00EE29D7">
        <w:rPr>
          <w:sz w:val="20"/>
          <w:szCs w:val="20"/>
        </w:rPr>
        <w:tab/>
        <w:t>40</w:t>
      </w:r>
      <w:r w:rsidR="00EE29D7" w:rsidRPr="00B81E3F">
        <w:rPr>
          <w:sz w:val="20"/>
          <w:szCs w:val="20"/>
        </w:rPr>
        <w:t>%</w:t>
      </w:r>
      <w:r w:rsidR="00EE29D7" w:rsidRPr="00B81E3F">
        <w:rPr>
          <w:sz w:val="20"/>
          <w:szCs w:val="20"/>
        </w:rPr>
        <w:tab/>
      </w:r>
      <w:r w:rsidR="00EE29D7" w:rsidRPr="00B81E3F">
        <w:rPr>
          <w:sz w:val="20"/>
          <w:szCs w:val="20"/>
        </w:rPr>
        <w:tab/>
      </w:r>
      <w:r w:rsidR="00EE29D7" w:rsidRPr="00B81E3F">
        <w:rPr>
          <w:sz w:val="20"/>
          <w:szCs w:val="20"/>
        </w:rPr>
        <w:tab/>
        <w:t xml:space="preserve"> </w:t>
      </w:r>
      <w:r w:rsidR="00EE29D7" w:rsidRPr="00B81E3F">
        <w:rPr>
          <w:sz w:val="20"/>
          <w:szCs w:val="20"/>
        </w:rPr>
        <w:cr/>
      </w:r>
      <w:r w:rsidR="00EE29D7" w:rsidRPr="00B81E3F">
        <w:rPr>
          <w:sz w:val="20"/>
          <w:szCs w:val="20"/>
        </w:rPr>
        <w:cr/>
        <w:t xml:space="preserve"> Uwagi, objaśnienia</w:t>
      </w:r>
    </w:p>
    <w:p w:rsidR="00B53C76" w:rsidRPr="006D6F78" w:rsidRDefault="00B53C76" w:rsidP="00B53C76">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p>
    <w:p w:rsidR="00B53C76" w:rsidRPr="006D6F78" w:rsidRDefault="00B53C76" w:rsidP="00B53C76">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 xml:space="preserve"> Szczegółowy wzór, (opis) : </w:t>
      </w:r>
      <w:r w:rsidRPr="006D6F78">
        <w:rPr>
          <w:rFonts w:asciiTheme="minorHAnsi" w:eastAsiaTheme="minorHAnsi" w:hAnsiTheme="minorHAnsi" w:cstheme="minorBidi"/>
          <w:sz w:val="20"/>
        </w:rPr>
        <w:cr/>
        <w:t xml:space="preserve">2.4. W kryterium „cena oferty brutto” ocena ofert, niepodlegających odrzuceniu, zostanie dokonana przy zastosowaniu wzoru:                                                                    </w:t>
      </w:r>
    </w:p>
    <w:p w:rsidR="00B53C76" w:rsidRPr="006D6F78" w:rsidRDefault="00B53C76" w:rsidP="00B53C76">
      <w:pPr>
        <w:pStyle w:val="Zwykytekst"/>
        <w:tabs>
          <w:tab w:val="num" w:pos="720"/>
        </w:tabs>
        <w:rPr>
          <w:rFonts w:asciiTheme="minorHAnsi" w:eastAsiaTheme="minorHAnsi" w:hAnsiTheme="minorHAnsi" w:cstheme="minorBidi"/>
        </w:rPr>
      </w:pPr>
      <w:r w:rsidRPr="006D6F78">
        <w:rPr>
          <w:rFonts w:asciiTheme="minorHAnsi" w:eastAsiaTheme="minorHAnsi" w:hAnsiTheme="minorHAnsi" w:cstheme="minorBidi"/>
          <w:lang w:eastAsia="en-US"/>
        </w:rPr>
        <w:tab/>
        <w:t>C = (C min/C o) x 60 pkt</w:t>
      </w:r>
      <w:r w:rsidRPr="006D6F78">
        <w:rPr>
          <w:rFonts w:asciiTheme="minorHAnsi" w:eastAsiaTheme="minorHAnsi" w:hAnsiTheme="minorHAnsi" w:cstheme="minorBidi"/>
          <w:lang w:eastAsia="en-US"/>
        </w:rPr>
        <w:cr/>
        <w:t>gdzie:</w:t>
      </w:r>
      <w:r w:rsidRPr="006D6F78">
        <w:rPr>
          <w:rFonts w:asciiTheme="minorHAnsi" w:eastAsiaTheme="minorHAnsi" w:hAnsiTheme="minorHAnsi" w:cstheme="minorBidi"/>
          <w:lang w:eastAsia="en-US"/>
        </w:rPr>
        <w:cr/>
        <w:t>C min- najniższa cena brutto z ocenianych ofert (zł)</w:t>
      </w:r>
      <w:r w:rsidRPr="006D6F78">
        <w:rPr>
          <w:rFonts w:asciiTheme="minorHAnsi" w:eastAsiaTheme="minorHAnsi" w:hAnsiTheme="minorHAnsi" w:cstheme="minorBidi"/>
          <w:lang w:eastAsia="en-US"/>
        </w:rPr>
        <w:cr/>
        <w:t>C o - cena brutto określona w ocenianej ofercie (zł)</w:t>
      </w:r>
      <w:r w:rsidRPr="006D6F78">
        <w:rPr>
          <w:rFonts w:asciiTheme="minorHAnsi" w:eastAsiaTheme="minorHAnsi" w:hAnsiTheme="minorHAnsi" w:cstheme="minorBidi"/>
          <w:lang w:eastAsia="en-US"/>
        </w:rPr>
        <w:cr/>
      </w:r>
      <w:r w:rsidRPr="006D6F78">
        <w:rPr>
          <w:rFonts w:asciiTheme="minorHAnsi" w:eastAsiaTheme="minorHAnsi" w:hAnsiTheme="minorHAnsi" w:cstheme="minorBidi"/>
        </w:rPr>
        <w:t>Oferta z najniższą ceną otrzyma 60 punktów.</w:t>
      </w:r>
    </w:p>
    <w:p w:rsidR="00B53C76" w:rsidRPr="006D6F78" w:rsidRDefault="00B53C76" w:rsidP="00B53C76">
      <w:pPr>
        <w:pStyle w:val="Tekstpodstawowywcity"/>
        <w:ind w:left="720" w:right="-54"/>
        <w:rPr>
          <w:rFonts w:asciiTheme="minorHAnsi" w:eastAsiaTheme="minorHAnsi" w:hAnsiTheme="minorHAnsi" w:cstheme="minorBidi"/>
          <w:sz w:val="20"/>
        </w:rPr>
      </w:pPr>
    </w:p>
    <w:p w:rsidR="00B53C76" w:rsidRPr="00560DB9" w:rsidRDefault="00B53C76" w:rsidP="00B53C76">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2.</w:t>
      </w:r>
      <w:r>
        <w:rPr>
          <w:rFonts w:asciiTheme="minorHAnsi" w:eastAsiaTheme="minorHAnsi" w:hAnsiTheme="minorHAnsi" w:cstheme="minorBidi"/>
          <w:sz w:val="20"/>
        </w:rPr>
        <w:t>5</w:t>
      </w:r>
      <w:r w:rsidRPr="006D6F78">
        <w:rPr>
          <w:rFonts w:asciiTheme="minorHAnsi" w:eastAsiaTheme="minorHAnsi" w:hAnsiTheme="minorHAnsi" w:cstheme="minorBidi"/>
          <w:sz w:val="20"/>
        </w:rPr>
        <w:t>. W kryterium „</w:t>
      </w:r>
      <w:r w:rsidRPr="00560DB9">
        <w:rPr>
          <w:rFonts w:asciiTheme="minorHAnsi" w:eastAsiaTheme="minorHAnsi" w:hAnsiTheme="minorHAnsi" w:cstheme="minorBidi"/>
          <w:sz w:val="20"/>
        </w:rPr>
        <w:t>ocen</w:t>
      </w:r>
      <w:r>
        <w:rPr>
          <w:rFonts w:asciiTheme="minorHAnsi" w:eastAsiaTheme="minorHAnsi" w:hAnsiTheme="minorHAnsi" w:cstheme="minorBidi"/>
          <w:sz w:val="20"/>
        </w:rPr>
        <w:t>a</w:t>
      </w:r>
      <w:r w:rsidRPr="00560DB9">
        <w:rPr>
          <w:rFonts w:asciiTheme="minorHAnsi" w:eastAsiaTheme="minorHAnsi" w:hAnsiTheme="minorHAnsi" w:cstheme="minorBidi"/>
          <w:sz w:val="20"/>
        </w:rPr>
        <w:t xml:space="preserve"> jakości i walorów użytkowych</w:t>
      </w:r>
      <w:r w:rsidRPr="006D6F78">
        <w:rPr>
          <w:rFonts w:asciiTheme="minorHAnsi" w:eastAsiaTheme="minorHAnsi" w:hAnsiTheme="minorHAnsi" w:cstheme="minorBidi"/>
          <w:sz w:val="20"/>
        </w:rPr>
        <w:t>”</w:t>
      </w:r>
    </w:p>
    <w:p w:rsidR="00B53C76" w:rsidRPr="006D6F78" w:rsidRDefault="00B53C76" w:rsidP="00B53C76">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 xml:space="preserve">Liczba punktów w kryterium </w:t>
      </w:r>
      <w:r>
        <w:rPr>
          <w:rFonts w:asciiTheme="minorHAnsi" w:eastAsiaTheme="minorHAnsi" w:hAnsiTheme="minorHAnsi" w:cstheme="minorBidi"/>
          <w:sz w:val="20"/>
        </w:rPr>
        <w:t>ocena jakości zostanie przyznana</w:t>
      </w:r>
      <w:r w:rsidRPr="006D6F78">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po</w:t>
      </w:r>
      <w:r w:rsidRPr="006D6F78">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badaniu żądanych próbek. </w:t>
      </w:r>
    </w:p>
    <w:p w:rsidR="00B53C76" w:rsidRDefault="00B53C76" w:rsidP="00B53C76">
      <w:pPr>
        <w:pStyle w:val="Tekstpodstawowywcity"/>
        <w:ind w:left="720" w:hanging="720"/>
        <w:rPr>
          <w:rFonts w:asciiTheme="minorHAnsi" w:eastAsiaTheme="minorHAnsi" w:hAnsiTheme="minorHAnsi" w:cstheme="minorBidi"/>
          <w:sz w:val="20"/>
        </w:rPr>
      </w:pPr>
    </w:p>
    <w:p w:rsidR="00B53C76" w:rsidRDefault="00B53C76" w:rsidP="00B53C76">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Dla zadania nr 1 </w:t>
      </w:r>
    </w:p>
    <w:tbl>
      <w:tblPr>
        <w:tblW w:w="11980" w:type="dxa"/>
        <w:tblInd w:w="55" w:type="dxa"/>
        <w:tblCellMar>
          <w:left w:w="70" w:type="dxa"/>
          <w:right w:w="70" w:type="dxa"/>
        </w:tblCellMar>
        <w:tblLook w:val="04A0" w:firstRow="1" w:lastRow="0" w:firstColumn="1" w:lastColumn="0" w:noHBand="0" w:noVBand="1"/>
      </w:tblPr>
      <w:tblGrid>
        <w:gridCol w:w="11980"/>
      </w:tblGrid>
      <w:tr w:rsidR="00B53C76" w:rsidRPr="00560DB9" w:rsidTr="00AF2020">
        <w:trPr>
          <w:trHeight w:val="270"/>
        </w:trPr>
        <w:tc>
          <w:tcPr>
            <w:tcW w:w="11980" w:type="dxa"/>
            <w:tcBorders>
              <w:top w:val="nil"/>
              <w:left w:val="nil"/>
              <w:bottom w:val="nil"/>
              <w:right w:val="nil"/>
            </w:tcBorders>
            <w:shd w:val="clear" w:color="auto" w:fill="auto"/>
            <w:noWrap/>
            <w:vAlign w:val="center"/>
            <w:hideMark/>
          </w:tcPr>
          <w:p w:rsidR="00B53C76" w:rsidRPr="00560DB9" w:rsidRDefault="00B53C76" w:rsidP="00AF2020">
            <w:pPr>
              <w:spacing w:after="0" w:line="240" w:lineRule="auto"/>
              <w:rPr>
                <w:sz w:val="20"/>
                <w:szCs w:val="20"/>
              </w:rPr>
            </w:pPr>
            <w:r w:rsidRPr="00560DB9">
              <w:rPr>
                <w:sz w:val="20"/>
                <w:szCs w:val="20"/>
              </w:rPr>
              <w:t>Parametry oceny jakości i walorów użytkowych (pozycje 1-5):</w:t>
            </w:r>
          </w:p>
        </w:tc>
      </w:tr>
      <w:tr w:rsidR="00B53C76" w:rsidRPr="00560DB9" w:rsidTr="00AF2020">
        <w:trPr>
          <w:trHeight w:val="240"/>
        </w:trPr>
        <w:tc>
          <w:tcPr>
            <w:tcW w:w="11980" w:type="dxa"/>
            <w:tcBorders>
              <w:top w:val="nil"/>
              <w:left w:val="nil"/>
              <w:bottom w:val="nil"/>
              <w:right w:val="nil"/>
            </w:tcBorders>
            <w:shd w:val="clear" w:color="auto" w:fill="auto"/>
            <w:noWrap/>
            <w:vAlign w:val="center"/>
            <w:hideMark/>
          </w:tcPr>
          <w:p w:rsidR="00B53C76" w:rsidRPr="00560DB9" w:rsidRDefault="00B53C76" w:rsidP="00AF2020">
            <w:pPr>
              <w:spacing w:after="0" w:line="240" w:lineRule="auto"/>
              <w:rPr>
                <w:sz w:val="20"/>
                <w:szCs w:val="20"/>
              </w:rPr>
            </w:pPr>
            <w:r w:rsidRPr="00560DB9">
              <w:rPr>
                <w:sz w:val="20"/>
                <w:szCs w:val="20"/>
              </w:rPr>
              <w:t>• opakowanie zewnętrzne foliowe - 10 pkt.  Inne - 0 pkt.</w:t>
            </w:r>
          </w:p>
        </w:tc>
      </w:tr>
      <w:tr w:rsidR="00B53C76" w:rsidRPr="00560DB9" w:rsidTr="00AF2020">
        <w:trPr>
          <w:trHeight w:val="315"/>
        </w:trPr>
        <w:tc>
          <w:tcPr>
            <w:tcW w:w="11980" w:type="dxa"/>
            <w:tcBorders>
              <w:top w:val="nil"/>
              <w:left w:val="nil"/>
              <w:bottom w:val="nil"/>
              <w:right w:val="nil"/>
            </w:tcBorders>
            <w:shd w:val="clear" w:color="auto" w:fill="auto"/>
            <w:noWrap/>
            <w:vAlign w:val="bottom"/>
            <w:hideMark/>
          </w:tcPr>
          <w:p w:rsidR="00B53C76" w:rsidRPr="00560DB9" w:rsidRDefault="00B53C76" w:rsidP="00AF2020">
            <w:pPr>
              <w:spacing w:after="0" w:line="240" w:lineRule="auto"/>
              <w:rPr>
                <w:sz w:val="20"/>
                <w:szCs w:val="20"/>
              </w:rPr>
            </w:pPr>
            <w:r w:rsidRPr="00560DB9">
              <w:rPr>
                <w:sz w:val="20"/>
                <w:szCs w:val="20"/>
              </w:rPr>
              <w:t>• łatwość wyjmowania rękawiczek z opakowania jednostkowego - 10 pkt. lub 0 pkt.</w:t>
            </w:r>
          </w:p>
        </w:tc>
      </w:tr>
      <w:tr w:rsidR="00B53C76" w:rsidRPr="00560DB9" w:rsidTr="00AF2020">
        <w:trPr>
          <w:trHeight w:val="270"/>
        </w:trPr>
        <w:tc>
          <w:tcPr>
            <w:tcW w:w="11980" w:type="dxa"/>
            <w:tcBorders>
              <w:top w:val="nil"/>
              <w:left w:val="nil"/>
              <w:bottom w:val="nil"/>
              <w:right w:val="nil"/>
            </w:tcBorders>
            <w:shd w:val="clear" w:color="auto" w:fill="auto"/>
            <w:noWrap/>
            <w:vAlign w:val="bottom"/>
            <w:hideMark/>
          </w:tcPr>
          <w:p w:rsidR="00B53C76" w:rsidRPr="00560DB9" w:rsidRDefault="00B53C76" w:rsidP="00AF2020">
            <w:pPr>
              <w:spacing w:after="0" w:line="240" w:lineRule="auto"/>
              <w:rPr>
                <w:sz w:val="20"/>
                <w:szCs w:val="20"/>
              </w:rPr>
            </w:pPr>
            <w:r w:rsidRPr="00560DB9">
              <w:rPr>
                <w:sz w:val="20"/>
                <w:szCs w:val="20"/>
              </w:rPr>
              <w:t>• łatwość nakładania rękawiczek  - 10 pkt. lub 0 pkt.</w:t>
            </w:r>
          </w:p>
        </w:tc>
      </w:tr>
      <w:tr w:rsidR="00B53C76" w:rsidRPr="00560DB9" w:rsidTr="00AF2020">
        <w:trPr>
          <w:trHeight w:val="333"/>
        </w:trPr>
        <w:tc>
          <w:tcPr>
            <w:tcW w:w="11980" w:type="dxa"/>
            <w:tcBorders>
              <w:top w:val="nil"/>
              <w:left w:val="nil"/>
              <w:bottom w:val="nil"/>
              <w:right w:val="nil"/>
            </w:tcBorders>
            <w:shd w:val="clear" w:color="auto" w:fill="auto"/>
            <w:noWrap/>
            <w:vAlign w:val="bottom"/>
            <w:hideMark/>
          </w:tcPr>
          <w:p w:rsidR="00B53C76" w:rsidRPr="00560DB9" w:rsidRDefault="00B53C76" w:rsidP="00AF2020">
            <w:pPr>
              <w:pStyle w:val="Tekstpodstawowywcity"/>
              <w:ind w:left="0"/>
              <w:rPr>
                <w:rFonts w:asciiTheme="minorHAnsi" w:eastAsiaTheme="minorHAnsi" w:hAnsiTheme="minorHAnsi" w:cstheme="minorBidi"/>
                <w:sz w:val="20"/>
              </w:rPr>
            </w:pPr>
            <w:r w:rsidRPr="00560DB9">
              <w:rPr>
                <w:rFonts w:asciiTheme="minorHAnsi" w:eastAsiaTheme="minorHAnsi" w:hAnsiTheme="minorHAnsi" w:cstheme="minorBidi"/>
                <w:sz w:val="20"/>
              </w:rPr>
              <w:t>• właściwości czuciowe - 10 pkt. lub 0 pkt.</w:t>
            </w:r>
            <w:r>
              <w:rPr>
                <w:rFonts w:asciiTheme="minorHAnsi" w:eastAsiaTheme="minorHAnsi" w:hAnsiTheme="minorHAnsi" w:cstheme="minorBidi"/>
                <w:sz w:val="20"/>
              </w:rPr>
              <w:t xml:space="preserve"> </w:t>
            </w:r>
          </w:p>
        </w:tc>
      </w:tr>
    </w:tbl>
    <w:p w:rsidR="00B53C76" w:rsidRDefault="00B53C76" w:rsidP="00B53C76">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  - suma za powyższe kryteria </w:t>
      </w:r>
      <w:r w:rsidRPr="006D6F78">
        <w:rPr>
          <w:rFonts w:asciiTheme="minorHAnsi" w:eastAsiaTheme="minorHAnsi" w:hAnsiTheme="minorHAnsi" w:cstheme="minorBidi"/>
          <w:sz w:val="20"/>
        </w:rPr>
        <w:t xml:space="preserve"> pkt. = </w:t>
      </w:r>
      <w:r>
        <w:rPr>
          <w:rFonts w:asciiTheme="minorHAnsi" w:eastAsiaTheme="minorHAnsi" w:hAnsiTheme="minorHAnsi" w:cstheme="minorBidi"/>
          <w:sz w:val="20"/>
        </w:rPr>
        <w:t>40</w:t>
      </w:r>
      <w:r w:rsidRPr="006D6F78">
        <w:rPr>
          <w:rFonts w:asciiTheme="minorHAnsi" w:eastAsiaTheme="minorHAnsi" w:hAnsiTheme="minorHAnsi" w:cstheme="minorBidi"/>
          <w:sz w:val="20"/>
        </w:rPr>
        <w:t xml:space="preserve">   </w:t>
      </w:r>
    </w:p>
    <w:p w:rsidR="00B53C76" w:rsidRDefault="00B53C76" w:rsidP="00854EC6">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   </w:t>
      </w:r>
    </w:p>
    <w:p w:rsidR="00854EC6" w:rsidRPr="00854EC6" w:rsidRDefault="00854EC6" w:rsidP="00854EC6">
      <w:pPr>
        <w:pStyle w:val="Tekstpodstawowywcity"/>
        <w:ind w:left="720" w:hanging="720"/>
        <w:rPr>
          <w:rFonts w:asciiTheme="minorHAnsi" w:eastAsiaTheme="minorHAnsi" w:hAnsiTheme="minorHAnsi" w:cstheme="minorBidi"/>
          <w:sz w:val="20"/>
        </w:rPr>
      </w:pPr>
      <w:r w:rsidRPr="00854EC6">
        <w:rPr>
          <w:rFonts w:asciiTheme="minorHAnsi" w:eastAsiaTheme="minorHAnsi" w:hAnsiTheme="minorHAnsi" w:cstheme="minorBidi"/>
          <w:sz w:val="20"/>
        </w:rPr>
        <w:t xml:space="preserve">Dla zadania nr 2 </w:t>
      </w:r>
    </w:p>
    <w:p w:rsidR="00854EC6" w:rsidRPr="00854EC6" w:rsidRDefault="00854EC6" w:rsidP="00854EC6">
      <w:pPr>
        <w:pStyle w:val="Tekstpodstawowywcity"/>
        <w:ind w:left="720" w:hanging="720"/>
        <w:rPr>
          <w:rFonts w:asciiTheme="minorHAnsi" w:eastAsiaTheme="minorHAnsi" w:hAnsiTheme="minorHAnsi" w:cstheme="minorBidi"/>
          <w:sz w:val="20"/>
        </w:rPr>
      </w:pPr>
      <w:r w:rsidRPr="00854EC6">
        <w:rPr>
          <w:rFonts w:asciiTheme="minorHAnsi" w:eastAsiaTheme="minorHAnsi" w:hAnsiTheme="minorHAnsi" w:cstheme="minorBidi"/>
          <w:sz w:val="20"/>
        </w:rPr>
        <w:t>Parametry oceny jakości i walorów użytkowych (pozycje 2-4):</w:t>
      </w:r>
    </w:p>
    <w:p w:rsidR="00854EC6" w:rsidRPr="00854EC6" w:rsidRDefault="00854EC6" w:rsidP="00854EC6">
      <w:pPr>
        <w:pStyle w:val="Tekstpodstawowywcity"/>
        <w:ind w:left="720" w:hanging="720"/>
        <w:rPr>
          <w:rFonts w:asciiTheme="minorHAnsi" w:eastAsiaTheme="minorHAnsi" w:hAnsiTheme="minorHAnsi" w:cstheme="minorBidi"/>
          <w:sz w:val="20"/>
        </w:rPr>
      </w:pPr>
    </w:p>
    <w:p w:rsidR="00854EC6" w:rsidRPr="00854EC6" w:rsidRDefault="00854EC6" w:rsidP="00854EC6">
      <w:pPr>
        <w:pStyle w:val="Tekstpodstawowywcity"/>
        <w:ind w:left="0"/>
        <w:rPr>
          <w:rFonts w:asciiTheme="minorHAnsi" w:eastAsiaTheme="minorHAnsi" w:hAnsiTheme="minorHAnsi" w:cstheme="minorBidi"/>
          <w:sz w:val="20"/>
        </w:rPr>
      </w:pPr>
      <w:r w:rsidRPr="00854EC6">
        <w:rPr>
          <w:rFonts w:asciiTheme="minorHAnsi" w:eastAsiaTheme="minorHAnsi" w:hAnsiTheme="minorHAnsi" w:cstheme="minorBidi"/>
          <w:sz w:val="20"/>
        </w:rPr>
        <w:t>- odporne na przenikanie min. 2 alkoholi stosowanych w dezynfekcji o stężeniu min. 70% na min. 2 poziomie ochrony potwierdzone badaniami z jednostki niezależnej od producenta.           Tak: 25 pkt.  Nie: 0 pkt.</w:t>
      </w:r>
    </w:p>
    <w:p w:rsidR="00854EC6" w:rsidRPr="00854EC6" w:rsidRDefault="00854EC6" w:rsidP="00854EC6">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 </w:t>
      </w:r>
      <w:r w:rsidRPr="00854EC6">
        <w:rPr>
          <w:rFonts w:asciiTheme="minorHAnsi" w:eastAsiaTheme="minorHAnsi" w:hAnsiTheme="minorHAnsi" w:cstheme="minorBidi"/>
          <w:sz w:val="20"/>
        </w:rPr>
        <w:t xml:space="preserve"> łatwość wyjmowania rękawiczek z opakowania jednostkowego - 5 pkt. lub 0 pkt.</w:t>
      </w:r>
    </w:p>
    <w:p w:rsidR="00854EC6" w:rsidRPr="00854EC6" w:rsidRDefault="00854EC6" w:rsidP="00854EC6">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 </w:t>
      </w:r>
      <w:r w:rsidRPr="00854EC6">
        <w:rPr>
          <w:rFonts w:asciiTheme="minorHAnsi" w:eastAsiaTheme="minorHAnsi" w:hAnsiTheme="minorHAnsi" w:cstheme="minorBidi"/>
          <w:sz w:val="20"/>
        </w:rPr>
        <w:t xml:space="preserve"> właściwości czuciowe - 5 pkt. lub 0 pkt.</w:t>
      </w:r>
    </w:p>
    <w:p w:rsidR="00854EC6" w:rsidRPr="00854EC6" w:rsidRDefault="00854EC6" w:rsidP="00854EC6">
      <w:pPr>
        <w:pStyle w:val="Tekstpodstawowywcity"/>
        <w:ind w:left="720" w:hanging="720"/>
        <w:rPr>
          <w:rFonts w:asciiTheme="minorHAnsi" w:eastAsiaTheme="minorHAnsi" w:hAnsiTheme="minorHAnsi" w:cstheme="minorBidi"/>
          <w:sz w:val="20"/>
        </w:rPr>
      </w:pPr>
      <w:r>
        <w:rPr>
          <w:rFonts w:asciiTheme="minorHAnsi" w:eastAsiaTheme="minorHAnsi" w:hAnsiTheme="minorHAnsi" w:cstheme="minorBidi"/>
          <w:sz w:val="20"/>
        </w:rPr>
        <w:t xml:space="preserve">- </w:t>
      </w:r>
      <w:r w:rsidRPr="00854EC6">
        <w:rPr>
          <w:rFonts w:asciiTheme="minorHAnsi" w:eastAsiaTheme="minorHAnsi" w:hAnsiTheme="minorHAnsi" w:cstheme="minorBidi"/>
          <w:sz w:val="20"/>
        </w:rPr>
        <w:t xml:space="preserve"> łatwość nakładania rękawiczek  - 5 pkt. lub 0 pkt.</w:t>
      </w:r>
    </w:p>
    <w:p w:rsidR="00854EC6" w:rsidRDefault="00854EC6" w:rsidP="00854EC6">
      <w:pPr>
        <w:pStyle w:val="Tekstpodstawowywcity"/>
        <w:ind w:left="720" w:hanging="720"/>
        <w:rPr>
          <w:rFonts w:asciiTheme="minorHAnsi" w:eastAsiaTheme="minorHAnsi" w:hAnsiTheme="minorHAnsi" w:cstheme="minorBidi"/>
          <w:sz w:val="20"/>
        </w:rPr>
      </w:pPr>
      <w:r w:rsidRPr="00854EC6">
        <w:rPr>
          <w:rFonts w:asciiTheme="minorHAnsi" w:eastAsiaTheme="minorHAnsi" w:hAnsiTheme="minorHAnsi" w:cstheme="minorBidi"/>
          <w:sz w:val="20"/>
        </w:rPr>
        <w:t xml:space="preserve"> - suma za powyższe kryteria  pkt. = 40</w:t>
      </w:r>
      <w:r>
        <w:rPr>
          <w:rFonts w:asciiTheme="minorHAnsi" w:eastAsiaTheme="minorHAnsi" w:hAnsiTheme="minorHAnsi" w:cstheme="minorBidi"/>
          <w:sz w:val="20"/>
        </w:rPr>
        <w:t>.</w:t>
      </w:r>
      <w:r w:rsidRPr="00854EC6">
        <w:rPr>
          <w:rFonts w:asciiTheme="minorHAnsi" w:eastAsiaTheme="minorHAnsi" w:hAnsiTheme="minorHAnsi" w:cstheme="minorBidi"/>
          <w:sz w:val="20"/>
        </w:rPr>
        <w:t xml:space="preserve">  </w:t>
      </w:r>
    </w:p>
    <w:p w:rsidR="00B53C76" w:rsidRDefault="00854EC6" w:rsidP="00854EC6">
      <w:pPr>
        <w:pStyle w:val="Tekstpodstawowywcity"/>
        <w:ind w:left="720" w:hanging="720"/>
        <w:rPr>
          <w:rFonts w:asciiTheme="minorHAnsi" w:eastAsiaTheme="minorHAnsi" w:hAnsiTheme="minorHAnsi" w:cstheme="minorBidi"/>
          <w:sz w:val="20"/>
        </w:rPr>
      </w:pPr>
      <w:r w:rsidRPr="00854EC6">
        <w:rPr>
          <w:rFonts w:asciiTheme="minorHAnsi" w:eastAsiaTheme="minorHAnsi" w:hAnsiTheme="minorHAnsi" w:cstheme="minorBidi"/>
          <w:sz w:val="20"/>
        </w:rPr>
        <w:t xml:space="preserve"> </w:t>
      </w:r>
    </w:p>
    <w:p w:rsidR="00B53C76" w:rsidRPr="006D6F78" w:rsidRDefault="00B53C76" w:rsidP="00B53C76">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2. </w:t>
      </w:r>
      <w:r>
        <w:rPr>
          <w:rFonts w:asciiTheme="minorHAnsi" w:eastAsiaTheme="minorHAnsi" w:hAnsiTheme="minorHAnsi" w:cstheme="minorBidi"/>
          <w:sz w:val="20"/>
        </w:rPr>
        <w:t>6</w:t>
      </w:r>
      <w:r w:rsidRPr="006D6F78">
        <w:rPr>
          <w:rFonts w:asciiTheme="minorHAnsi" w:eastAsiaTheme="minorHAnsi" w:hAnsiTheme="minorHAnsi" w:cstheme="minorBidi"/>
          <w:sz w:val="20"/>
        </w:rPr>
        <w:t>. Łączna ilość pkt. = 100       wg wzoru;                       C+</w:t>
      </w:r>
      <w:r>
        <w:rPr>
          <w:rFonts w:asciiTheme="minorHAnsi" w:eastAsiaTheme="minorHAnsi" w:hAnsiTheme="minorHAnsi" w:cstheme="minorBidi"/>
          <w:sz w:val="20"/>
        </w:rPr>
        <w:t>J</w:t>
      </w:r>
      <w:r w:rsidRPr="006D6F78">
        <w:rPr>
          <w:rFonts w:asciiTheme="minorHAnsi" w:eastAsiaTheme="minorHAnsi" w:hAnsiTheme="minorHAnsi" w:cstheme="minorBidi"/>
          <w:sz w:val="20"/>
        </w:rPr>
        <w:t xml:space="preserve"> = S </w:t>
      </w:r>
    </w:p>
    <w:p w:rsidR="00B53C76" w:rsidRPr="006D6F78" w:rsidRDefault="00B53C76" w:rsidP="00B53C76">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 C   –  ilość punktów za cenę , </w:t>
      </w:r>
    </w:p>
    <w:p w:rsidR="00B53C76" w:rsidRPr="006D6F78" w:rsidRDefault="00B53C76" w:rsidP="00B53C76">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J </w:t>
      </w:r>
      <w:r w:rsidRPr="006D6F78">
        <w:rPr>
          <w:sz w:val="20"/>
          <w:szCs w:val="20"/>
        </w:rPr>
        <w:t xml:space="preserve">– </w:t>
      </w:r>
      <w:r>
        <w:rPr>
          <w:sz w:val="20"/>
          <w:szCs w:val="20"/>
        </w:rPr>
        <w:t xml:space="preserve">    </w:t>
      </w:r>
      <w:r w:rsidRPr="006D6F78">
        <w:rPr>
          <w:sz w:val="20"/>
          <w:szCs w:val="20"/>
        </w:rPr>
        <w:t xml:space="preserve">ilość  pkt. za </w:t>
      </w:r>
      <w:r>
        <w:rPr>
          <w:sz w:val="20"/>
          <w:szCs w:val="20"/>
        </w:rPr>
        <w:t>jakość</w:t>
      </w:r>
      <w:r w:rsidRPr="006D6F78">
        <w:rPr>
          <w:sz w:val="20"/>
          <w:szCs w:val="20"/>
        </w:rPr>
        <w:t xml:space="preserve">  </w:t>
      </w:r>
    </w:p>
    <w:p w:rsidR="00B53C76" w:rsidRPr="006D6F78" w:rsidRDefault="00B53C76" w:rsidP="00B53C76">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w:t>
      </w:r>
      <w:r w:rsidRPr="006D6F78">
        <w:rPr>
          <w:sz w:val="20"/>
          <w:szCs w:val="20"/>
        </w:rPr>
        <w:t xml:space="preserve">S  – </w:t>
      </w:r>
      <w:r>
        <w:rPr>
          <w:sz w:val="20"/>
          <w:szCs w:val="20"/>
        </w:rPr>
        <w:t xml:space="preserve">   </w:t>
      </w:r>
      <w:r w:rsidRPr="006D6F78">
        <w:rPr>
          <w:sz w:val="20"/>
          <w:szCs w:val="20"/>
        </w:rPr>
        <w:t>suma pkt,</w:t>
      </w:r>
    </w:p>
    <w:p w:rsidR="00B53C76" w:rsidRPr="006D6F78" w:rsidRDefault="00B53C76" w:rsidP="00B53C76">
      <w:pPr>
        <w:widowControl w:val="0"/>
        <w:tabs>
          <w:tab w:val="left" w:pos="426"/>
        </w:tabs>
        <w:autoSpaceDE w:val="0"/>
        <w:autoSpaceDN w:val="0"/>
        <w:adjustRightInd w:val="0"/>
        <w:spacing w:after="0" w:line="240" w:lineRule="auto"/>
        <w:ind w:right="57"/>
        <w:jc w:val="both"/>
        <w:rPr>
          <w:sz w:val="20"/>
          <w:szCs w:val="20"/>
        </w:rPr>
      </w:pPr>
    </w:p>
    <w:p w:rsidR="00EE29D7" w:rsidRPr="001D64F5" w:rsidRDefault="00EE29D7" w:rsidP="00B53C76">
      <w:pPr>
        <w:widowControl w:val="0"/>
        <w:tabs>
          <w:tab w:val="left" w:pos="426"/>
        </w:tabs>
        <w:autoSpaceDE w:val="0"/>
        <w:autoSpaceDN w:val="0"/>
        <w:adjustRightInd w:val="0"/>
        <w:spacing w:after="0" w:line="240" w:lineRule="auto"/>
        <w:ind w:right="57"/>
        <w:jc w:val="both"/>
        <w:rPr>
          <w:sz w:val="20"/>
          <w:szCs w:val="20"/>
        </w:rPr>
      </w:pPr>
    </w:p>
    <w:p w:rsidR="00B8297B" w:rsidRPr="00EE4E56" w:rsidRDefault="00EE29D7" w:rsidP="009E0EE2">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r>
      <w:r w:rsidRPr="00603D9B">
        <w:lastRenderedPageBreak/>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 xml:space="preserve">w przypadku gdy, w postępowaniu złożona została tylko jedna oferta lub upłynął termin do </w:t>
      </w:r>
      <w:r w:rsidR="00046878" w:rsidRPr="008918C6">
        <w:lastRenderedPageBreak/>
        <w:t>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t>
      </w:r>
      <w:r w:rsidR="009E0EE2" w:rsidRPr="009E0EE2">
        <w:lastRenderedPageBreak/>
        <w:t xml:space="preserve">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 xml:space="preserve">1. Uczestnicy postępowania mają prawo wglądu do treści protokołu postępowania, ofert od chwili ich otwarcia, w trakcie prowadzonego postępowania, za wyjątkiem dokumentów stanowiących </w:t>
      </w:r>
      <w:r w:rsidR="00046878" w:rsidRPr="008918C6">
        <w:lastRenderedPageBreak/>
        <w:t>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cr/>
      </w:r>
      <w:r w:rsidRPr="005707CC">
        <w:rPr>
          <w:sz w:val="20"/>
        </w:rPr>
        <w:t>1.  Wzór formularza ofertowego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w:t>
      </w:r>
      <w:r>
        <w:rPr>
          <w:sz w:val="16"/>
        </w:rPr>
        <w:t xml:space="preserve"> </w:t>
      </w:r>
      <w:r w:rsidRPr="00EE2D21">
        <w:rPr>
          <w:sz w:val="16"/>
        </w:rPr>
        <w:t xml:space="preserve">sekretarz-Tomasz </w:t>
      </w:r>
      <w:proofErr w:type="spellStart"/>
      <w:r w:rsidRPr="00EE2D21">
        <w:rPr>
          <w:sz w:val="16"/>
        </w:rPr>
        <w:t>Milcarz</w:t>
      </w:r>
      <w:proofErr w:type="spellEnd"/>
    </w:p>
    <w:p w:rsidR="00B8297B" w:rsidRPr="00CE6ACB" w:rsidRDefault="00B8297B" w:rsidP="00B8297B">
      <w:pPr>
        <w:spacing w:after="0" w:line="240" w:lineRule="auto"/>
        <w:ind w:right="57"/>
        <w:jc w:val="both"/>
        <w:rPr>
          <w:rFonts w:ascii="Arial Narrow" w:hAnsi="Arial Narrow"/>
          <w:sz w:val="20"/>
          <w:szCs w:val="20"/>
        </w:rPr>
      </w:pPr>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Arial Narrow">
    <w:altName w:val="Segoe Script"/>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13313D"/>
    <w:rsid w:val="0014091A"/>
    <w:rsid w:val="002A5713"/>
    <w:rsid w:val="00313B53"/>
    <w:rsid w:val="00433817"/>
    <w:rsid w:val="004665C9"/>
    <w:rsid w:val="00487F94"/>
    <w:rsid w:val="004D0E75"/>
    <w:rsid w:val="004D776E"/>
    <w:rsid w:val="00590DC7"/>
    <w:rsid w:val="005B32CB"/>
    <w:rsid w:val="00673175"/>
    <w:rsid w:val="006909DC"/>
    <w:rsid w:val="007127C6"/>
    <w:rsid w:val="00780DA2"/>
    <w:rsid w:val="007911DD"/>
    <w:rsid w:val="00817628"/>
    <w:rsid w:val="00833509"/>
    <w:rsid w:val="00854EC6"/>
    <w:rsid w:val="0086150C"/>
    <w:rsid w:val="00864E82"/>
    <w:rsid w:val="00872358"/>
    <w:rsid w:val="008918C6"/>
    <w:rsid w:val="00951907"/>
    <w:rsid w:val="009B2D9D"/>
    <w:rsid w:val="009E0EE2"/>
    <w:rsid w:val="00A0097F"/>
    <w:rsid w:val="00AA3669"/>
    <w:rsid w:val="00B53C76"/>
    <w:rsid w:val="00B8297B"/>
    <w:rsid w:val="00BC5E6A"/>
    <w:rsid w:val="00BD0E05"/>
    <w:rsid w:val="00CD7C6D"/>
    <w:rsid w:val="00D14C2E"/>
    <w:rsid w:val="00D5107B"/>
    <w:rsid w:val="00D56C01"/>
    <w:rsid w:val="00D62340"/>
    <w:rsid w:val="00D666D8"/>
    <w:rsid w:val="00DB2C2A"/>
    <w:rsid w:val="00E05328"/>
    <w:rsid w:val="00EE29D7"/>
    <w:rsid w:val="00F617EA"/>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7158</Words>
  <Characters>42949</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19</cp:revision>
  <dcterms:created xsi:type="dcterms:W3CDTF">2018-10-07T17:36:00Z</dcterms:created>
  <dcterms:modified xsi:type="dcterms:W3CDTF">2018-11-14T13:08:00Z</dcterms:modified>
</cp:coreProperties>
</file>