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BE" w:rsidRDefault="00ED70BE" w:rsidP="003A0B95">
      <w:pPr>
        <w:spacing w:after="0" w:line="240" w:lineRule="auto"/>
      </w:pPr>
    </w:p>
    <w:p w:rsidR="008918C6" w:rsidRPr="008918C6" w:rsidRDefault="00ED70BE" w:rsidP="003A0B95">
      <w:pPr>
        <w:spacing w:after="0" w:line="240" w:lineRule="auto"/>
      </w:pPr>
      <w:r>
        <w:t>Numer sprawy   DSUiZP 252/JK</w:t>
      </w:r>
      <w:r w:rsidR="00673175">
        <w:t>/3</w:t>
      </w:r>
      <w:r w:rsidR="009F194F">
        <w:t>8</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3A0B95">
        <w:t>Końskie, 2018-11-</w:t>
      </w:r>
      <w:r w:rsidR="009F194F">
        <w:t>29</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BD0E05" w:rsidRPr="00FC021A">
        <w:rPr>
          <w:b/>
          <w:sz w:val="24"/>
        </w:rPr>
        <w:t>Dostaw</w:t>
      </w:r>
      <w:r w:rsidR="00FC021A">
        <w:rPr>
          <w:b/>
          <w:sz w:val="24"/>
        </w:rPr>
        <w:t>ę</w:t>
      </w:r>
      <w:r w:rsidR="00BD0E05" w:rsidRPr="00FC021A">
        <w:rPr>
          <w:b/>
          <w:sz w:val="24"/>
        </w:rPr>
        <w:t xml:space="preserve"> </w:t>
      </w:r>
      <w:r w:rsidR="009F194F">
        <w:rPr>
          <w:b/>
          <w:sz w:val="24"/>
        </w:rPr>
        <w:t>stentgraftów aortalnych nitinolowych</w:t>
      </w:r>
      <w:r w:rsidR="00001912">
        <w:rPr>
          <w:b/>
          <w:sz w:val="24"/>
        </w:rPr>
        <w:t xml:space="preserve">. </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 xml:space="preserve">adres poczty elektronicznej E-mail:  </w:t>
      </w:r>
      <w:r w:rsidR="009F194F">
        <w:t>jkruk</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72358" w:rsidP="003A0B95">
      <w:pPr>
        <w:spacing w:after="0" w:line="240" w:lineRule="auto"/>
      </w:pPr>
      <w:r w:rsidRPr="008918C6">
        <w:t>Godziny urzędowania 7: 25 do 15:00</w:t>
      </w:r>
    </w:p>
    <w:p w:rsidR="009F194F" w:rsidRDefault="00046878" w:rsidP="009F194F">
      <w:pPr>
        <w:spacing w:after="0" w:line="240" w:lineRule="auto"/>
        <w:rPr>
          <w:b/>
        </w:rPr>
      </w:pPr>
      <w:r w:rsidRPr="008918C6">
        <w:cr/>
      </w:r>
      <w:r w:rsidRPr="008918C6">
        <w:rPr>
          <w:b/>
          <w:sz w:val="24"/>
        </w:rPr>
        <w:t>II. Tryb udzielenia zamówienia</w:t>
      </w:r>
      <w:r w:rsidRPr="008918C6">
        <w:rPr>
          <w:b/>
          <w:sz w:val="24"/>
        </w:rPr>
        <w:cr/>
      </w:r>
      <w:r w:rsidRPr="008918C6">
        <w:cr/>
        <w:t>1.</w:t>
      </w:r>
      <w:r w:rsidRPr="008918C6">
        <w:tab/>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W zakresie nieuregulowanym w niniejszej Specyfikacji Istotnych Warunków Zamówienia (zwanej dalej "SIWZ" lub "specyfikacją"), zastosowanie mają przepisy ustawy Pzp.</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274300">
        <w:rPr>
          <w:b/>
        </w:rPr>
        <w:t>Sukcesywne dostawy przez okres 12</w:t>
      </w:r>
      <w:r w:rsidR="00274300" w:rsidRPr="00274300">
        <w:rPr>
          <w:b/>
        </w:rPr>
        <w:t xml:space="preserve"> miesięcy - </w:t>
      </w:r>
      <w:r w:rsidR="009F194F" w:rsidRPr="009F194F">
        <w:rPr>
          <w:b/>
        </w:rPr>
        <w:t>stent</w:t>
      </w:r>
      <w:r w:rsidR="009F194F">
        <w:rPr>
          <w:b/>
        </w:rPr>
        <w:t>graftów aortalnych nitinolowych</w:t>
      </w:r>
      <w:r w:rsidR="00274300" w:rsidRPr="00274300">
        <w:rPr>
          <w:b/>
        </w:rPr>
        <w:t xml:space="preserve"> wg ilości określonych w zał. nr 2</w:t>
      </w:r>
    </w:p>
    <w:p w:rsidR="003A0B95" w:rsidRPr="009F194F" w:rsidRDefault="003A0B95" w:rsidP="009F194F">
      <w:pPr>
        <w:spacing w:after="0" w:line="240" w:lineRule="auto"/>
        <w:rPr>
          <w:b/>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9F194F" w:rsidRPr="006D6F78" w:rsidRDefault="009F194F" w:rsidP="009F194F">
      <w:pPr>
        <w:spacing w:after="0" w:line="240" w:lineRule="auto"/>
        <w:jc w:val="both"/>
        <w:rPr>
          <w:rFonts w:cs="Arial"/>
          <w:sz w:val="20"/>
          <w:szCs w:val="20"/>
        </w:rPr>
      </w:pPr>
      <w:r w:rsidRPr="006D6F78">
        <w:rPr>
          <w:rFonts w:cs="Arial"/>
          <w:sz w:val="20"/>
          <w:szCs w:val="20"/>
        </w:rPr>
        <w:lastRenderedPageBreak/>
        <w:t xml:space="preserve">Kody Wspólnego Słownika Zamówień: </w:t>
      </w:r>
      <w:r w:rsidRPr="00852395">
        <w:rPr>
          <w:rFonts w:cs="Arial"/>
          <w:sz w:val="20"/>
          <w:szCs w:val="20"/>
        </w:rPr>
        <w:t>33111730-7 Wyroby do angioplastyki</w:t>
      </w:r>
    </w:p>
    <w:p w:rsidR="00B8297B" w:rsidRDefault="00046878" w:rsidP="0023071E">
      <w:pPr>
        <w:spacing w:after="0" w:line="240" w:lineRule="auto"/>
        <w:ind w:right="-57"/>
        <w:rPr>
          <w:b/>
          <w:sz w:val="24"/>
        </w:rPr>
      </w:pPr>
      <w:r w:rsidRPr="008918C6">
        <w:cr/>
        <w:t>2. Zamawiający nie dopuszcza możliwości składania ofert częściowych</w:t>
      </w:r>
      <w:r w:rsidRPr="008918C6">
        <w:cr/>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p>
    <w:p w:rsidR="0023071E" w:rsidRDefault="0023071E" w:rsidP="0023071E">
      <w:pPr>
        <w:spacing w:after="0" w:line="240" w:lineRule="auto"/>
      </w:pPr>
      <w:r w:rsidRPr="008918C6">
        <w:rPr>
          <w:b/>
          <w:sz w:val="24"/>
        </w:rPr>
        <w:t>IV. Termin wykonania zamówienia</w:t>
      </w:r>
      <w:r w:rsidRPr="008918C6">
        <w:rPr>
          <w:b/>
          <w:sz w:val="24"/>
        </w:rPr>
        <w:cr/>
      </w:r>
      <w:r w:rsidRPr="008918C6">
        <w:t>Wymagany termin wykonania (realizacji) zamówienia-</w:t>
      </w:r>
      <w:r>
        <w:t xml:space="preserve"> sukcesywnie wg potrzeb przez okres</w:t>
      </w:r>
      <w:r w:rsidRPr="008918C6">
        <w:t xml:space="preserve"> </w:t>
      </w:r>
      <w:r>
        <w:t>12</w:t>
      </w:r>
      <w:r w:rsidRPr="008918C6">
        <w:t xml:space="preserve"> </w:t>
      </w:r>
      <w:r>
        <w:t xml:space="preserve">miesięcy od daty zawarcia </w:t>
      </w:r>
      <w:r w:rsidRPr="008918C6">
        <w:t xml:space="preserve"> umowy.</w:t>
      </w:r>
      <w:r w:rsidRPr="008918C6">
        <w:cr/>
      </w:r>
    </w:p>
    <w:p w:rsidR="0023071E" w:rsidRPr="008918C6"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spełniają warunki udziału w postępowaniu, określone w ogłoszeniu o zamówieniu oraz niniejszej specyfikacji istotnych warunków zamówienia.</w:t>
      </w:r>
      <w:r w:rsidRPr="008918C6">
        <w:cr/>
      </w:r>
      <w:r w:rsidRPr="008918C6">
        <w:cr/>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wykonania przedmiotu zamówienia nie wymaga posiadania specjalnych kompetencji lub uprawnień</w:t>
      </w:r>
      <w:r w:rsidRPr="008918C6">
        <w:t>.</w:t>
      </w:r>
      <w:r w:rsidRPr="008918C6">
        <w:cr/>
      </w:r>
      <w:r w:rsidRPr="008918C6">
        <w:cr/>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t>3)</w:t>
      </w:r>
      <w:r w:rsidRPr="008918C6">
        <w:tab/>
        <w:t>zdolności technicznej lub zawodowej,</w:t>
      </w:r>
      <w:r w:rsidRPr="008918C6">
        <w:cr/>
      </w:r>
      <w:r w:rsidRPr="008918C6">
        <w:rPr>
          <w:b/>
          <w:i/>
        </w:rPr>
        <w:t>-  Zamawiający nie wyznacza szczegółowego warunku w tym zakresie.</w:t>
      </w:r>
      <w:r w:rsidRPr="008918C6">
        <w:rPr>
          <w:b/>
          <w:i/>
        </w:rPr>
        <w:cr/>
      </w:r>
      <w:r w:rsidRPr="008918C6">
        <w:t xml:space="preserve"> </w:t>
      </w:r>
      <w:r w:rsidRPr="008918C6">
        <w:cr/>
        <w:t>3. Postanowienia dotyczące Podmiotów udostępniających zasoby:</w:t>
      </w:r>
      <w:r w:rsidRPr="008918C6">
        <w:cr/>
      </w:r>
      <w:r w:rsidRPr="008918C6">
        <w:lastRenderedPageBreak/>
        <w:t>1)</w:t>
      </w:r>
      <w:r w:rsidRPr="008918C6">
        <w:tab/>
        <w:t xml:space="preserve">-  Zamawiający nie wyznacza szczegółowego warunku w tym zakresie </w:t>
      </w:r>
      <w:r w:rsidRPr="008918C6">
        <w:cr/>
      </w:r>
      <w:r w:rsidRPr="008918C6">
        <w:cr/>
        <w:t>4. Postanowienia dotyczące społecznej i zawodowej integracji osób będących członkami grup społecznie marginalizowanych:</w:t>
      </w:r>
      <w:r w:rsidRPr="008918C6">
        <w:cr/>
        <w:t xml:space="preserve">1)       -  Zamawiający nie wyznacza szczegółowego warunku w tym zakresie </w:t>
      </w:r>
      <w:r w:rsidRPr="008918C6">
        <w:cr/>
      </w:r>
    </w:p>
    <w:p w:rsidR="0023071E" w:rsidRPr="008918C6" w:rsidRDefault="0023071E" w:rsidP="0023071E">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1. Z udziału w niniejszym postępowaniu wyklucza się wykonawców, którzy podlegają wykluczeniu na podstawie art. 24 ust. 1 ustawy Pzp.</w:t>
      </w:r>
      <w:r w:rsidRPr="008918C6">
        <w:cr/>
      </w:r>
      <w:r w:rsidRPr="008918C6">
        <w:cr/>
        <w:t>2. Zamawiający nie przewiduje wykluczenia wykonawcy z udziału w postępowaniu na podstawie art. 24 ust. 5 ustawy Pzp.</w:t>
      </w:r>
      <w:r w:rsidRPr="008918C6">
        <w:cr/>
      </w:r>
      <w:r w:rsidRPr="008918C6">
        <w:cr/>
        <w:t>3. Wykluczenie wykonawcy następuje jeżeli nie upłynął okres określony zgodnie z art. 24 ust. 7 ustawy Pzp.</w:t>
      </w:r>
      <w:r w:rsidRPr="008918C6">
        <w:cr/>
      </w:r>
      <w:r w:rsidRPr="008918C6">
        <w:c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 xml:space="preserve">W terminie 3 dni od przekazania Informacji o treści złożonych ofert, Wykonawca przekazuje </w:t>
      </w:r>
      <w:r w:rsidRPr="008918C6">
        <w:rPr>
          <w:b/>
          <w:i/>
        </w:rPr>
        <w:lastRenderedPageBreak/>
        <w:t>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2) jej treść nie odpowiada treści specyfikacji istotnych warunków zamówienia, z zastrzeżeniem art. 87 ust. 2 pkt. 3 ustawy Pzp.</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7) wykonawca w terminie 3 dni od dnia doręczenia zawiadomienia nie zgodził się na poprawienie omyłki, o której mowa w art. 87 ust. 2 pkt. 3 ustawy Pzp.</w:t>
      </w:r>
      <w:r w:rsidRPr="008918C6">
        <w:cr/>
        <w:t>8) jest nieważna na podstawie odrębnych przepisów,</w:t>
      </w:r>
      <w:r w:rsidRPr="008918C6">
        <w:cr/>
        <w:t>10) wykonawca nie wyraził zgody, o której mowa w art. 85 ust. 2 ustawy Pzp,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t xml:space="preserve">   1) Formularz ofertowy – oraz  Formularz</w:t>
      </w:r>
      <w:r>
        <w:t>e</w:t>
      </w:r>
      <w:r w:rsidRPr="008918C6">
        <w:t xml:space="preserve"> cenow</w:t>
      </w:r>
      <w:r>
        <w:t>e</w:t>
      </w:r>
      <w:r w:rsidRPr="008918C6">
        <w:t xml:space="preserve"> wypełnion</w:t>
      </w:r>
      <w:r>
        <w:t>e</w:t>
      </w:r>
      <w:r w:rsidRPr="008918C6">
        <w:t xml:space="preserve"> i podpisan</w:t>
      </w:r>
      <w:r>
        <w:t>e</w:t>
      </w:r>
      <w:r w:rsidRPr="008918C6">
        <w:t xml:space="preserve"> przez wykonawcę</w:t>
      </w:r>
      <w:r w:rsidRPr="008918C6">
        <w:cr/>
        <w:t xml:space="preserve">   2) 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2. W celu wykazania braku podstaw wykluczenia z postępowania o udzielenie zamówienia na podstawie okoliczności, o których mowa w art. 24 ust 1 Pzp należy pod rygorem wykluczenia z postępowania, złożyć następujące oświadczenia i dokumenty:</w:t>
      </w:r>
      <w:r w:rsidRPr="008918C6">
        <w:cr/>
        <w:t>- Zawiera-   Oświadczenie Wykonawcy – wg. załącznika nr 3 do SIWZ</w:t>
      </w:r>
      <w:r w:rsidRPr="008918C6">
        <w:cr/>
      </w:r>
      <w:r w:rsidRPr="008918C6">
        <w:cr/>
        <w:t>3. W celu oceny spełnienia przez wykonawcę warunków, o których mowa w art. 22 ust. 1b pkt. 1) ustawy Pzp, należy pod rygorem wykluczenia z postępowania, złożyć następujące oświadczenia i dokumenty:</w:t>
      </w:r>
      <w:r w:rsidRPr="008918C6">
        <w:cr/>
        <w:t>- Zawiera-   Oświadczenie Wykonawcy – wg. załącznika nr 3 do SIWZ</w:t>
      </w:r>
      <w:r w:rsidRPr="008918C6">
        <w:cr/>
      </w:r>
      <w:r w:rsidRPr="008918C6">
        <w:cr/>
        <w:t xml:space="preserve">4. W celu oceny spełnienia przez wykonawcę warunków, o których mowa w art. 22 ust. 1b pkt. 2) ustawy Pzp, należy pod rygorem wykluczenia z postępowania, złożyć następujące oświadczenia i </w:t>
      </w:r>
      <w:r w:rsidRPr="008918C6">
        <w:lastRenderedPageBreak/>
        <w:t>dokumenty:</w:t>
      </w:r>
      <w:r w:rsidRPr="008918C6">
        <w:cr/>
        <w:t xml:space="preserve">- Zawiera- Oświadczenie Wykonawcy – wg. załącznika nr 3 do SIWZ </w:t>
      </w:r>
      <w:r w:rsidRPr="008918C6">
        <w:cr/>
      </w:r>
      <w:r w:rsidRPr="008918C6">
        <w:cr/>
      </w:r>
      <w:r w:rsidRPr="008918C6">
        <w:cr/>
        <w:t>5.W celu oceny spełnienia przez wykonawcę warunków, o których mowa w art. 22 ust. 1b pkt. 3) ustawy Pzp,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Default="0023071E" w:rsidP="0023071E">
      <w:pPr>
        <w:spacing w:after="0" w:line="240" w:lineRule="auto"/>
        <w:jc w:val="both"/>
        <w:rPr>
          <w:b/>
          <w:i/>
          <w:sz w:val="20"/>
          <w:szCs w:val="20"/>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 celu potwierdzenia, że oferowane dostawy, usługi, lub roboty budowlane odpowiadają wymaganiom określonym w niniejszej specyfikacji istotnych warunków zamówienia do oferty należy dołączyć:</w:t>
      </w:r>
      <w:r w:rsidRPr="008918C6">
        <w:cr/>
        <w:t xml:space="preserve"> </w:t>
      </w:r>
      <w:r w:rsidRPr="008918C6">
        <w:cr/>
      </w:r>
      <w:r w:rsidRPr="006D6F78">
        <w:rPr>
          <w:b/>
          <w:i/>
          <w:sz w:val="20"/>
          <w:szCs w:val="20"/>
        </w:rPr>
        <w:t xml:space="preserve">1)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6D6F78">
          <w:rPr>
            <w:b/>
            <w:i/>
            <w:sz w:val="20"/>
            <w:szCs w:val="20"/>
          </w:rPr>
          <w:t>Dz.U. z 2010 nr 215 poz. 1416</w:t>
        </w:r>
      </w:hyperlink>
      <w:r w:rsidRPr="006D6F78">
        <w:rPr>
          <w:b/>
          <w:i/>
          <w:sz w:val="20"/>
          <w:szCs w:val="20"/>
        </w:rPr>
        <w:t xml:space="preserve">  z dnia 5 listopada 2010 r. w sprawie sposobu klasyfikowania wyrobów medycznych.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dołącz</w:t>
      </w:r>
      <w:r>
        <w:t>a</w:t>
      </w:r>
      <w:r w:rsidRPr="008918C6">
        <w:t xml:space="preserve"> do oferty.</w:t>
      </w:r>
    </w:p>
    <w:p w:rsidR="0023071E" w:rsidRDefault="0023071E" w:rsidP="0023071E">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 xml:space="preserve">3) Poświadczenie za zgodność z oryginałem dokonuje odpowiednio Wykonawca, Podmiot udostępniający zasoby albo Wykonawca wspólnie ubiegający się o udzielenie zamówienia </w:t>
      </w:r>
      <w:r w:rsidRPr="008918C6">
        <w:lastRenderedPageBreak/>
        <w:t>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23071E" w:rsidRPr="008918C6" w:rsidRDefault="0023071E" w:rsidP="0023071E">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Pr="008918C6">
        <w:rPr>
          <w:b/>
          <w:i/>
          <w:color w:val="000000"/>
          <w:sz w:val="20"/>
          <w:szCs w:val="20"/>
          <w:highlight w:val="white"/>
        </w:rPr>
        <w:t xml:space="preserve">Zamawiający zaleca, aby korespondencja/ zapytania przesłane faksem zostały również przesłane drogą  elektroniczną w wersji edytowalnej. </w:t>
      </w:r>
    </w:p>
    <w:p w:rsidR="0023071E" w:rsidRPr="008918C6" w:rsidRDefault="0023071E" w:rsidP="0023071E">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9F194F" w:rsidRPr="008918C6" w:rsidRDefault="0023071E" w:rsidP="009F194F">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9F194F" w:rsidRPr="009F194F">
        <w:t xml:space="preserve"> </w:t>
      </w:r>
      <w:r w:rsidR="009F194F" w:rsidRPr="008918C6">
        <w:t>stanowisko:</w:t>
      </w:r>
      <w:r w:rsidR="009F194F" w:rsidRPr="008918C6">
        <w:tab/>
      </w:r>
      <w:r w:rsidR="009F194F">
        <w:t>Starszy Inspektor</w:t>
      </w:r>
      <w:r w:rsidR="009F194F" w:rsidRPr="008918C6">
        <w:t xml:space="preserve"> ds. Zamówień  Publicznych.</w:t>
      </w:r>
    </w:p>
    <w:p w:rsidR="009F194F" w:rsidRPr="008918C6" w:rsidRDefault="009F194F" w:rsidP="009F194F">
      <w:pPr>
        <w:spacing w:after="0" w:line="240" w:lineRule="auto"/>
        <w:jc w:val="both"/>
      </w:pPr>
      <w:r w:rsidRPr="008918C6">
        <w:t>imię i nazwisko</w:t>
      </w:r>
      <w:r w:rsidRPr="008918C6">
        <w:tab/>
        <w:t xml:space="preserve">- </w:t>
      </w:r>
      <w:r>
        <w:t>Jacek Kruk</w:t>
      </w:r>
    </w:p>
    <w:p w:rsidR="009F194F" w:rsidRPr="008918C6" w:rsidRDefault="009F194F" w:rsidP="009F194F">
      <w:pPr>
        <w:spacing w:after="0" w:line="240" w:lineRule="auto"/>
        <w:jc w:val="both"/>
      </w:pPr>
      <w:r w:rsidRPr="008918C6">
        <w:t xml:space="preserve">numer telefonu          </w:t>
      </w:r>
      <w:r w:rsidRPr="008918C6">
        <w:tab/>
        <w:t>( 41) 39 02 314    w godzinach 7:25 a 15:00</w:t>
      </w:r>
    </w:p>
    <w:p w:rsidR="009F194F" w:rsidRPr="008918C6" w:rsidRDefault="009F194F" w:rsidP="009F194F">
      <w:pPr>
        <w:spacing w:after="0" w:line="240" w:lineRule="auto"/>
        <w:jc w:val="both"/>
      </w:pPr>
      <w:r w:rsidRPr="008918C6">
        <w:t xml:space="preserve">fax. </w:t>
      </w:r>
      <w:r w:rsidRPr="008918C6">
        <w:tab/>
        <w:t>( 41) 39 02 319   w godzinach 7:00 a 14:25</w:t>
      </w:r>
    </w:p>
    <w:p w:rsidR="009F194F" w:rsidRPr="008918C6" w:rsidRDefault="009F194F" w:rsidP="009F194F">
      <w:pPr>
        <w:spacing w:after="0" w:line="240" w:lineRule="auto"/>
        <w:jc w:val="both"/>
        <w:rPr>
          <w:color w:val="000000"/>
          <w:sz w:val="20"/>
          <w:szCs w:val="20"/>
        </w:rPr>
      </w:pPr>
      <w:r w:rsidRPr="008918C6">
        <w:t xml:space="preserve"> lub na adres e-mail:  </w:t>
      </w:r>
      <w:r>
        <w:t>jkruk</w:t>
      </w:r>
      <w:r w:rsidRPr="008918C6">
        <w:t>@zoz.konskie</w:t>
      </w:r>
      <w:r w:rsidRPr="008918C6">
        <w:rPr>
          <w:color w:val="000000"/>
          <w:sz w:val="20"/>
          <w:szCs w:val="20"/>
          <w:highlight w:val="white"/>
        </w:rPr>
        <w:t xml:space="preserve">.pl  </w:t>
      </w:r>
    </w:p>
    <w:p w:rsidR="0023071E" w:rsidRPr="008918C6" w:rsidRDefault="0023071E" w:rsidP="009F194F">
      <w:pPr>
        <w:spacing w:after="0" w:line="240" w:lineRule="auto"/>
        <w:jc w:val="both"/>
      </w:pPr>
      <w:r w:rsidRPr="008918C6">
        <w:cr/>
        <w:t>3. Wyjaśnienie treści specyfikacji istotnych warunków zamówienia</w:t>
      </w:r>
      <w:r w:rsidRPr="008918C6">
        <w:cr/>
        <w:t>1)</w:t>
      </w:r>
      <w:r w:rsidRPr="008918C6">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8918C6">
        <w:lastRenderedPageBreak/>
        <w:t>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23071E" w:rsidRPr="00D14C2E" w:rsidRDefault="0023071E" w:rsidP="0023071E">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 xml:space="preserve">Jeżeli przedłużenie terminu związania ofertą dokonywane jest po wyborze oferty najkorzystniejszej, obowiązek wniesienia nowego wadium lub jego przedłużenia dotyczy jedynie </w:t>
      </w:r>
      <w:r w:rsidRPr="008918C6">
        <w:lastRenderedPageBreak/>
        <w:t>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w:t>
      </w:r>
      <w:r w:rsidRPr="008918C6">
        <w:lastRenderedPageBreak/>
        <w:t>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 </w:t>
      </w:r>
      <w:r w:rsidRPr="008918C6">
        <w:rPr>
          <w:b/>
        </w:rPr>
        <w:t>"</w:t>
      </w:r>
      <w:r w:rsidRPr="008918C6">
        <w:rPr>
          <w:b/>
          <w:highlight w:val="yellow"/>
        </w:rPr>
        <w:t>Przetarg –"</w:t>
      </w:r>
      <w:r>
        <w:rPr>
          <w:b/>
          <w:highlight w:val="yellow"/>
        </w:rPr>
        <w:t>dostawa</w:t>
      </w:r>
      <w:r w:rsidR="002C2D13">
        <w:rPr>
          <w:b/>
          <w:highlight w:val="yellow"/>
        </w:rPr>
        <w:t xml:space="preserve"> </w:t>
      </w:r>
      <w:r w:rsidR="009F194F">
        <w:rPr>
          <w:b/>
          <w:highlight w:val="yellow"/>
        </w:rPr>
        <w:t>stengraftów aortalnych nitinolowych</w:t>
      </w:r>
      <w:r w:rsidRPr="00D14C2E">
        <w:rPr>
          <w:b/>
          <w:highlight w:val="yellow"/>
        </w:rPr>
        <w:t xml:space="preserve">  </w:t>
      </w:r>
    </w:p>
    <w:p w:rsidR="0023071E" w:rsidRPr="008918C6" w:rsidRDefault="0023071E" w:rsidP="0023071E">
      <w:pPr>
        <w:spacing w:after="0" w:line="240" w:lineRule="auto"/>
      </w:pPr>
      <w:r w:rsidRPr="008918C6">
        <w:rPr>
          <w:b/>
          <w:highlight w:val="yellow"/>
        </w:rPr>
        <w:t>nie otwierać przed</w:t>
      </w:r>
      <w:r w:rsidR="00AF487A">
        <w:rPr>
          <w:b/>
          <w:highlight w:val="yellow"/>
        </w:rPr>
        <w:t xml:space="preserve">  10</w:t>
      </w:r>
      <w:bookmarkStart w:id="0" w:name="_GoBack"/>
      <w:bookmarkEnd w:id="0"/>
      <w:r>
        <w:rPr>
          <w:b/>
          <w:highlight w:val="yellow"/>
        </w:rPr>
        <w:t>-1</w:t>
      </w:r>
      <w:r w:rsidR="009F194F">
        <w:rPr>
          <w:b/>
          <w:highlight w:val="yellow"/>
        </w:rPr>
        <w:t>2</w:t>
      </w:r>
      <w:r w:rsidRPr="008918C6">
        <w:rPr>
          <w:b/>
          <w:highlight w:val="yellow"/>
        </w:rPr>
        <w:t>-2018 , godz.11:00</w:t>
      </w:r>
      <w:r w:rsidRPr="00D14C2E">
        <w:rPr>
          <w:b/>
          <w:highlight w:val="yellow"/>
        </w:rPr>
        <w:t xml:space="preserve"> </w:t>
      </w:r>
      <w:r w:rsidRPr="00D14C2E">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jeżeli spełnione zostaną przesłanki określone w art. 26 ust. 3 i ust. 3a ustawy Pzp.</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 xml:space="preserve">Zamawiający odrzuca ofertę wykonawcy, który nie udzielił wyjaśnień lub jeżeli dokonana ocena wyjaśnień wraz ze złożonymi dowodami potwierdza, że oferta zawiera rażąco niską cenę lub </w:t>
      </w:r>
      <w:r w:rsidRPr="008918C6">
        <w:lastRenderedPageBreak/>
        <w:t>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Tomasz Milcarz. </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AF487A">
        <w:rPr>
          <w:b/>
          <w:highlight w:val="yellow"/>
        </w:rPr>
        <w:t>10</w:t>
      </w:r>
      <w:r w:rsidR="009F194F">
        <w:rPr>
          <w:b/>
          <w:highlight w:val="yellow"/>
        </w:rPr>
        <w:t>-12</w:t>
      </w:r>
      <w:r w:rsidRPr="008918C6">
        <w:rPr>
          <w:b/>
          <w:highlight w:val="yellow"/>
        </w:rPr>
        <w:t xml:space="preserve">-2018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lastRenderedPageBreak/>
        <w:t>3. Oferty zostaną otwarte dnia</w:t>
      </w:r>
      <w:r w:rsidRPr="00B62847">
        <w:t xml:space="preserve">:  </w:t>
      </w:r>
      <w:r w:rsidR="00AF487A">
        <w:rPr>
          <w:b/>
          <w:highlight w:val="yellow"/>
        </w:rPr>
        <w:t>10</w:t>
      </w:r>
      <w:r>
        <w:rPr>
          <w:b/>
          <w:highlight w:val="yellow"/>
        </w:rPr>
        <w:t>-1</w:t>
      </w:r>
      <w:r w:rsidR="009F194F">
        <w:rPr>
          <w:b/>
          <w:highlight w:val="yellow"/>
        </w:rPr>
        <w:t>2</w:t>
      </w:r>
      <w:r w:rsidRPr="008918C6">
        <w:rPr>
          <w:b/>
          <w:highlight w:val="yellow"/>
        </w:rPr>
        <w:t xml:space="preserve">-2018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dla każdego z zdań odrębnie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B81E3F">
        <w:rPr>
          <w:sz w:val="20"/>
          <w:szCs w:val="20"/>
        </w:rPr>
        <w:t>Lp</w:t>
      </w:r>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- 60 %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2 -</w:t>
      </w:r>
      <w:r>
        <w:rPr>
          <w:rFonts w:asciiTheme="minorHAnsi" w:eastAsiaTheme="minorHAnsi" w:hAnsiTheme="minorHAnsi" w:cstheme="minorBidi"/>
          <w:sz w:val="22"/>
          <w:szCs w:val="22"/>
        </w:rPr>
        <w:tab/>
        <w:t xml:space="preserve">termin płatności </w:t>
      </w:r>
      <w:r>
        <w:rPr>
          <w:rFonts w:asciiTheme="minorHAnsi" w:eastAsiaTheme="minorHAnsi" w:hAnsiTheme="minorHAnsi" w:cstheme="minorBidi"/>
          <w:sz w:val="22"/>
          <w:szCs w:val="22"/>
        </w:rPr>
        <w:tab/>
        <w:t xml:space="preserve">                                                          - 20 %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- 20 %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60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Oferta z najniższą ceną otrzyma 60 punktów.</w:t>
      </w:r>
    </w:p>
    <w:p w:rsidR="0023071E" w:rsidRDefault="0023071E" w:rsidP="0023071E">
      <w:pPr>
        <w:pStyle w:val="Tekstpodstawowywcity"/>
        <w:ind w:left="720" w:right="-54"/>
        <w:rPr>
          <w:rFonts w:asciiTheme="minorHAnsi" w:eastAsiaTheme="minorHAnsi" w:hAnsiTheme="minorHAnsi" w:cstheme="minorBidi"/>
          <w:sz w:val="22"/>
          <w:szCs w:val="22"/>
        </w:rPr>
      </w:pP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W kryterium „termin płatności ” wyrażony w dniach, ocena ofert, niepodlegających odrzuceniu,        zostanie dokonana wg     następującej reguły:</w:t>
      </w: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minimalny wymagany termin płatności  30 dni  - oferta otrzyma – 0 pkt </w:t>
      </w: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deklarowany  termin płatności                 60 dni -  oferta otrzyma –20 pkt .</w:t>
      </w:r>
    </w:p>
    <w:p w:rsidR="0023071E" w:rsidRDefault="0023071E" w:rsidP="0023071E">
      <w:pPr>
        <w:pStyle w:val="Tekstpodstawowywcity"/>
        <w:ind w:left="720" w:hanging="720"/>
        <w:rPr>
          <w:rFonts w:asciiTheme="minorHAnsi" w:eastAsiaTheme="minorHAnsi" w:hAnsiTheme="minorHAnsi" w:cstheme="minorBidi"/>
          <w:sz w:val="22"/>
          <w:szCs w:val="22"/>
        </w:rPr>
      </w:pPr>
    </w:p>
    <w:p w:rsidR="0023071E" w:rsidRDefault="0023071E" w:rsidP="0023071E">
      <w:pPr>
        <w:pStyle w:val="Tekstpodstawowywcity"/>
        <w:ind w:left="0"/>
        <w:rPr>
          <w:rFonts w:ascii="Arial Narrow" w:eastAsia="Calibri" w:hAnsi="Arial Narrow"/>
          <w:sz w:val="20"/>
        </w:rPr>
      </w:pPr>
      <w:r>
        <w:rPr>
          <w:rFonts w:asciiTheme="minorHAnsi" w:eastAsiaTheme="minorHAnsi" w:hAnsiTheme="minorHAnsi" w:cstheme="minorBidi"/>
          <w:sz w:val="22"/>
          <w:szCs w:val="22"/>
        </w:rPr>
        <w:t>- W kryterium „termin realizacji”</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Wykonawca może zadeklarować termin wykonania dostawy w następującym przedziale godzin:</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Przedział  godzin  możliwy do zadeklarowania.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   godzin  najkrótszy możliwy termin dostawy  - oferta otrzyma – 20 pkt</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 oferta otrzyma – 10 pkt</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72 godzin  - najdłuższy możliwy termin dostawy - oferta otrzyma – 0 pkt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3071E" w:rsidRDefault="0023071E" w:rsidP="0023071E">
      <w:pPr>
        <w:pStyle w:val="Tekstpodstawowywcity"/>
        <w:ind w:left="0"/>
        <w:rPr>
          <w:rFonts w:asciiTheme="minorHAnsi" w:eastAsiaTheme="minorHAnsi" w:hAnsiTheme="minorHAnsi" w:cstheme="minorBidi"/>
          <w:sz w:val="22"/>
          <w:szCs w:val="22"/>
        </w:rPr>
      </w:pP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Łączna ilość pkt. = 100       wg wzoru;                       C+Tp+Tr = S </w:t>
      </w:r>
    </w:p>
    <w:p w:rsidR="0023071E" w:rsidRDefault="0023071E" w:rsidP="0023071E">
      <w:pPr>
        <w:widowControl w:val="0"/>
        <w:tabs>
          <w:tab w:val="left" w:pos="426"/>
        </w:tabs>
        <w:autoSpaceDE w:val="0"/>
        <w:autoSpaceDN w:val="0"/>
        <w:adjustRightInd w:val="0"/>
        <w:spacing w:after="0" w:line="240" w:lineRule="auto"/>
        <w:ind w:right="57"/>
        <w:jc w:val="both"/>
      </w:pPr>
      <w:r>
        <w:t xml:space="preserve"> C   –  ilość punktów za cenę , </w:t>
      </w:r>
    </w:p>
    <w:p w:rsidR="0023071E" w:rsidRDefault="0023071E" w:rsidP="0023071E">
      <w:pPr>
        <w:widowControl w:val="0"/>
        <w:tabs>
          <w:tab w:val="left" w:pos="426"/>
        </w:tabs>
        <w:autoSpaceDE w:val="0"/>
        <w:autoSpaceDN w:val="0"/>
        <w:adjustRightInd w:val="0"/>
        <w:spacing w:after="0" w:line="240" w:lineRule="auto"/>
        <w:ind w:right="57"/>
        <w:jc w:val="both"/>
      </w:pPr>
      <w:r>
        <w:t xml:space="preserve">Tp – ilość  pkt. za termin płatności,  </w:t>
      </w:r>
    </w:p>
    <w:p w:rsidR="0023071E" w:rsidRDefault="0023071E" w:rsidP="0023071E">
      <w:pPr>
        <w:widowControl w:val="0"/>
        <w:tabs>
          <w:tab w:val="left" w:pos="426"/>
        </w:tabs>
        <w:autoSpaceDE w:val="0"/>
        <w:autoSpaceDN w:val="0"/>
        <w:adjustRightInd w:val="0"/>
        <w:spacing w:after="0" w:line="240" w:lineRule="auto"/>
        <w:ind w:right="57"/>
        <w:jc w:val="both"/>
      </w:pPr>
      <w:r>
        <w:t>Tr –  ilość pkt za termin realizacji</w:t>
      </w:r>
    </w:p>
    <w:p w:rsidR="0023071E" w:rsidRDefault="0023071E" w:rsidP="0023071E">
      <w:pPr>
        <w:widowControl w:val="0"/>
        <w:tabs>
          <w:tab w:val="left" w:pos="426"/>
        </w:tabs>
        <w:autoSpaceDE w:val="0"/>
        <w:autoSpaceDN w:val="0"/>
        <w:adjustRightInd w:val="0"/>
        <w:spacing w:after="0" w:line="240" w:lineRule="auto"/>
        <w:ind w:right="57"/>
        <w:jc w:val="both"/>
      </w:pPr>
      <w:r>
        <w:t>S  – suma pkt,</w:t>
      </w:r>
    </w:p>
    <w:p w:rsidR="0023071E" w:rsidRPr="006D6F78"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Pr="008918C6">
        <w:lastRenderedPageBreak/>
        <w:t xml:space="preserve">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10 dni od dnia przesłania zawiadomienia o wyborze najkorzystniejszej oferty, jeżeli zostało ono przesłane w inny sposób niż określono w ppkt.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Pr="008918C6">
        <w:t>.</w:t>
      </w:r>
      <w:r w:rsidRPr="008918C6">
        <w:cr/>
      </w:r>
      <w:r w:rsidRPr="008918C6">
        <w:cr/>
      </w:r>
      <w:r w:rsidRPr="00B8297B">
        <w:rPr>
          <w:b/>
          <w:sz w:val="24"/>
        </w:rPr>
        <w:lastRenderedPageBreak/>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10 dni od dnia przesłania informacji o czynności zamawiającego stanowiącej podstawę jego wniesienia, jeżeli zostało ono przesłane w inny sposób niż określono w ppkt.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 xml:space="preserve">Brak przekazania zamawiającemu kopii odwołania, w sposób oraz w terminie określonym </w:t>
      </w:r>
      <w:r w:rsidRPr="009E0EE2">
        <w:lastRenderedPageBreak/>
        <w:t>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lastRenderedPageBreak/>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Pr="005707CC">
        <w:rPr>
          <w:sz w:val="20"/>
        </w:rPr>
        <w:t>1.  Wzór formularza ofertowego - Zał. Nr 1.</w:t>
      </w:r>
    </w:p>
    <w:p w:rsidR="0023071E" w:rsidRPr="005707CC" w:rsidRDefault="0023071E" w:rsidP="0023071E">
      <w:pPr>
        <w:spacing w:after="0" w:line="240" w:lineRule="auto"/>
        <w:ind w:right="57"/>
        <w:jc w:val="both"/>
        <w:rPr>
          <w:sz w:val="20"/>
        </w:rPr>
      </w:pPr>
      <w:r>
        <w:rPr>
          <w:sz w:val="20"/>
        </w:rPr>
        <w:t xml:space="preserve">2.  Wzór </w:t>
      </w:r>
      <w:r w:rsidRPr="005707CC">
        <w:rPr>
          <w:sz w:val="20"/>
        </w:rPr>
        <w:t xml:space="preserve"> formularza cenowego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E2D21" w:rsidRDefault="0023071E" w:rsidP="0023071E">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9F194F">
        <w:rPr>
          <w:sz w:val="16"/>
        </w:rPr>
        <w:t>Jacek Kruk</w:t>
      </w:r>
    </w:p>
    <w:p w:rsidR="0023071E" w:rsidRPr="00CE6ACB" w:rsidRDefault="0023071E" w:rsidP="0023071E">
      <w:pPr>
        <w:spacing w:after="0" w:line="240" w:lineRule="auto"/>
        <w:ind w:right="57"/>
        <w:jc w:val="both"/>
        <w:rPr>
          <w:rFonts w:ascii="Arial Narrow" w:hAnsi="Arial Narrow"/>
          <w:sz w:val="20"/>
          <w:szCs w:val="20"/>
        </w:rPr>
      </w:pPr>
    </w:p>
    <w:p w:rsidR="0023071E" w:rsidRDefault="0023071E" w:rsidP="0023071E">
      <w:pPr>
        <w:widowControl w:val="0"/>
        <w:autoSpaceDE w:val="0"/>
        <w:autoSpaceDN w:val="0"/>
        <w:adjustRightInd w:val="0"/>
        <w:spacing w:after="0" w:line="240" w:lineRule="auto"/>
        <w:ind w:right="57" w:firstLine="708"/>
      </w:pP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23071E">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5E4649" w:rsidRDefault="0023071E" w:rsidP="0023071E">
      <w:pPr>
        <w:widowControl w:val="0"/>
        <w:autoSpaceDE w:val="0"/>
        <w:autoSpaceDN w:val="0"/>
        <w:adjustRightInd w:val="0"/>
        <w:spacing w:after="0" w:line="240" w:lineRule="auto"/>
        <w:ind w:left="6804" w:right="57" w:hanging="699"/>
      </w:pPr>
    </w:p>
    <w:p w:rsidR="0023071E" w:rsidRDefault="0023071E" w:rsidP="0023071E">
      <w:pPr>
        <w:widowControl w:val="0"/>
        <w:autoSpaceDE w:val="0"/>
        <w:autoSpaceDN w:val="0"/>
        <w:adjustRightInd w:val="0"/>
        <w:spacing w:after="0" w:line="240" w:lineRule="auto"/>
        <w:ind w:left="4956" w:right="57" w:firstLine="708"/>
      </w:pP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23071E" w:rsidRPr="00B62847" w:rsidRDefault="0023071E" w:rsidP="0023071E">
      <w:pPr>
        <w:spacing w:after="0" w:line="240" w:lineRule="auto"/>
        <w:ind w:right="-57"/>
      </w:pP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Helvetica-Narrow"/>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6878"/>
    <w:rsid w:val="0013313D"/>
    <w:rsid w:val="0014091A"/>
    <w:rsid w:val="0023071E"/>
    <w:rsid w:val="00274300"/>
    <w:rsid w:val="002A5713"/>
    <w:rsid w:val="002C2D13"/>
    <w:rsid w:val="00313B53"/>
    <w:rsid w:val="003A0B95"/>
    <w:rsid w:val="00433817"/>
    <w:rsid w:val="00487F94"/>
    <w:rsid w:val="004D0E75"/>
    <w:rsid w:val="004D776E"/>
    <w:rsid w:val="00590DC7"/>
    <w:rsid w:val="005B32CB"/>
    <w:rsid w:val="00673175"/>
    <w:rsid w:val="006909DC"/>
    <w:rsid w:val="00694687"/>
    <w:rsid w:val="00780DA2"/>
    <w:rsid w:val="007911DD"/>
    <w:rsid w:val="00817628"/>
    <w:rsid w:val="00833509"/>
    <w:rsid w:val="0086150C"/>
    <w:rsid w:val="00864E82"/>
    <w:rsid w:val="00872358"/>
    <w:rsid w:val="008918C6"/>
    <w:rsid w:val="00951907"/>
    <w:rsid w:val="009B2D9D"/>
    <w:rsid w:val="009F194F"/>
    <w:rsid w:val="00A0097F"/>
    <w:rsid w:val="00AA3669"/>
    <w:rsid w:val="00AF487A"/>
    <w:rsid w:val="00B8297B"/>
    <w:rsid w:val="00BC5E6A"/>
    <w:rsid w:val="00BD0E05"/>
    <w:rsid w:val="00CD7C6D"/>
    <w:rsid w:val="00D14C2E"/>
    <w:rsid w:val="00D5107B"/>
    <w:rsid w:val="00D56C01"/>
    <w:rsid w:val="00D62340"/>
    <w:rsid w:val="00D629E7"/>
    <w:rsid w:val="00D666D8"/>
    <w:rsid w:val="00DB2C2A"/>
    <w:rsid w:val="00E05328"/>
    <w:rsid w:val="00ED70BE"/>
    <w:rsid w:val="00EE29D7"/>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ED7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ED7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7025</Words>
  <Characters>42154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4</cp:revision>
  <cp:lastPrinted>2018-11-29T07:39:00Z</cp:lastPrinted>
  <dcterms:created xsi:type="dcterms:W3CDTF">2018-11-29T06:54:00Z</dcterms:created>
  <dcterms:modified xsi:type="dcterms:W3CDTF">2018-11-29T09:06:00Z</dcterms:modified>
</cp:coreProperties>
</file>