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color w:val="000000"/>
          <w:sz w:val="18"/>
          <w:szCs w:val="18"/>
        </w:rPr>
      </w:pPr>
      <w:bookmarkStart w:id="0" w:name="_GoBack"/>
      <w:bookmarkEnd w:id="0"/>
      <w:r>
        <w:rPr>
          <w:rFonts w:ascii="LiberationSans-Bold" w:hAnsi="LiberationSans-Bold" w:cs="LiberationSans-Bold"/>
          <w:b/>
          <w:bCs/>
          <w:color w:val="000000"/>
          <w:sz w:val="18"/>
          <w:szCs w:val="18"/>
        </w:rPr>
        <w:t xml:space="preserve">PL </w:t>
      </w:r>
      <w:r>
        <w:rPr>
          <w:rFonts w:ascii="LiberationSans-Italic" w:hAnsi="LiberationSans-Italic" w:cs="LiberationSans-Italic"/>
          <w:i/>
          <w:iCs/>
          <w:color w:val="000000"/>
          <w:sz w:val="18"/>
          <w:szCs w:val="18"/>
        </w:rPr>
        <w:t>Formularz standardowy 14 - Ogłoszenie dodatkowych informacji, informacje o niekompletnej procedurze lub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color w:val="000000"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color w:val="000000"/>
          <w:sz w:val="18"/>
          <w:szCs w:val="18"/>
        </w:rPr>
        <w:t>sprostowanie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color w:val="000000"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color w:val="000000"/>
          <w:sz w:val="18"/>
          <w:szCs w:val="18"/>
        </w:rPr>
        <w:t>1 / 9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4"/>
          <w:szCs w:val="24"/>
        </w:rPr>
      </w:pPr>
      <w:r>
        <w:rPr>
          <w:rFonts w:ascii="LiberationSans" w:hAnsi="LiberationSans" w:cs="LiberationSans"/>
          <w:color w:val="000000"/>
          <w:sz w:val="24"/>
          <w:szCs w:val="24"/>
        </w:rPr>
        <w:t>Unia Europejska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4"/>
          <w:szCs w:val="24"/>
        </w:rPr>
      </w:pPr>
      <w:r>
        <w:rPr>
          <w:rFonts w:ascii="LiberationSans" w:hAnsi="LiberationSans" w:cs="LiberationSans"/>
          <w:color w:val="000000"/>
          <w:sz w:val="24"/>
          <w:szCs w:val="24"/>
        </w:rPr>
        <w:t>Publikacja Suplementu do Dziennika Urzędowego Unii Europejskiej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18"/>
          <w:szCs w:val="18"/>
        </w:rPr>
      </w:pPr>
      <w:r>
        <w:rPr>
          <w:rFonts w:ascii="LiberationSans" w:hAnsi="LiberationSans" w:cs="LiberationSans"/>
          <w:color w:val="000000"/>
          <w:sz w:val="18"/>
          <w:szCs w:val="18"/>
        </w:rPr>
        <w:t>2, rue Mercier, 2985 Luxembourg, Luksemburg Faks: +352 29 29 42 670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18"/>
          <w:szCs w:val="18"/>
        </w:rPr>
      </w:pPr>
      <w:r>
        <w:rPr>
          <w:rFonts w:ascii="LiberationSans" w:hAnsi="LiberationSans" w:cs="LiberationSans"/>
          <w:color w:val="000000"/>
          <w:sz w:val="18"/>
          <w:szCs w:val="18"/>
        </w:rPr>
        <w:t>E-mail: ojs@publications.europa.eu Informacje i formularze on-line: http://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18"/>
          <w:szCs w:val="18"/>
        </w:rPr>
      </w:pPr>
      <w:r>
        <w:rPr>
          <w:rFonts w:ascii="LiberationSans" w:hAnsi="LiberationSans" w:cs="LiberationSans"/>
          <w:color w:val="000000"/>
          <w:sz w:val="18"/>
          <w:szCs w:val="18"/>
        </w:rPr>
        <w:t>simap.europa.eu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color w:val="000000"/>
          <w:sz w:val="24"/>
          <w:szCs w:val="24"/>
        </w:rPr>
      </w:pPr>
      <w:r>
        <w:rPr>
          <w:rFonts w:ascii="LiberationSans-Bold" w:hAnsi="LiberationSans-Bold" w:cs="LiberationSans-Bold"/>
          <w:b/>
          <w:bCs/>
          <w:color w:val="000000"/>
          <w:sz w:val="24"/>
          <w:szCs w:val="24"/>
        </w:rPr>
        <w:t>Ogłoszenie dodatkowych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color w:val="000000"/>
          <w:sz w:val="24"/>
          <w:szCs w:val="24"/>
        </w:rPr>
      </w:pPr>
      <w:r>
        <w:rPr>
          <w:rFonts w:ascii="LiberationSans-Bold" w:hAnsi="LiberationSans-Bold" w:cs="LiberationSans-Bold"/>
          <w:b/>
          <w:bCs/>
          <w:color w:val="000000"/>
          <w:sz w:val="24"/>
          <w:szCs w:val="24"/>
        </w:rPr>
        <w:t>informacji, informacje o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color w:val="000000"/>
          <w:sz w:val="24"/>
          <w:szCs w:val="24"/>
        </w:rPr>
      </w:pPr>
      <w:r>
        <w:rPr>
          <w:rFonts w:ascii="LiberationSans-Bold" w:hAnsi="LiberationSans-Bold" w:cs="LiberationSans-Bold"/>
          <w:b/>
          <w:bCs/>
          <w:color w:val="000000"/>
          <w:sz w:val="24"/>
          <w:szCs w:val="24"/>
        </w:rPr>
        <w:t>niekompletnej procedurze lub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color w:val="000000"/>
          <w:sz w:val="24"/>
          <w:szCs w:val="24"/>
        </w:rPr>
      </w:pPr>
      <w:r>
        <w:rPr>
          <w:rFonts w:ascii="LiberationSans-Bold" w:hAnsi="LiberationSans-Bold" w:cs="LiberationSans-Bold"/>
          <w:b/>
          <w:bCs/>
          <w:color w:val="000000"/>
          <w:sz w:val="24"/>
          <w:szCs w:val="24"/>
        </w:rPr>
        <w:t>sprostowanie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color w:val="000000"/>
          <w:sz w:val="24"/>
          <w:szCs w:val="24"/>
        </w:rPr>
      </w:pPr>
      <w:r>
        <w:rPr>
          <w:rFonts w:ascii="LiberationSans-Bold" w:hAnsi="LiberationSans-Bold" w:cs="LiberationSans-Bold"/>
          <w:b/>
          <w:bCs/>
          <w:color w:val="000000"/>
          <w:sz w:val="24"/>
          <w:szCs w:val="24"/>
        </w:rPr>
        <w:t>Sekcja I: Instytucja zamawiająca/podmiot zamawiający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color w:val="000000"/>
          <w:sz w:val="20"/>
          <w:szCs w:val="20"/>
        </w:rPr>
      </w:pPr>
      <w:r>
        <w:rPr>
          <w:rFonts w:ascii="LiberationSans-Bold" w:hAnsi="LiberationSans-Bold" w:cs="LiberationSans-Bold"/>
          <w:b/>
          <w:bCs/>
          <w:color w:val="000000"/>
          <w:sz w:val="20"/>
          <w:szCs w:val="20"/>
        </w:rPr>
        <w:t>I.1) Nazwa, adresy i punkty kontaktowe: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color w:val="000000"/>
          <w:sz w:val="20"/>
          <w:szCs w:val="20"/>
        </w:rPr>
      </w:pPr>
      <w:r>
        <w:rPr>
          <w:rFonts w:ascii="LiberationSans" w:hAnsi="LiberationSans" w:cs="LiberationSans"/>
          <w:color w:val="000000"/>
          <w:sz w:val="20"/>
          <w:szCs w:val="20"/>
        </w:rPr>
        <w:t xml:space="preserve">Oficjalna nazwa: </w:t>
      </w:r>
      <w:r>
        <w:rPr>
          <w:rFonts w:ascii="LiberationSans" w:hAnsi="LiberationSans" w:cs="LiberationSans"/>
          <w:color w:val="0000FF"/>
          <w:sz w:val="20"/>
          <w:szCs w:val="20"/>
        </w:rPr>
        <w:t xml:space="preserve">Zespół Opieki Zdrowotnej </w:t>
      </w:r>
      <w:r>
        <w:rPr>
          <w:rFonts w:ascii="LiberationSans" w:hAnsi="LiberationSans" w:cs="LiberationSans"/>
          <w:color w:val="000000"/>
          <w:sz w:val="20"/>
          <w:szCs w:val="20"/>
        </w:rPr>
        <w:t xml:space="preserve">Krajowy numer identyfikacyjny: </w:t>
      </w:r>
      <w:r>
        <w:rPr>
          <w:rFonts w:ascii="LiberationSans-Italic" w:hAnsi="LiberationSans-Italic" w:cs="LiberationSans-Italic"/>
          <w:i/>
          <w:iCs/>
          <w:color w:val="000000"/>
          <w:sz w:val="20"/>
          <w:szCs w:val="20"/>
        </w:rPr>
        <w:t>(jeżeli jest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FFFFFF"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color w:val="000000"/>
          <w:sz w:val="20"/>
          <w:szCs w:val="20"/>
        </w:rPr>
        <w:t xml:space="preserve">znany) </w:t>
      </w:r>
      <w:r>
        <w:rPr>
          <w:rFonts w:ascii="LiberationSans" w:hAnsi="LiberationSans" w:cs="LiberationSans"/>
          <w:color w:val="FFFFFF"/>
          <w:sz w:val="20"/>
          <w:szCs w:val="20"/>
        </w:rPr>
        <w:t>_____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00"/>
          <w:sz w:val="20"/>
          <w:szCs w:val="20"/>
        </w:rPr>
        <w:t xml:space="preserve">Adres pocztowy: </w:t>
      </w:r>
      <w:r>
        <w:rPr>
          <w:rFonts w:ascii="LiberationSans" w:hAnsi="LiberationSans" w:cs="LiberationSans"/>
          <w:color w:val="0000FF"/>
          <w:sz w:val="20"/>
          <w:szCs w:val="20"/>
        </w:rPr>
        <w:t>ul. Gimnazjalna 41B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00"/>
          <w:sz w:val="20"/>
          <w:szCs w:val="20"/>
        </w:rPr>
        <w:t xml:space="preserve">Miejscowość: </w:t>
      </w:r>
      <w:r>
        <w:rPr>
          <w:rFonts w:ascii="LiberationSans" w:hAnsi="LiberationSans" w:cs="LiberationSans"/>
          <w:color w:val="0000FF"/>
          <w:sz w:val="20"/>
          <w:szCs w:val="20"/>
        </w:rPr>
        <w:t xml:space="preserve">Końskie </w:t>
      </w:r>
      <w:r>
        <w:rPr>
          <w:rFonts w:ascii="LiberationSans" w:hAnsi="LiberationSans" w:cs="LiberationSans"/>
          <w:color w:val="000000"/>
          <w:sz w:val="20"/>
          <w:szCs w:val="20"/>
        </w:rPr>
        <w:t xml:space="preserve">Kod pocztowy: </w:t>
      </w:r>
      <w:r>
        <w:rPr>
          <w:rFonts w:ascii="LiberationSans" w:hAnsi="LiberationSans" w:cs="LiberationSans"/>
          <w:color w:val="0000FF"/>
          <w:sz w:val="20"/>
          <w:szCs w:val="20"/>
        </w:rPr>
        <w:t xml:space="preserve">26-200 </w:t>
      </w:r>
      <w:r>
        <w:rPr>
          <w:rFonts w:ascii="LiberationSans" w:hAnsi="LiberationSans" w:cs="LiberationSans"/>
          <w:color w:val="000000"/>
          <w:sz w:val="20"/>
          <w:szCs w:val="20"/>
        </w:rPr>
        <w:t xml:space="preserve">Państwo: </w:t>
      </w:r>
      <w:r>
        <w:rPr>
          <w:rFonts w:ascii="LiberationSans" w:hAnsi="LiberationSans" w:cs="LiberationSans"/>
          <w:color w:val="0000FF"/>
          <w:sz w:val="20"/>
          <w:szCs w:val="20"/>
        </w:rPr>
        <w:t>Polska (PL)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00"/>
          <w:sz w:val="20"/>
          <w:szCs w:val="20"/>
        </w:rPr>
        <w:t xml:space="preserve">Punkt kontaktowy: </w:t>
      </w:r>
      <w:r>
        <w:rPr>
          <w:rFonts w:ascii="LiberationSans" w:hAnsi="LiberationSans" w:cs="LiberationSans"/>
          <w:color w:val="FFFFFF"/>
          <w:sz w:val="20"/>
          <w:szCs w:val="20"/>
        </w:rPr>
        <w:t xml:space="preserve">_____ </w:t>
      </w:r>
      <w:r>
        <w:rPr>
          <w:rFonts w:ascii="LiberationSans" w:hAnsi="LiberationSans" w:cs="LiberationSans"/>
          <w:color w:val="000000"/>
          <w:sz w:val="20"/>
          <w:szCs w:val="20"/>
        </w:rPr>
        <w:t xml:space="preserve">Tel.: </w:t>
      </w:r>
      <w:r>
        <w:rPr>
          <w:rFonts w:ascii="LiberationSans" w:hAnsi="LiberationSans" w:cs="LiberationSans"/>
          <w:color w:val="0000FF"/>
          <w:sz w:val="20"/>
          <w:szCs w:val="20"/>
        </w:rPr>
        <w:t>+48 413902314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00"/>
          <w:sz w:val="20"/>
          <w:szCs w:val="20"/>
        </w:rPr>
        <w:t xml:space="preserve">Osoba do kontaktów: </w:t>
      </w:r>
      <w:r>
        <w:rPr>
          <w:rFonts w:ascii="LiberationSans" w:hAnsi="LiberationSans" w:cs="LiberationSans"/>
          <w:color w:val="0000FF"/>
          <w:sz w:val="20"/>
          <w:szCs w:val="20"/>
        </w:rPr>
        <w:t>Mieczysław Strychalski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00"/>
          <w:sz w:val="20"/>
          <w:szCs w:val="20"/>
        </w:rPr>
        <w:t xml:space="preserve">E-mail: </w:t>
      </w:r>
      <w:r>
        <w:rPr>
          <w:rFonts w:ascii="LiberationSans" w:hAnsi="LiberationSans" w:cs="LiberationSans"/>
          <w:color w:val="0000FF"/>
          <w:sz w:val="20"/>
          <w:szCs w:val="20"/>
        </w:rPr>
        <w:t xml:space="preserve">mstrychalski@zoz.konskie.pl </w:t>
      </w:r>
      <w:r>
        <w:rPr>
          <w:rFonts w:ascii="LiberationSans" w:hAnsi="LiberationSans" w:cs="LiberationSans"/>
          <w:color w:val="000000"/>
          <w:sz w:val="20"/>
          <w:szCs w:val="20"/>
        </w:rPr>
        <w:t xml:space="preserve">Faks: </w:t>
      </w:r>
      <w:r>
        <w:rPr>
          <w:rFonts w:ascii="LiberationSans" w:hAnsi="LiberationSans" w:cs="LiberationSans"/>
          <w:color w:val="0000FF"/>
          <w:sz w:val="20"/>
          <w:szCs w:val="20"/>
        </w:rPr>
        <w:t>+48 413902319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color w:val="000000"/>
          <w:sz w:val="20"/>
          <w:szCs w:val="20"/>
        </w:rPr>
      </w:pPr>
      <w:r>
        <w:rPr>
          <w:rFonts w:ascii="LiberationSans-Bold" w:hAnsi="LiberationSans-Bold" w:cs="LiberationSans-Bold"/>
          <w:b/>
          <w:bCs/>
          <w:color w:val="000000"/>
          <w:sz w:val="20"/>
          <w:szCs w:val="20"/>
        </w:rPr>
        <w:t xml:space="preserve">Adresy internetowe: </w:t>
      </w:r>
      <w:r>
        <w:rPr>
          <w:rFonts w:ascii="LiberationSans-Italic" w:hAnsi="LiberationSans-Italic" w:cs="LiberationSans-Italic"/>
          <w:i/>
          <w:iCs/>
          <w:color w:val="000000"/>
          <w:sz w:val="20"/>
          <w:szCs w:val="20"/>
        </w:rPr>
        <w:t>(jeżeli dotyczy)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00"/>
          <w:sz w:val="20"/>
          <w:szCs w:val="20"/>
        </w:rPr>
        <w:t xml:space="preserve">Ogólny adres instytucji zamawiającej/ podmiotu zamawiającego: </w:t>
      </w:r>
      <w:r>
        <w:rPr>
          <w:rFonts w:ascii="LiberationSans-Italic" w:hAnsi="LiberationSans-Italic" w:cs="LiberationSans-Italic"/>
          <w:i/>
          <w:iCs/>
          <w:color w:val="000000"/>
          <w:sz w:val="20"/>
          <w:szCs w:val="20"/>
        </w:rPr>
        <w:t xml:space="preserve">(URL) </w:t>
      </w:r>
      <w:r>
        <w:rPr>
          <w:rFonts w:ascii="LiberationSans" w:hAnsi="LiberationSans" w:cs="LiberationSans"/>
          <w:color w:val="0000FF"/>
          <w:sz w:val="20"/>
          <w:szCs w:val="20"/>
        </w:rPr>
        <w:t>www.zoz.konskie.pl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FFFFFF"/>
          <w:sz w:val="20"/>
          <w:szCs w:val="20"/>
        </w:rPr>
      </w:pPr>
      <w:r>
        <w:rPr>
          <w:rFonts w:ascii="LiberationSans" w:hAnsi="LiberationSans" w:cs="LiberationSans"/>
          <w:color w:val="000000"/>
          <w:sz w:val="20"/>
          <w:szCs w:val="20"/>
        </w:rPr>
        <w:t xml:space="preserve">Adres profilu nabywcy: </w:t>
      </w:r>
      <w:r>
        <w:rPr>
          <w:rFonts w:ascii="LiberationSans-Italic" w:hAnsi="LiberationSans-Italic" w:cs="LiberationSans-Italic"/>
          <w:i/>
          <w:iCs/>
          <w:color w:val="000000"/>
          <w:sz w:val="20"/>
          <w:szCs w:val="20"/>
        </w:rPr>
        <w:t xml:space="preserve">(URL) </w:t>
      </w:r>
      <w:r>
        <w:rPr>
          <w:rFonts w:ascii="LiberationSans" w:hAnsi="LiberationSans" w:cs="LiberationSans"/>
          <w:color w:val="FFFFFF"/>
          <w:sz w:val="20"/>
          <w:szCs w:val="20"/>
        </w:rPr>
        <w:t>_____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FFFFFF"/>
          <w:sz w:val="20"/>
          <w:szCs w:val="20"/>
        </w:rPr>
      </w:pPr>
      <w:r>
        <w:rPr>
          <w:rFonts w:ascii="LiberationSans" w:hAnsi="LiberationSans" w:cs="LiberationSans"/>
          <w:color w:val="000000"/>
          <w:sz w:val="20"/>
          <w:szCs w:val="20"/>
        </w:rPr>
        <w:t xml:space="preserve">Dostęp elektroniczny do informacji: </w:t>
      </w:r>
      <w:r>
        <w:rPr>
          <w:rFonts w:ascii="LiberationSans-Italic" w:hAnsi="LiberationSans-Italic" w:cs="LiberationSans-Italic"/>
          <w:i/>
          <w:iCs/>
          <w:color w:val="000000"/>
          <w:sz w:val="20"/>
          <w:szCs w:val="20"/>
        </w:rPr>
        <w:t xml:space="preserve">(URL) </w:t>
      </w:r>
      <w:r>
        <w:rPr>
          <w:rFonts w:ascii="LiberationSans" w:hAnsi="LiberationSans" w:cs="LiberationSans"/>
          <w:color w:val="FFFFFF"/>
          <w:sz w:val="20"/>
          <w:szCs w:val="20"/>
        </w:rPr>
        <w:t>_____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FFFFFF"/>
          <w:sz w:val="20"/>
          <w:szCs w:val="20"/>
        </w:rPr>
      </w:pPr>
      <w:r>
        <w:rPr>
          <w:rFonts w:ascii="LiberationSans" w:hAnsi="LiberationSans" w:cs="LiberationSans"/>
          <w:color w:val="000000"/>
          <w:sz w:val="20"/>
          <w:szCs w:val="20"/>
        </w:rPr>
        <w:t xml:space="preserve">Elektroniczne składanie ofert i wniosków o dopuszczenie do udziału: </w:t>
      </w:r>
      <w:r>
        <w:rPr>
          <w:rFonts w:ascii="LiberationSans-Italic" w:hAnsi="LiberationSans-Italic" w:cs="LiberationSans-Italic"/>
          <w:i/>
          <w:iCs/>
          <w:color w:val="000000"/>
          <w:sz w:val="20"/>
          <w:szCs w:val="20"/>
        </w:rPr>
        <w:t xml:space="preserve">(URL) </w:t>
      </w:r>
      <w:r>
        <w:rPr>
          <w:rFonts w:ascii="LiberationSans" w:hAnsi="LiberationSans" w:cs="LiberationSans"/>
          <w:color w:val="FFFFFF"/>
          <w:sz w:val="20"/>
          <w:szCs w:val="20"/>
        </w:rPr>
        <w:t>_____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color w:val="000000"/>
          <w:sz w:val="20"/>
          <w:szCs w:val="20"/>
        </w:rPr>
      </w:pPr>
      <w:r>
        <w:rPr>
          <w:rFonts w:ascii="LiberationSans-Bold" w:hAnsi="LiberationSans-Bold" w:cs="LiberationSans-Bold"/>
          <w:b/>
          <w:bCs/>
          <w:color w:val="000000"/>
          <w:sz w:val="20"/>
          <w:szCs w:val="20"/>
        </w:rPr>
        <w:t>I.2) Rodzaj zamawiającego: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0"/>
          <w:szCs w:val="20"/>
        </w:rPr>
      </w:pPr>
      <w:r>
        <w:rPr>
          <w:rFonts w:ascii="LiberationSans" w:hAnsi="LiberationSans" w:cs="LiberationSans"/>
          <w:color w:val="000000"/>
          <w:sz w:val="20"/>
          <w:szCs w:val="20"/>
        </w:rPr>
        <w:t>Instytucja zamawiająca Podmiot zamawiający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color w:val="000000"/>
          <w:sz w:val="18"/>
          <w:szCs w:val="18"/>
        </w:rPr>
      </w:pPr>
      <w:r>
        <w:rPr>
          <w:rFonts w:ascii="LiberationSans-Bold" w:hAnsi="LiberationSans-Bold" w:cs="LiberationSans-Bold"/>
          <w:b/>
          <w:bCs/>
          <w:color w:val="000000"/>
          <w:sz w:val="18"/>
          <w:szCs w:val="18"/>
        </w:rPr>
        <w:t xml:space="preserve">PL </w:t>
      </w:r>
      <w:r>
        <w:rPr>
          <w:rFonts w:ascii="LiberationSans-Italic" w:hAnsi="LiberationSans-Italic" w:cs="LiberationSans-Italic"/>
          <w:i/>
          <w:iCs/>
          <w:color w:val="000000"/>
          <w:sz w:val="18"/>
          <w:szCs w:val="18"/>
        </w:rPr>
        <w:t>Formularz standardowy 14 - Ogłoszenie dodatkowych informacji, informacje o niekompletnej procedurze lub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color w:val="000000"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color w:val="000000"/>
          <w:sz w:val="18"/>
          <w:szCs w:val="18"/>
        </w:rPr>
        <w:t>sprostowanie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color w:val="000000"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color w:val="000000"/>
          <w:sz w:val="18"/>
          <w:szCs w:val="18"/>
        </w:rPr>
        <w:t>2 / 9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color w:val="000000"/>
          <w:sz w:val="24"/>
          <w:szCs w:val="24"/>
        </w:rPr>
      </w:pPr>
      <w:r>
        <w:rPr>
          <w:rFonts w:ascii="LiberationSans-Bold" w:hAnsi="LiberationSans-Bold" w:cs="LiberationSans-Bold"/>
          <w:b/>
          <w:bCs/>
          <w:color w:val="000000"/>
          <w:sz w:val="24"/>
          <w:szCs w:val="24"/>
        </w:rPr>
        <w:t>Sekcja II: Przedmiot zamówienia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color w:val="000000"/>
          <w:sz w:val="20"/>
          <w:szCs w:val="20"/>
        </w:rPr>
      </w:pPr>
      <w:r>
        <w:rPr>
          <w:rFonts w:ascii="LiberationSans-Bold" w:hAnsi="LiberationSans-Bold" w:cs="LiberationSans-Bold"/>
          <w:b/>
          <w:bCs/>
          <w:color w:val="000000"/>
          <w:sz w:val="20"/>
          <w:szCs w:val="20"/>
        </w:rPr>
        <w:t>II.1.1) Nazwa nadana zamówieniu: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Produkty farmaceutyczne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color w:val="000000"/>
          <w:sz w:val="20"/>
          <w:szCs w:val="20"/>
        </w:rPr>
      </w:pPr>
      <w:r>
        <w:rPr>
          <w:rFonts w:ascii="LiberationSans-Bold" w:hAnsi="LiberationSans-Bold" w:cs="LiberationSans-Bold"/>
          <w:b/>
          <w:bCs/>
          <w:color w:val="000000"/>
          <w:sz w:val="20"/>
          <w:szCs w:val="20"/>
        </w:rPr>
        <w:t xml:space="preserve">II.1.2) Krótki opis zamówienia lub zakupu: </w:t>
      </w:r>
      <w:r>
        <w:rPr>
          <w:rFonts w:ascii="LiberationSans-Italic" w:hAnsi="LiberationSans-Italic" w:cs="LiberationSans-Italic"/>
          <w:i/>
          <w:iCs/>
          <w:color w:val="000000"/>
          <w:sz w:val="20"/>
          <w:szCs w:val="20"/>
        </w:rPr>
        <w:t>(podano w pierwotnym ogłoszeniu)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Produkty farmaceutyczne do programów terapeutycznych 18 zadań.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color w:val="000000"/>
          <w:sz w:val="20"/>
          <w:szCs w:val="20"/>
        </w:rPr>
      </w:pPr>
      <w:r>
        <w:rPr>
          <w:rFonts w:ascii="LiberationSans-Bold" w:hAnsi="LiberationSans-Bold" w:cs="LiberationSans-Bold"/>
          <w:b/>
          <w:bCs/>
          <w:color w:val="000000"/>
          <w:sz w:val="20"/>
          <w:szCs w:val="20"/>
        </w:rPr>
        <w:t>II.1.3) Wspólny Słownik Zamówień (CPV)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color w:val="000000"/>
          <w:sz w:val="20"/>
          <w:szCs w:val="20"/>
        </w:rPr>
      </w:pPr>
      <w:r>
        <w:rPr>
          <w:rFonts w:ascii="LiberationSans-Bold" w:hAnsi="LiberationSans-Bold" w:cs="LiberationSans-Bold"/>
          <w:b/>
          <w:bCs/>
          <w:color w:val="000000"/>
          <w:sz w:val="20"/>
          <w:szCs w:val="20"/>
        </w:rPr>
        <w:t>Słownik główny Słownik uzupełniający</w:t>
      </w:r>
      <w:r>
        <w:rPr>
          <w:rFonts w:ascii="LiberationSans-Italic" w:hAnsi="LiberationSans-Italic" w:cs="LiberationSans-Italic"/>
          <w:i/>
          <w:iCs/>
          <w:color w:val="000000"/>
          <w:sz w:val="20"/>
          <w:szCs w:val="20"/>
        </w:rPr>
        <w:t>(jeżeli dotyczy)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-Bold" w:hAnsi="LiberationSans-Bold" w:cs="LiberationSans-Bold"/>
          <w:b/>
          <w:bCs/>
          <w:color w:val="000000"/>
          <w:sz w:val="20"/>
          <w:szCs w:val="20"/>
        </w:rPr>
        <w:t xml:space="preserve">Główny przedmiot </w:t>
      </w:r>
      <w:r>
        <w:rPr>
          <w:rFonts w:ascii="LiberationSans" w:hAnsi="LiberationSans" w:cs="LiberationSans"/>
          <w:color w:val="0000FF"/>
          <w:sz w:val="20"/>
          <w:szCs w:val="20"/>
        </w:rPr>
        <w:t>33600000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color w:val="000000"/>
          <w:sz w:val="18"/>
          <w:szCs w:val="18"/>
        </w:rPr>
      </w:pPr>
      <w:r>
        <w:rPr>
          <w:rFonts w:ascii="LiberationSans-Bold" w:hAnsi="LiberationSans-Bold" w:cs="LiberationSans-Bold"/>
          <w:b/>
          <w:bCs/>
          <w:color w:val="000000"/>
          <w:sz w:val="18"/>
          <w:szCs w:val="18"/>
        </w:rPr>
        <w:t xml:space="preserve">PL </w:t>
      </w:r>
      <w:r>
        <w:rPr>
          <w:rFonts w:ascii="LiberationSans-Italic" w:hAnsi="LiberationSans-Italic" w:cs="LiberationSans-Italic"/>
          <w:i/>
          <w:iCs/>
          <w:color w:val="000000"/>
          <w:sz w:val="18"/>
          <w:szCs w:val="18"/>
        </w:rPr>
        <w:t>Formularz standardowy 14 - Ogłoszenie dodatkowych informacji, informacje o niekompletnej procedurze lub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color w:val="000000"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color w:val="000000"/>
          <w:sz w:val="18"/>
          <w:szCs w:val="18"/>
        </w:rPr>
        <w:t>sprostowanie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color w:val="000000"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color w:val="000000"/>
          <w:sz w:val="18"/>
          <w:szCs w:val="18"/>
        </w:rPr>
        <w:t>3 / 9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color w:val="000000"/>
          <w:sz w:val="24"/>
          <w:szCs w:val="24"/>
        </w:rPr>
      </w:pPr>
      <w:r>
        <w:rPr>
          <w:rFonts w:ascii="LiberationSans-Bold" w:hAnsi="LiberationSans-Bold" w:cs="LiberationSans-Bold"/>
          <w:b/>
          <w:bCs/>
          <w:color w:val="000000"/>
          <w:sz w:val="24"/>
          <w:szCs w:val="24"/>
        </w:rPr>
        <w:t>Sekcja IV: Procedura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color w:val="000000"/>
          <w:sz w:val="20"/>
          <w:szCs w:val="20"/>
        </w:rPr>
      </w:pPr>
      <w:r>
        <w:rPr>
          <w:rFonts w:ascii="LiberationSans-Bold" w:hAnsi="LiberationSans-Bold" w:cs="LiberationSans-Bold"/>
          <w:b/>
          <w:bCs/>
          <w:color w:val="000000"/>
          <w:sz w:val="20"/>
          <w:szCs w:val="20"/>
        </w:rPr>
        <w:t xml:space="preserve">IV.1)Rodzaj procedury </w:t>
      </w:r>
      <w:r>
        <w:rPr>
          <w:rFonts w:ascii="LiberationSans-Italic" w:hAnsi="LiberationSans-Italic" w:cs="LiberationSans-Italic"/>
          <w:i/>
          <w:iCs/>
          <w:color w:val="000000"/>
          <w:sz w:val="20"/>
          <w:szCs w:val="20"/>
        </w:rPr>
        <w:t>(podano w pierwotnym ogłoszeniu)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0"/>
          <w:szCs w:val="20"/>
        </w:rPr>
      </w:pPr>
      <w:r>
        <w:rPr>
          <w:rFonts w:ascii="LiberationSans" w:hAnsi="LiberationSans" w:cs="LiberationSans"/>
          <w:color w:val="000000"/>
          <w:sz w:val="20"/>
          <w:szCs w:val="20"/>
        </w:rPr>
        <w:t>Otwarta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0"/>
          <w:szCs w:val="20"/>
        </w:rPr>
      </w:pPr>
      <w:r>
        <w:rPr>
          <w:rFonts w:ascii="LiberationSans" w:hAnsi="LiberationSans" w:cs="LiberationSans"/>
          <w:color w:val="000000"/>
          <w:sz w:val="20"/>
          <w:szCs w:val="20"/>
        </w:rPr>
        <w:t>Ograniczona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0"/>
          <w:szCs w:val="20"/>
        </w:rPr>
      </w:pPr>
      <w:r>
        <w:rPr>
          <w:rFonts w:ascii="LiberationSans" w:hAnsi="LiberationSans" w:cs="LiberationSans"/>
          <w:color w:val="000000"/>
          <w:sz w:val="20"/>
          <w:szCs w:val="20"/>
        </w:rPr>
        <w:t>Ograniczona przyspieszona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0"/>
          <w:szCs w:val="20"/>
        </w:rPr>
      </w:pPr>
      <w:r>
        <w:rPr>
          <w:rFonts w:ascii="LiberationSans" w:hAnsi="LiberationSans" w:cs="LiberationSans"/>
          <w:color w:val="000000"/>
          <w:sz w:val="20"/>
          <w:szCs w:val="20"/>
        </w:rPr>
        <w:t>Negocjacyjna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0"/>
          <w:szCs w:val="20"/>
        </w:rPr>
      </w:pPr>
      <w:r>
        <w:rPr>
          <w:rFonts w:ascii="LiberationSans" w:hAnsi="LiberationSans" w:cs="LiberationSans"/>
          <w:color w:val="000000"/>
          <w:sz w:val="20"/>
          <w:szCs w:val="20"/>
        </w:rPr>
        <w:t>Negocjacyjna przyspieszona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0"/>
          <w:szCs w:val="20"/>
        </w:rPr>
      </w:pPr>
      <w:r>
        <w:rPr>
          <w:rFonts w:ascii="LiberationSans" w:hAnsi="LiberationSans" w:cs="LiberationSans"/>
          <w:color w:val="000000"/>
          <w:sz w:val="20"/>
          <w:szCs w:val="20"/>
        </w:rPr>
        <w:t>Dialog konkurencyjny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0"/>
          <w:szCs w:val="20"/>
        </w:rPr>
      </w:pPr>
      <w:r>
        <w:rPr>
          <w:rFonts w:ascii="LiberationSans" w:hAnsi="LiberationSans" w:cs="LiberationSans"/>
          <w:color w:val="000000"/>
          <w:sz w:val="20"/>
          <w:szCs w:val="20"/>
        </w:rPr>
        <w:t>Negocjacyjna z uprzednim ogłoszeniem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0"/>
          <w:szCs w:val="20"/>
        </w:rPr>
      </w:pPr>
      <w:r>
        <w:rPr>
          <w:rFonts w:ascii="LiberationSans" w:hAnsi="LiberationSans" w:cs="LiberationSans"/>
          <w:color w:val="000000"/>
          <w:sz w:val="20"/>
          <w:szCs w:val="20"/>
        </w:rPr>
        <w:t>Negocjacyjna bez uprzedniego ogłoszenia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0"/>
          <w:szCs w:val="20"/>
        </w:rPr>
      </w:pPr>
      <w:r>
        <w:rPr>
          <w:rFonts w:ascii="LiberationSans" w:hAnsi="LiberationSans" w:cs="LiberationSans"/>
          <w:color w:val="000000"/>
          <w:sz w:val="20"/>
          <w:szCs w:val="20"/>
        </w:rPr>
        <w:t>Negocjacyjna z publikacją ogłoszenia o zamówieniu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0"/>
          <w:szCs w:val="20"/>
        </w:rPr>
      </w:pPr>
      <w:r>
        <w:rPr>
          <w:rFonts w:ascii="LiberationSans" w:hAnsi="LiberationSans" w:cs="LiberationSans"/>
          <w:color w:val="000000"/>
          <w:sz w:val="20"/>
          <w:szCs w:val="20"/>
        </w:rPr>
        <w:t>Negocjacyjna bez publikacji ogłoszenia o zamówieniu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0"/>
          <w:szCs w:val="20"/>
        </w:rPr>
      </w:pPr>
      <w:r>
        <w:rPr>
          <w:rFonts w:ascii="LiberationSans" w:hAnsi="LiberationSans" w:cs="LiberationSans"/>
          <w:color w:val="000000"/>
          <w:sz w:val="20"/>
          <w:szCs w:val="20"/>
        </w:rPr>
        <w:t>Udzielenie zamówienia bez uprzedniej publikacji ogłoszenia o zamówieniu w Dzienniku Urzędowym Unii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0"/>
          <w:szCs w:val="20"/>
        </w:rPr>
      </w:pPr>
      <w:r>
        <w:rPr>
          <w:rFonts w:ascii="LiberationSans" w:hAnsi="LiberationSans" w:cs="LiberationSans"/>
          <w:color w:val="000000"/>
          <w:sz w:val="20"/>
          <w:szCs w:val="20"/>
        </w:rPr>
        <w:t>Europejskiej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color w:val="000000"/>
          <w:sz w:val="20"/>
          <w:szCs w:val="20"/>
        </w:rPr>
      </w:pPr>
      <w:r>
        <w:rPr>
          <w:rFonts w:ascii="LiberationSans-Bold" w:hAnsi="LiberationSans-Bold" w:cs="LiberationSans-Bold"/>
          <w:b/>
          <w:bCs/>
          <w:color w:val="000000"/>
          <w:sz w:val="20"/>
          <w:szCs w:val="20"/>
        </w:rPr>
        <w:t>IV.2)Informacje administracyjne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color w:val="000000"/>
          <w:sz w:val="20"/>
          <w:szCs w:val="20"/>
        </w:rPr>
      </w:pPr>
      <w:r>
        <w:rPr>
          <w:rFonts w:ascii="LiberationSans-Bold" w:hAnsi="LiberationSans-Bold" w:cs="LiberationSans-Bold"/>
          <w:b/>
          <w:bCs/>
          <w:color w:val="000000"/>
          <w:sz w:val="20"/>
          <w:szCs w:val="20"/>
        </w:rPr>
        <w:t xml:space="preserve">IV.2.1)Numer referencyjny: </w:t>
      </w:r>
      <w:r>
        <w:rPr>
          <w:rFonts w:ascii="LiberationSans-Italic" w:hAnsi="LiberationSans-Italic" w:cs="LiberationSans-Italic"/>
          <w:i/>
          <w:iCs/>
          <w:color w:val="000000"/>
          <w:sz w:val="20"/>
          <w:szCs w:val="20"/>
        </w:rPr>
        <w:t>(podano w pierwotnym ogłoszeniu)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DSUiZP/MS/32/2014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color w:val="000000"/>
          <w:sz w:val="20"/>
          <w:szCs w:val="20"/>
        </w:rPr>
      </w:pPr>
      <w:r>
        <w:rPr>
          <w:rFonts w:ascii="LiberationSans-Bold" w:hAnsi="LiberationSans-Bold" w:cs="LiberationSans-Bold"/>
          <w:b/>
          <w:bCs/>
          <w:color w:val="000000"/>
          <w:sz w:val="20"/>
          <w:szCs w:val="20"/>
        </w:rPr>
        <w:lastRenderedPageBreak/>
        <w:t>IV.2.2)Dane referencyjne ogłoszenia w przypadku ogłoszeń przesłanych drogą elektroniczną: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0"/>
          <w:szCs w:val="20"/>
        </w:rPr>
      </w:pPr>
      <w:r>
        <w:rPr>
          <w:rFonts w:ascii="LiberationSans" w:hAnsi="LiberationSans" w:cs="LiberationSans"/>
          <w:color w:val="000000"/>
          <w:sz w:val="20"/>
          <w:szCs w:val="20"/>
        </w:rPr>
        <w:t>Pierwotne ogłoszenie przesłane przez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0"/>
          <w:szCs w:val="20"/>
        </w:rPr>
      </w:pPr>
      <w:r>
        <w:rPr>
          <w:rFonts w:ascii="LiberationSans" w:hAnsi="LiberationSans" w:cs="LiberationSans"/>
          <w:color w:val="000000"/>
          <w:sz w:val="20"/>
          <w:szCs w:val="20"/>
        </w:rPr>
        <w:t>eNotices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0"/>
          <w:szCs w:val="20"/>
        </w:rPr>
      </w:pPr>
      <w:r>
        <w:rPr>
          <w:rFonts w:ascii="LiberationSans" w:hAnsi="LiberationSans" w:cs="LiberationSans"/>
          <w:color w:val="000000"/>
          <w:sz w:val="20"/>
          <w:szCs w:val="20"/>
        </w:rPr>
        <w:t>TED eSender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00"/>
          <w:sz w:val="20"/>
          <w:szCs w:val="20"/>
        </w:rPr>
        <w:t xml:space="preserve">Login: </w:t>
      </w:r>
      <w:r>
        <w:rPr>
          <w:rFonts w:ascii="LiberationSans" w:hAnsi="LiberationSans" w:cs="LiberationSans"/>
          <w:color w:val="0000FF"/>
          <w:sz w:val="20"/>
          <w:szCs w:val="20"/>
        </w:rPr>
        <w:t>ENOTICES_zozkonskie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color w:val="000000"/>
          <w:sz w:val="20"/>
          <w:szCs w:val="20"/>
        </w:rPr>
      </w:pPr>
      <w:r>
        <w:rPr>
          <w:rFonts w:ascii="LiberationSans" w:hAnsi="LiberationSans" w:cs="LiberationSans"/>
          <w:color w:val="000000"/>
          <w:sz w:val="20"/>
          <w:szCs w:val="20"/>
        </w:rPr>
        <w:t xml:space="preserve">Dane referencyjne ogłoszenia: </w:t>
      </w:r>
      <w:r>
        <w:rPr>
          <w:rFonts w:ascii="LiberationSans" w:hAnsi="LiberationSans" w:cs="LiberationSans"/>
          <w:color w:val="0000FF"/>
          <w:sz w:val="20"/>
          <w:szCs w:val="20"/>
        </w:rPr>
        <w:t xml:space="preserve">2014-147479 </w:t>
      </w:r>
      <w:r>
        <w:rPr>
          <w:rFonts w:ascii="LiberationSans-Italic" w:hAnsi="LiberationSans-Italic" w:cs="LiberationSans-Italic"/>
          <w:i/>
          <w:iCs/>
          <w:color w:val="000000"/>
          <w:sz w:val="20"/>
          <w:szCs w:val="20"/>
        </w:rPr>
        <w:t>rok i numer dokumentu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color w:val="000000"/>
          <w:sz w:val="20"/>
          <w:szCs w:val="20"/>
        </w:rPr>
      </w:pPr>
      <w:r>
        <w:rPr>
          <w:rFonts w:ascii="LiberationSans-Bold" w:hAnsi="LiberationSans-Bold" w:cs="LiberationSans-Bold"/>
          <w:b/>
          <w:bCs/>
          <w:color w:val="000000"/>
          <w:sz w:val="20"/>
          <w:szCs w:val="20"/>
        </w:rPr>
        <w:t>IV.2.3)Ogłoszenie, którego dotyczy niniejsza publikacja: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0"/>
          <w:szCs w:val="20"/>
        </w:rPr>
      </w:pPr>
      <w:r>
        <w:rPr>
          <w:rFonts w:ascii="LiberationSans" w:hAnsi="LiberationSans" w:cs="LiberationSans"/>
          <w:color w:val="000000"/>
          <w:sz w:val="20"/>
          <w:szCs w:val="20"/>
        </w:rPr>
        <w:t xml:space="preserve">Numer ogłoszenia w Dz.U.: </w:t>
      </w:r>
      <w:r>
        <w:rPr>
          <w:rFonts w:ascii="LiberationSans" w:hAnsi="LiberationSans" w:cs="LiberationSans"/>
          <w:color w:val="0000FF"/>
          <w:sz w:val="20"/>
          <w:szCs w:val="20"/>
        </w:rPr>
        <w:t xml:space="preserve">2014/S 217-383518 </w:t>
      </w:r>
      <w:r>
        <w:rPr>
          <w:rFonts w:ascii="LiberationSans" w:hAnsi="LiberationSans" w:cs="LiberationSans"/>
          <w:color w:val="000000"/>
          <w:sz w:val="20"/>
          <w:szCs w:val="20"/>
        </w:rPr>
        <w:t xml:space="preserve">z dnia: </w:t>
      </w:r>
      <w:r>
        <w:rPr>
          <w:rFonts w:ascii="LiberationSans" w:hAnsi="LiberationSans" w:cs="LiberationSans"/>
          <w:color w:val="0000FF"/>
          <w:sz w:val="20"/>
          <w:szCs w:val="20"/>
        </w:rPr>
        <w:t xml:space="preserve">11/11/2014 </w:t>
      </w:r>
      <w:r>
        <w:rPr>
          <w:rFonts w:ascii="LiberationSans" w:hAnsi="LiberationSans" w:cs="LiberationSans"/>
          <w:color w:val="000000"/>
          <w:sz w:val="20"/>
          <w:szCs w:val="20"/>
        </w:rPr>
        <w:t>(dd/mm/rrrr)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color w:val="000000"/>
          <w:sz w:val="20"/>
          <w:szCs w:val="20"/>
        </w:rPr>
      </w:pPr>
      <w:r>
        <w:rPr>
          <w:rFonts w:ascii="LiberationSans-Bold" w:hAnsi="LiberationSans-Bold" w:cs="LiberationSans-Bold"/>
          <w:b/>
          <w:bCs/>
          <w:color w:val="000000"/>
          <w:sz w:val="20"/>
          <w:szCs w:val="20"/>
        </w:rPr>
        <w:t>IV.2.4)Data wysłania pierwotnego ogłoszenia: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color w:val="000000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 xml:space="preserve">06/11/2014 </w:t>
      </w:r>
      <w:r>
        <w:rPr>
          <w:rFonts w:ascii="LiberationSans-Italic" w:hAnsi="LiberationSans-Italic" w:cs="LiberationSans-Italic"/>
          <w:i/>
          <w:iCs/>
          <w:color w:val="000000"/>
          <w:sz w:val="20"/>
          <w:szCs w:val="20"/>
        </w:rPr>
        <w:t>(dd/mm/rrrr)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color w:val="000000"/>
          <w:sz w:val="18"/>
          <w:szCs w:val="18"/>
        </w:rPr>
      </w:pPr>
      <w:r>
        <w:rPr>
          <w:rFonts w:ascii="LiberationSans-Bold" w:hAnsi="LiberationSans-Bold" w:cs="LiberationSans-Bold"/>
          <w:b/>
          <w:bCs/>
          <w:color w:val="000000"/>
          <w:sz w:val="18"/>
          <w:szCs w:val="18"/>
        </w:rPr>
        <w:t xml:space="preserve">PL </w:t>
      </w:r>
      <w:r>
        <w:rPr>
          <w:rFonts w:ascii="LiberationSans-Italic" w:hAnsi="LiberationSans-Italic" w:cs="LiberationSans-Italic"/>
          <w:i/>
          <w:iCs/>
          <w:color w:val="000000"/>
          <w:sz w:val="18"/>
          <w:szCs w:val="18"/>
        </w:rPr>
        <w:t>Formularz standardowy 14 - Ogłoszenie dodatkowych informacji, informacje o niekompletnej procedurze lub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color w:val="000000"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color w:val="000000"/>
          <w:sz w:val="18"/>
          <w:szCs w:val="18"/>
        </w:rPr>
        <w:t>sprostowanie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color w:val="000000"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color w:val="000000"/>
          <w:sz w:val="18"/>
          <w:szCs w:val="18"/>
        </w:rPr>
        <w:t>4 / 9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color w:val="000000"/>
          <w:sz w:val="24"/>
          <w:szCs w:val="24"/>
        </w:rPr>
      </w:pPr>
      <w:r>
        <w:rPr>
          <w:rFonts w:ascii="LiberationSans-Bold" w:hAnsi="LiberationSans-Bold" w:cs="LiberationSans-Bold"/>
          <w:b/>
          <w:bCs/>
          <w:color w:val="000000"/>
          <w:sz w:val="24"/>
          <w:szCs w:val="24"/>
        </w:rPr>
        <w:t>Sekcja VI: Informacje uzupełniające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color w:val="000000"/>
          <w:sz w:val="20"/>
          <w:szCs w:val="20"/>
        </w:rPr>
      </w:pPr>
      <w:r>
        <w:rPr>
          <w:rFonts w:ascii="LiberationSans-Bold" w:hAnsi="LiberationSans-Bold" w:cs="LiberationSans-Bold"/>
          <w:b/>
          <w:bCs/>
          <w:color w:val="000000"/>
          <w:sz w:val="20"/>
          <w:szCs w:val="20"/>
        </w:rPr>
        <w:t>VI.1) Ogłoszenie dotyczy: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0"/>
          <w:szCs w:val="20"/>
        </w:rPr>
      </w:pPr>
      <w:r>
        <w:rPr>
          <w:rFonts w:ascii="LiberationSans" w:hAnsi="LiberationSans" w:cs="LiberationSans"/>
          <w:color w:val="000000"/>
          <w:sz w:val="20"/>
          <w:szCs w:val="20"/>
        </w:rPr>
        <w:t>Procedury niepełnej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0"/>
          <w:szCs w:val="20"/>
        </w:rPr>
      </w:pPr>
      <w:r>
        <w:rPr>
          <w:rFonts w:ascii="LiberationSans" w:hAnsi="LiberationSans" w:cs="LiberationSans"/>
          <w:color w:val="000000"/>
          <w:sz w:val="20"/>
          <w:szCs w:val="20"/>
        </w:rPr>
        <w:t>Sprostowania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0"/>
          <w:szCs w:val="20"/>
        </w:rPr>
      </w:pPr>
      <w:r>
        <w:rPr>
          <w:rFonts w:ascii="LiberationSans" w:hAnsi="LiberationSans" w:cs="LiberationSans"/>
          <w:color w:val="000000"/>
          <w:sz w:val="20"/>
          <w:szCs w:val="20"/>
        </w:rPr>
        <w:t>Informacji dodatkowych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color w:val="000000"/>
          <w:sz w:val="20"/>
          <w:szCs w:val="20"/>
        </w:rPr>
      </w:pPr>
      <w:r>
        <w:rPr>
          <w:rFonts w:ascii="LiberationSans-Bold" w:hAnsi="LiberationSans-Bold" w:cs="LiberationSans-Bold"/>
          <w:b/>
          <w:bCs/>
          <w:color w:val="000000"/>
          <w:sz w:val="20"/>
          <w:szCs w:val="20"/>
        </w:rPr>
        <w:t>VI.2) Informacje na temat niepełnej procedury udzielenia zamówienia: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0"/>
          <w:szCs w:val="20"/>
        </w:rPr>
      </w:pPr>
      <w:r>
        <w:rPr>
          <w:rFonts w:ascii="LiberationSans" w:hAnsi="LiberationSans" w:cs="LiberationSans"/>
          <w:color w:val="000000"/>
          <w:sz w:val="20"/>
          <w:szCs w:val="20"/>
        </w:rPr>
        <w:t>Postępowanie o udzielenie zamówienia zostało przerwane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0"/>
          <w:szCs w:val="20"/>
        </w:rPr>
      </w:pPr>
      <w:r>
        <w:rPr>
          <w:rFonts w:ascii="LiberationSans" w:hAnsi="LiberationSans" w:cs="LiberationSans"/>
          <w:color w:val="000000"/>
          <w:sz w:val="20"/>
          <w:szCs w:val="20"/>
        </w:rPr>
        <w:t>Postępowanie o udzielenie zamówienia uznano za nieskuteczne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0"/>
          <w:szCs w:val="20"/>
        </w:rPr>
      </w:pPr>
      <w:r>
        <w:rPr>
          <w:rFonts w:ascii="LiberationSans" w:hAnsi="LiberationSans" w:cs="LiberationSans"/>
          <w:color w:val="000000"/>
          <w:sz w:val="20"/>
          <w:szCs w:val="20"/>
        </w:rPr>
        <w:t>Zamówienia nie udzielono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0"/>
          <w:szCs w:val="20"/>
        </w:rPr>
      </w:pPr>
      <w:r>
        <w:rPr>
          <w:rFonts w:ascii="LiberationSans" w:hAnsi="LiberationSans" w:cs="LiberationSans"/>
          <w:color w:val="000000"/>
          <w:sz w:val="20"/>
          <w:szCs w:val="20"/>
        </w:rPr>
        <w:t>Zamówienie może być przedmiotem ponownej publikacji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color w:val="000000"/>
          <w:sz w:val="20"/>
          <w:szCs w:val="20"/>
        </w:rPr>
      </w:pPr>
      <w:r>
        <w:rPr>
          <w:rFonts w:ascii="LiberationSans-Bold" w:hAnsi="LiberationSans-Bold" w:cs="LiberationSans-Bold"/>
          <w:b/>
          <w:bCs/>
          <w:color w:val="000000"/>
          <w:sz w:val="20"/>
          <w:szCs w:val="20"/>
        </w:rPr>
        <w:t>VI.3) Informacje do poprawienia lub dodania :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color w:val="000000"/>
          <w:sz w:val="20"/>
          <w:szCs w:val="20"/>
        </w:rPr>
      </w:pPr>
      <w:r>
        <w:rPr>
          <w:rFonts w:ascii="LiberationSans-Bold" w:hAnsi="LiberationSans-Bold" w:cs="LiberationSans-Bold"/>
          <w:b/>
          <w:bCs/>
          <w:color w:val="000000"/>
          <w:sz w:val="20"/>
          <w:szCs w:val="20"/>
        </w:rPr>
        <w:t>VI.3.1)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0"/>
          <w:szCs w:val="20"/>
        </w:rPr>
      </w:pPr>
      <w:r>
        <w:rPr>
          <w:rFonts w:ascii="LiberationSans" w:hAnsi="LiberationSans" w:cs="LiberationSans"/>
          <w:color w:val="000000"/>
          <w:sz w:val="20"/>
          <w:szCs w:val="20"/>
        </w:rPr>
        <w:t>Zmiana oryginalnej informacji podanej przez instytucję zamawiającą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0"/>
          <w:szCs w:val="20"/>
        </w:rPr>
      </w:pPr>
      <w:r>
        <w:rPr>
          <w:rFonts w:ascii="LiberationSans" w:hAnsi="LiberationSans" w:cs="LiberationSans"/>
          <w:color w:val="000000"/>
          <w:sz w:val="20"/>
          <w:szCs w:val="20"/>
        </w:rPr>
        <w:t>Publikacja w witrynie TED niezgodna z oryginalną informacją, przekazaną przez instytucję zamawiającą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0"/>
          <w:szCs w:val="20"/>
        </w:rPr>
      </w:pPr>
      <w:r>
        <w:rPr>
          <w:rFonts w:ascii="LiberationSans" w:hAnsi="LiberationSans" w:cs="LiberationSans"/>
          <w:color w:val="000000"/>
          <w:sz w:val="20"/>
          <w:szCs w:val="20"/>
        </w:rPr>
        <w:t>Oba przypadki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color w:val="000000"/>
          <w:sz w:val="20"/>
          <w:szCs w:val="20"/>
        </w:rPr>
      </w:pPr>
      <w:r>
        <w:rPr>
          <w:rFonts w:ascii="LiberationSans-Bold" w:hAnsi="LiberationSans-Bold" w:cs="LiberationSans-Bold"/>
          <w:b/>
          <w:bCs/>
          <w:color w:val="000000"/>
          <w:sz w:val="20"/>
          <w:szCs w:val="20"/>
        </w:rPr>
        <w:t>VI.3.2)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0"/>
          <w:szCs w:val="20"/>
        </w:rPr>
      </w:pPr>
      <w:r>
        <w:rPr>
          <w:rFonts w:ascii="LiberationSans" w:hAnsi="LiberationSans" w:cs="LiberationSans"/>
          <w:color w:val="000000"/>
          <w:sz w:val="20"/>
          <w:szCs w:val="20"/>
        </w:rPr>
        <w:t>W ogłoszeniu pierwotnym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0"/>
          <w:szCs w:val="20"/>
        </w:rPr>
      </w:pPr>
      <w:r>
        <w:rPr>
          <w:rFonts w:ascii="LiberationSans" w:hAnsi="LiberationSans" w:cs="LiberationSans"/>
          <w:color w:val="000000"/>
          <w:sz w:val="20"/>
          <w:szCs w:val="20"/>
        </w:rPr>
        <w:t>W odpowiedniej dokumentacji przetargowej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color w:val="000000"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color w:val="000000"/>
          <w:sz w:val="20"/>
          <w:szCs w:val="20"/>
        </w:rPr>
        <w:t>(więcej informacji w odpowiedniej dokumentacji przetargowej)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0"/>
          <w:szCs w:val="20"/>
        </w:rPr>
      </w:pPr>
      <w:r>
        <w:rPr>
          <w:rFonts w:ascii="LiberationSans" w:hAnsi="LiberationSans" w:cs="LiberationSans"/>
          <w:color w:val="000000"/>
          <w:sz w:val="20"/>
          <w:szCs w:val="20"/>
        </w:rPr>
        <w:t>W obu przypadkach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color w:val="000000"/>
          <w:sz w:val="20"/>
          <w:szCs w:val="20"/>
        </w:rPr>
      </w:pPr>
      <w:r>
        <w:rPr>
          <w:rFonts w:ascii="LiberationSans-Italic" w:hAnsi="LiberationSans-Italic" w:cs="LiberationSans-Italic"/>
          <w:i/>
          <w:iCs/>
          <w:color w:val="000000"/>
          <w:sz w:val="20"/>
          <w:szCs w:val="20"/>
        </w:rPr>
        <w:t>(więcej informacji w odpowiedniej dokumentacji przetargowej)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color w:val="000000"/>
          <w:sz w:val="20"/>
          <w:szCs w:val="20"/>
        </w:rPr>
      </w:pPr>
      <w:r>
        <w:rPr>
          <w:rFonts w:ascii="LiberationSans-Bold" w:hAnsi="LiberationSans-Bold" w:cs="LiberationSans-Bold"/>
          <w:b/>
          <w:bCs/>
          <w:color w:val="000000"/>
          <w:sz w:val="20"/>
          <w:szCs w:val="20"/>
        </w:rPr>
        <w:t>VI.3.3) Tekst, który należy poprawić w pierwotnym ogłoszeniu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0"/>
          <w:szCs w:val="20"/>
        </w:rPr>
      </w:pPr>
      <w:r>
        <w:rPr>
          <w:rFonts w:ascii="LiberationSans" w:hAnsi="LiberationSans" w:cs="LiberationSans"/>
          <w:color w:val="000000"/>
          <w:sz w:val="20"/>
          <w:szCs w:val="20"/>
        </w:rPr>
        <w:t>Miejsce, w którym znajduje się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0"/>
          <w:szCs w:val="20"/>
        </w:rPr>
      </w:pPr>
      <w:r>
        <w:rPr>
          <w:rFonts w:ascii="LiberationSans" w:hAnsi="LiberationSans" w:cs="LiberationSans"/>
          <w:color w:val="000000"/>
          <w:sz w:val="20"/>
          <w:szCs w:val="20"/>
        </w:rPr>
        <w:t>zmieniany tekst: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II.2.1); III.1.1 VIII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0"/>
          <w:szCs w:val="20"/>
        </w:rPr>
      </w:pPr>
      <w:r>
        <w:rPr>
          <w:rFonts w:ascii="LiberationSans" w:hAnsi="LiberationSans" w:cs="LiberationSans"/>
          <w:color w:val="000000"/>
          <w:sz w:val="20"/>
          <w:szCs w:val="20"/>
        </w:rPr>
        <w:t>Zamiast: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Zadanie 1.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1. INFLIXIMABUM Fiolka 0,1gproszek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do sporządzania roztworu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do infuzji poj. 20ml - 170 fiol po 20ml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EAN 59099909001114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Zadanie 2.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1. INFLIXIMABUM Proszek do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sporządzania roztworu do infuzji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fiolka 100mg - 170 fiol. EAN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5909991078881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Zadanie 3.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1. INFLIXIMABUM Proszek do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sporządzania roztworu do infuzji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fiolka 100mg - 170 fiol. EAN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5909991086305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Zadanie 4.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1. ADALIMUMABUM 40mg x 2 amp.-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strzyk (+ 2 gaziki) - 248 op.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EAN: 5909990005055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Zadanie 5.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lastRenderedPageBreak/>
        <w:t>1. ETANERCEPTUM 50mg x 4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amp.strzyk +4gaziki z alkoholem –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340 op.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0"/>
          <w:szCs w:val="20"/>
        </w:rPr>
      </w:pPr>
      <w:r>
        <w:rPr>
          <w:rFonts w:ascii="LiberationSans" w:hAnsi="LiberationSans" w:cs="LiberationSans"/>
          <w:color w:val="000000"/>
          <w:sz w:val="20"/>
          <w:szCs w:val="20"/>
        </w:rPr>
        <w:t>Powinno być: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Zadanie 1.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1. INFLIXIMABUM Fiolka 0,1gproszek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do sporządzania roztworu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do infuzji poj. 20ml - 170 fiol po 20ml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Zadanie 2.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1. INFLIXIMABUM Proszek do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sporządzania roztworu do infuzji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fiolka 100mg - 170 fiol.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Zadanie 3.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1. INFLIXIMABUM Proszek do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sporządzania roztworu do infuzji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fiolka 100mg - 170 fiol.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Zadanie 4.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1. ADALIMUMABUM 40mg x 2 amp.-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strzyk (+ 2 gaziki) - 248 op.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EAN: 5909990005055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Zadanie 5.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1. ETANERCEPTUM 50mg x 4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amp.strzyk +4gaziki z alkoholem –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340 op.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EAN: 5909990618255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Zadanie 6.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color w:val="000000"/>
          <w:sz w:val="18"/>
          <w:szCs w:val="18"/>
        </w:rPr>
      </w:pPr>
      <w:r>
        <w:rPr>
          <w:rFonts w:ascii="LiberationSans-Bold" w:hAnsi="LiberationSans-Bold" w:cs="LiberationSans-Bold"/>
          <w:b/>
          <w:bCs/>
          <w:color w:val="000000"/>
          <w:sz w:val="18"/>
          <w:szCs w:val="18"/>
        </w:rPr>
        <w:t xml:space="preserve">PL </w:t>
      </w:r>
      <w:r>
        <w:rPr>
          <w:rFonts w:ascii="LiberationSans-Italic" w:hAnsi="LiberationSans-Italic" w:cs="LiberationSans-Italic"/>
          <w:i/>
          <w:iCs/>
          <w:color w:val="000000"/>
          <w:sz w:val="18"/>
          <w:szCs w:val="18"/>
        </w:rPr>
        <w:t>Formularz standardowy 14 - Ogłoszenie dodatkowych informacji, informacje o niekompletnej procedurze lub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color w:val="000000"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color w:val="000000"/>
          <w:sz w:val="18"/>
          <w:szCs w:val="18"/>
        </w:rPr>
        <w:t>sprostowanie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color w:val="000000"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color w:val="000000"/>
          <w:sz w:val="18"/>
          <w:szCs w:val="18"/>
        </w:rPr>
        <w:t>5 / 9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EAN: 5909990618255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Zadanie 6.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1. GOLIMUMABUM Roztwór do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wstrzykiwań 50 mg x 1 wstrzykiwacz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– 60 op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EAN 5909990717187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Zadanie 7.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1. TOCILIZUMABUM Koncentrat do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sporządzania roztworu do infuzjj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EAN 5909990678266 20mg/ml – fiol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20ml = 400mg - 80fiol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2. TOCILIZUMABUM Koncentrat do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sporządzania roztworu do infuzjj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EAN 5909990678259 20mg/ml – fiol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10ml = 200mg - 60fiol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3. TOCILIZUMABUM Koncentrat do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sporządzania.roztworu do infuzjj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EAN 5909990678273 20mg/ml – fiol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4ml = 80mg - 80fiol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Możliwość modyfikacji dawek, w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trakcie realizacji umowy, w/g potrzeb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Zamawiającego.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Zadanie 8.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1. CINACALCETUM 30mg x 28tabl.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– 105op. EAN: 5909990016297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2. CINACALCETUM 60mg x 28 tabl.-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25op. EAN: 5909990016341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Możliwość modyfikacji dawek, w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trakcie realizacji umowy, wg potrzeb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Zamawiającego.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Zadanie 9.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1. DARBEPOETINUM alfa w dawce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lastRenderedPageBreak/>
        <w:t>amp.strzyk. - 40mcg/0,4ml - 4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800mcg.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EAN 5909990738847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Zadanie 10.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1. GLATIRAMERI acetas 20mg/ml x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28amp.strzyk - 120op.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EAN: 5909990017065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Zadanie 11.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1. INTERFERONUM beta- 1B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250mcg/ml x 15zest. (fiol+amp.strzyk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z rozpuszcz.1,2ml +akcesoria)-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300op EAN: 5909990619375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Zadanie 12.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1. INTERFERONUM beta – 1B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Roztwór do wstrzykiwań 250mcg/ml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x 15fiol+15amp.strzyk rozp. 1,2ml) –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180op. EAN: 5909990650996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Zadanie 13.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1. GOLIMUMABUM Roztwór do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wstrzykiwań 50 mg x 1 wstrzykiwacz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– 60 op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EAN 5909990717187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Zadanie 7.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1. TOCILIZUMABUM Koncentrat do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sporządzania roztworu do infuzjj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EAN 5909990678266 20mg/ml – fiol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20ml = 400mg - 80fiol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2. TOCILIZUMABUM Koncentrat do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sporządzania roztworu do infuzjj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EAN 5909990678259 20mg/ml – fiol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10ml = 200mg - 60fiol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3. TOCILIZUMABUM Koncentrat do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sporządzania.roztworu do infuzjj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EAN 5909990678273 20mg/ml – fiol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4ml = 80mg - 80fiol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Możliwość modyfikacji dawek, w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trakcie realizacji umowy, w/g potrzeb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Zamawiającego.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Zadanie 8.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1. CINACALCETUM 30mg x 28tabl.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– 105op. EAN: 5909990016297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2. CINACALCETUM 60mg x 28 tabl.-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25op. EAN: 5909990016341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Możliwość modyfikacji dawek, w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trakcie realizacji umowy, wg potrzeb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Zamawiającego.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Zadanie 9.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1. DARBEPOETINUM alfa w dawce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amp.strzyk. - 40mcg/0,4ml - 4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800mcg.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EAN 5909990738847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Zadanie 10.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1. GLATIRAMERI acetas 20mg/ml x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28amp.strzyk - 120op.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EAN: 5909990017065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Zadanie 11.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1. INTERFERONUM beta- 1B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250mcg/ml x 15zest. (fiol+amp.strzyk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z rozpuszcz.1,2ml +akcesoria)-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300op EAN: 5909990619375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lastRenderedPageBreak/>
        <w:t>Zadanie 12.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1. INTERFERONUM beta – 1B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Roztwór do wstrzykiwań 250mcg/ml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x 15fiol+15amp.strzyk rozp. 1,2ml) –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180op. EAN: 5909990650996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Zadanie 13.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1. INTERFERONUM beta – 1A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Roztwór do wstrzykiwań 30mcg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color w:val="000000"/>
          <w:sz w:val="18"/>
          <w:szCs w:val="18"/>
        </w:rPr>
      </w:pPr>
      <w:r>
        <w:rPr>
          <w:rFonts w:ascii="LiberationSans-Bold" w:hAnsi="LiberationSans-Bold" w:cs="LiberationSans-Bold"/>
          <w:b/>
          <w:bCs/>
          <w:color w:val="000000"/>
          <w:sz w:val="18"/>
          <w:szCs w:val="18"/>
        </w:rPr>
        <w:t xml:space="preserve">PL </w:t>
      </w:r>
      <w:r>
        <w:rPr>
          <w:rFonts w:ascii="LiberationSans-Italic" w:hAnsi="LiberationSans-Italic" w:cs="LiberationSans-Italic"/>
          <w:i/>
          <w:iCs/>
          <w:color w:val="000000"/>
          <w:sz w:val="18"/>
          <w:szCs w:val="18"/>
        </w:rPr>
        <w:t>Formularz standardowy 14 - Ogłoszenie dodatkowych informacji, informacje o niekompletnej procedurze lub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color w:val="000000"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color w:val="000000"/>
          <w:sz w:val="18"/>
          <w:szCs w:val="18"/>
        </w:rPr>
        <w:t>sprostowanie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color w:val="000000"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color w:val="000000"/>
          <w:sz w:val="18"/>
          <w:szCs w:val="18"/>
        </w:rPr>
        <w:t>6 / 9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1. INTERFERONUM beta – 1A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Roztwór do wstrzykiwań 30mcg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x 4 wstrzykiwacze - 216op EAN: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5909991001407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2. INTERFERONUM beta – 1A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Roztwór do wstrzykiwań 30mcg x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4amp.strzyk+4 igły – 60op EAN: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5909990008148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Zadanie 14.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1. INTERFERONUM beta –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1A Roztwór do wstrzykiwań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44mcg/0,5ml x 12 amp.strzyk -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180op. EAN: 5909990874934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Zadanie 15.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1. FINGOLIMOD 0,5mg x 28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kapsułek twardych - 75op.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EAN 5909990856480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Zadanie 16.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1. DARBEPOETINUM alfa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amp.strzyk. w konfiguracji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dawek:10mcg, 15mcg,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20mcg,30mcg,40mcg,50mcg,60mcg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- 60.000mcg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Zadanie 17.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1. GLIKOL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METOKSYPOLIETYLENOWY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EPOETYNY beta amp.strzyk 0,3ml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w konfiguracji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dawek:30mcg,50mcg,75mcg,100mcg,120mcg,150mcg,200mcg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– 55 000mcg.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Zadanie 18.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1. IBANDRONIC ACID 3mg/3ml x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1amp.strzyk - 80 op.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1. Ustala się wadium w zakresie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poszczególnych zadań od 1 do 18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w wysokości: 1) dla zadania nr 1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w wysokości; 4 000,00 zł. 2) dla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zadania nr 2 w wysokości; 3 000,00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zł. 3) dla zadania nr 3 w wysokości: 2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500,00 zł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4) dla zadania nr 4 w wysokości: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10 000,00 zł. 5) dla zadania nr 5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w wysokości: 14 000,00 zł. 6) dla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zadania nr 6 w wysokości: 2 500,00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zł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7) dla zadania nr 7 w wysokości: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4 500,00 zł. 8) dla zadania nr 8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w wysokości: 10 000,00 zł. 9) dla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zadania nr 9 w wysokości: 300,00 zł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10) dla zadania nr 10 w wysokości: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lastRenderedPageBreak/>
        <w:t>4 500,00 zł. 11) dla zadania nr 11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w wysokości: 10 000,00 zł. 12) dla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x 4 wstrzykiwacze - 216op EAN: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5909991001407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2. INTERFERONUM beta – 1A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Roztwór do wstrzykiwań 30mcg x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4amp.strzyk+4 igły – 60op EAN: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5909990008148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Zadanie 14.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1. INTERFERONUM beta –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1A Roztwór do wstrzykiwań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44mcg/0,5ml x 12 amp.strzyk -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180op. EAN: 5909990874934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Zadanie 15.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1. FINGOLIMOD 0,5mg x 28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kapsułek twardych - 75op.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EAN 5909990856480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Zadanie 16.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1. DARBEPOETINUM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alfa amp.strzyk. w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konfiguracji dawek:10mcg,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20mcg,30mcg,40mcg,50mcg,60mcg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- 60.000mcg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Zadanie 17.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1. GLIKOL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METOKSYPOLIETYLENOWY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EPOETYNY beta amp.strzyk 0,3ml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w konfiguracji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dawek:30mcg,50mcg,75mcg,100mcg,120mcg,– 55 000mcg.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Zadanie 18.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1. IBANDRONIC ACID 3mg/3ml x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1amp.strzyk - 80 op.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1. Ustala się wadium w zakresie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poszczególnych zadań od 1 do 18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w wysokości: 1) dla zadania nr 1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w wysokości; 4 000,00 zł. 2) dla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zadania nr 2 w wysokości; 3 000,00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zł. 3) dla zadania nr 3 w wysokości: 2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500,00 zł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4) dla zadania nr 4 w wysokości: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10 000,00 zł. 5) dla zadania nr 5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w wysokości: 14 000,00 zł. 6) dla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zadania nr 6 w wysokości: 2 500,00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zł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7) dla zadania nr 7 w wysokości: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4 500,00 zł. 8) dla zadania nr 8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w wysokości: 1 000,00 zł. 9) dla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zadania nr 9 w wysokości: 300,00 zł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10) dla zadania nr 10 w wysokości: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4 500,00 zł. 11) dla zadania nr 11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w wysokości: 10 000,00 zł. 12) dla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zadania nr 12 w wysokości: 5 000,00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zł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13) dla zadania nr 13 w wysokości: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10 000,00 zł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color w:val="000000"/>
          <w:sz w:val="18"/>
          <w:szCs w:val="18"/>
        </w:rPr>
      </w:pPr>
      <w:r>
        <w:rPr>
          <w:rFonts w:ascii="LiberationSans-Bold" w:hAnsi="LiberationSans-Bold" w:cs="LiberationSans-Bold"/>
          <w:b/>
          <w:bCs/>
          <w:color w:val="000000"/>
          <w:sz w:val="18"/>
          <w:szCs w:val="18"/>
        </w:rPr>
        <w:t xml:space="preserve">PL </w:t>
      </w:r>
      <w:r>
        <w:rPr>
          <w:rFonts w:ascii="LiberationSans-Italic" w:hAnsi="LiberationSans-Italic" w:cs="LiberationSans-Italic"/>
          <w:i/>
          <w:iCs/>
          <w:color w:val="000000"/>
          <w:sz w:val="18"/>
          <w:szCs w:val="18"/>
        </w:rPr>
        <w:t>Formularz standardowy 14 - Ogłoszenie dodatkowych informacji, informacje o niekompletnej procedurze lub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color w:val="000000"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color w:val="000000"/>
          <w:sz w:val="18"/>
          <w:szCs w:val="18"/>
        </w:rPr>
        <w:t>sprostowanie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color w:val="000000"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color w:val="000000"/>
          <w:sz w:val="18"/>
          <w:szCs w:val="18"/>
        </w:rPr>
        <w:t>7 / 9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zadania nr 12 w wysokości: 5 000,00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zł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13) dla zadania nr 13 w wysokości: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lastRenderedPageBreak/>
        <w:t>10 000,00 zł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14) dla zadania nr 14 w wysokości: 7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500,00 zł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15) dla zadania nr 15 w wysokości: 5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500,00 zł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16) dla zadania nr 16 w wysokości: 4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000,00 zł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17) dla zadania nr 17 w wysokości: 4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500,00 zł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18) dla zadania nr 18 w wysokości: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100,00 zł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Wykonawca wnosi wadium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w wybranej przez siebie,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wymienionej poniżej, formie: 1) w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pieniądzu, przelewem na rachunek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bankowy zamawiającego 2) w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poręczeniach bankowych lub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poręczeniach spółdzielczej kasy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oszczędnościowo - kredytowej,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z tym, że zobowiązanie kasy jest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zobowiązaniem pieniężnym, 3)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w gwarancjach bankowych, 4) w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gwarancjach ubezpieczeniowych 5)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w poręczeniach udzielanych przez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podmioty, o których mowa w art. 6b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ust. 5 pkt 2 ustawy z dnia 9 listopada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2000 r. o utworzeniu Polskiej Agencji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Rozwoju Przedsiębiorczości (Dz. U.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z 2007 r. Nr 42, poz. 275) - przed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terminem otwarcia ofert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2. Za termin wniesienia wadium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w formie przelewu pieniężnego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przyjmuje się termin uznania na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rachunku zamawiającego. 3. W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zakresie wadium obowiązują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uregulowania Prawa zamówień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publicznych zawarte w art. 45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i 46. 4. Wadium wnoszone w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pieniądzu wpłaca się przelewem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na rachunek bankowy: BANK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PEKAO S.A. o/Końskie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12124044161111000049563124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z adnotacją „wadium - Dostawy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produkty farmaceutyczne – Nr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zadania…………. "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5. Wadium wniesione w pieniądzu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zamawiający przechowuje na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rachunku bankowym. 6. Wadium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wniesione w pieniądzu należy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złożyć najpóźniej na dzień przed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terminem otwarcia ofert. Przy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czym za termin wniesienia wadium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w formie pieniężnej przyjmuje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14) dla zadania nr 14 w wysokości: 7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500,00 zł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15) dla zadania nr 15 w wysokości: 5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500,00 zł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16) dla zadania nr 16 w wysokości: 4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000,00 zł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17) dla zadania nr 17 w wysokości: 4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lastRenderedPageBreak/>
        <w:t>500,00 zł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18) dla zadania nr 18 w wysokości: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100,00 zł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Wykonawca wnosi wadium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w wybranej przez siebie,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wymienionej poniżej, formie: 1) w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pieniądzu, przelewem na rachunek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bankowy zamawiającego 2) w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poręczeniach bankowych lub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poręczeniach spółdzielczej kasy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oszczędnościowo - kredytowej,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z tym, że zobowiązanie kasy jest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zobowiązaniem pieniężnym, 3)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w gwarancjach bankowych, 4) w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gwarancjach ubezpieczeniowych 5)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w poręczeniach udzielanych przez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podmioty, o których mowa w art. 6b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ust. 5 pkt 2 ustawy z dnia 9 listopada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2000 r. o utworzeniu Polskiej Agencji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Rozwoju Przedsiębiorczości (Dz. U.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z 2007 r. Nr 42, poz. 275) - przed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terminem otwarcia ofert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2. Za termin wniesienia wadium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w formie przelewu pieniężnego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przyjmuje się termin uznania na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rachunku zamawiającego. 3. W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zakresie wadium obowiązują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uregulowania Prawa zamówień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publicznych zawarte w art. 45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i 46. 4. Wadium wnoszone w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pieniądzu wpłaca się przelewem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na rachunek bankowy: BANK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PEKAO S.A. o/Końskie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12124044161111000049563124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z adnotacją „wadium - Dostawy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produkty farmaceutyczne – Nr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zadania…………. "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5. Wadium wniesione w pieniądzu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zamawiający przechowuje na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rachunku bankowym. 6. Wadium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wniesione w pieniądzu należy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złożyć najpóźniej na dzień przed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terminem otwarcia ofert. Przy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czym za termin wniesienia wadium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w formie pieniężnej przyjmuje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się termin uznania na rachunku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bankowym zamawiającego. 7.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Wadium wniesione w pieniądzu,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color w:val="000000"/>
          <w:sz w:val="18"/>
          <w:szCs w:val="18"/>
        </w:rPr>
      </w:pPr>
      <w:r>
        <w:rPr>
          <w:rFonts w:ascii="LiberationSans-Bold" w:hAnsi="LiberationSans-Bold" w:cs="LiberationSans-Bold"/>
          <w:b/>
          <w:bCs/>
          <w:color w:val="000000"/>
          <w:sz w:val="18"/>
          <w:szCs w:val="18"/>
        </w:rPr>
        <w:t xml:space="preserve">PL </w:t>
      </w:r>
      <w:r>
        <w:rPr>
          <w:rFonts w:ascii="LiberationSans-Italic" w:hAnsi="LiberationSans-Italic" w:cs="LiberationSans-Italic"/>
          <w:i/>
          <w:iCs/>
          <w:color w:val="000000"/>
          <w:sz w:val="18"/>
          <w:szCs w:val="18"/>
        </w:rPr>
        <w:t>Formularz standardowy 14 - Ogłoszenie dodatkowych informacji, informacje o niekompletnej procedurze lub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color w:val="000000"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color w:val="000000"/>
          <w:sz w:val="18"/>
          <w:szCs w:val="18"/>
        </w:rPr>
        <w:t>sprostowanie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color w:val="000000"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color w:val="000000"/>
          <w:sz w:val="18"/>
          <w:szCs w:val="18"/>
        </w:rPr>
        <w:t>8 / 9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się termin uznania na rachunku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bankowym zamawiającego. 7.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Wadium wniesione w pieniądzu,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zostanie zwrócone wraz z odsetkami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wynikającymi z umowy rachunku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bankowego, na którym było ono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przechowywane, pomniejszone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o koszty prowadzenia rachunku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banko-wego oraz prowizji bankowej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za przelew pieniędzy na rachunek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lastRenderedPageBreak/>
        <w:t>bankowy wskazany przez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wykonawcę.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8. Jeżeli wadium zostanie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wniesione w pieniądzu, przelewem,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Wykonawca dołącza do oferty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kserokopię wpłaty wadium z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potwierdzeniem dokonanego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przelewu. W przypadku wniesienia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wadium w formie poręczenia lub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innej formie, do oferty należy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dołączyć poświadczoną za zgodność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z oryginałem kserokopię, a oryginał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zdeponować ZOZ Końskie ul.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Gimnazjalna 41 B w KASIE w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osobnej kopercie oznakowanej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„Wadium – Dostawy produkty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farmaceutyczne zad nr….. "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9. Polisa, poręczenie, gwarancja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lub inny dokument stanowiący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formę wadium winno zawierać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stwierdzenie, że na pierwsze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pisemne żądanie Zamawiającego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wzywające do zapłaty kwoty wadium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zgodnie z warunkami specyfikacji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istotnych warunków zamówienia,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następuje jego bezwarunkowa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wypłata bez jakichkolwiek zastrzeżeń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ze strony gwaranta / poręczyciela.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10. W przypadku niezabezpieczeni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oferty jedną z określonych w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niniejszej specyfikacji form wadium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wykonawca zostanie wykluczony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z udziału w postępowaniu, a jego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oferta podlegać będzie odrzuceniu.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11. Zamawiający zwróci niezwłocznie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wadium wszystkim wykonawcom po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wyborze najkorzystniejszej oferty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lub unieważnieniu postępowania,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z wyjątkiem wykonawcy, którego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oferta zostanie wybrana jako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najkorzystniejsza. 12. Wykonawcy,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którego oferta zostanie wybrana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jako najkorzystniejsza, Zamawiający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zwróci wadium niezwłocznie po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zawarciu umowy. 13. Zamawiający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zwróci niezwłocznie wadium na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wniosek wykonawcy, który wycofał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ofertę przed upływem terminu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składania ofert. 14. Zamawiający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zostanie zwrócone wraz z odsetkami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wynikającymi z umowy rachunku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bankowego, na którym było ono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przechowywane, pomniejszone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o koszty prowadzenia rachunku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banko-wego oraz prowizji bankowej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za przelew pieniędzy na rachunek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bankowy wskazany przez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wykonawcę.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8. Jeżeli wadium zostanie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wniesione w pieniądzu, przelewem,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lastRenderedPageBreak/>
        <w:t>Wykonawca dołącza do oferty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kserokopię wpłaty wadium z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potwierdzeniem dokonanego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przelewu. W przypadku wniesienia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wadium w formie poręczenia lub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innej formie, do oferty należy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dołączyć poświadczoną za zgodność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z oryginałem kserokopię, a oryginał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zdeponować ZOZ Końskie ul.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Gimnazjalna 41 B w KASIE w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osobnej kopercie oznakowanej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„Wadium – Dostawy produkty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farmaceutyczne zad nr….. "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9. Polisa, poręczenie, gwarancja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lub inny dokument stanowiący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formę wadium winno zawierać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stwierdzenie, że na pierwsze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pisemne żądanie Zamawiającego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wzywające do zapłaty kwoty wadium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zgodnie z warunkami specyfikacji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istotnych warunków zamówienia,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następuje jego bezwarunkowa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wypłata bez jakichkolwiek zastrzeżeń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ze strony gwaranta / poręczyciela.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10. W przypadku niezabezpieczeni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oferty jedną z określonych w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niniejszej specyfikacji form wadium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wykonawca zostanie wykluczony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z udziału w postępowaniu, a jego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oferta podlegać będzie odrzuceniu.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11. Zamawiający zwróci niezwłocznie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wadium wszystkim wykonawcom po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wyborze najkorzystniejszej oferty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lub unieważnieniu postępowania,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z wyjątkiem wykonawcy, którego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oferta zostanie wybrana jako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najkorzystniejsza. 12. Wykonawcy,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którego oferta zostanie wybrana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jako najkorzystniejsza, Zamawiający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zwróci wadium niezwłocznie po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zawarciu umowy. 13. Zamawiający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zwróci niezwłocznie wadium na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wniosek wykonawcy, który wycofał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ofertę przed upływem terminu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składania ofert. 14. Zamawiający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zatrzymuje wadium wraz z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odsetkami, jeżeli wykonawca, w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odpowiedzi na wezwanie o którym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color w:val="000000"/>
          <w:sz w:val="18"/>
          <w:szCs w:val="18"/>
        </w:rPr>
      </w:pPr>
      <w:r>
        <w:rPr>
          <w:rFonts w:ascii="LiberationSans-Bold" w:hAnsi="LiberationSans-Bold" w:cs="LiberationSans-Bold"/>
          <w:b/>
          <w:bCs/>
          <w:color w:val="000000"/>
          <w:sz w:val="18"/>
          <w:szCs w:val="18"/>
        </w:rPr>
        <w:t xml:space="preserve">PL </w:t>
      </w:r>
      <w:r>
        <w:rPr>
          <w:rFonts w:ascii="LiberationSans-Italic" w:hAnsi="LiberationSans-Italic" w:cs="LiberationSans-Italic"/>
          <w:i/>
          <w:iCs/>
          <w:color w:val="000000"/>
          <w:sz w:val="18"/>
          <w:szCs w:val="18"/>
        </w:rPr>
        <w:t>Formularz standardowy 14 - Ogłoszenie dodatkowych informacji, informacje o niekompletnej procedurze lub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color w:val="000000"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color w:val="000000"/>
          <w:sz w:val="18"/>
          <w:szCs w:val="18"/>
        </w:rPr>
        <w:t>sprostowanie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color w:val="000000"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color w:val="000000"/>
          <w:sz w:val="18"/>
          <w:szCs w:val="18"/>
        </w:rPr>
        <w:t>9 / 9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zatrzymuje wadium wraz z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odsetkami, jeżeli wykonawca, w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odpowiedzi na wezwanie o którym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mowa w art. 26 ust 3 z przyczyn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leżących po jego stronie, nie złożył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dokumentów lub oświadczeń, o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których mowa w art. 25 ust. 1,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pełnomocnictw, listy podmiotów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należących do tej samej grupy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kapitałowej, o której mowa w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lastRenderedPageBreak/>
        <w:t>art. 24 ust 2 pkt 5, lub informacji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o tym, że nie należy do grupy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kapitałowej, lub nie wyraził zgody na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poprawienie omyłki, o której mowa w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art. 87 ust. 2 pkt 3, co powodowało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brak możliwości wybrania oferty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złożonej przez Wykonawcę jako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najkorzystniejszej.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15. W zakresie wadium obowiązują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uregulowania Prawa zamówień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publicznych zawarte w art. 45 i 46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Prawa zamówień publicznych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mowa w art. 26 ust 3 z przyczyn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leżących po jego stronie, nie złożył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dokumentów lub oświadczeń, o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których mowa w art. 25 ust. 1,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pełnomocnictw, listy podmiotów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należących do tej samej grupy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kapitałowej, o której mowa w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art. 24 ust 2 pkt 5, lub informacji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o tym, że nie należy do grupy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kapitałowej, lub nie wyraził zgody na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poprawienie omyłki, o której mowa w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art. 87 ust. 2 pkt 3, co powodowało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brak możliwości wybrania oferty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złożonej przez Wykonawcę jako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najkorzystniejszej.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15. W zakresie wadium obowiązują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uregulowania Prawa zamówień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publicznych zawarte w art. 45 i 46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0"/>
          <w:szCs w:val="20"/>
        </w:rPr>
      </w:pPr>
      <w:r>
        <w:rPr>
          <w:rFonts w:ascii="LiberationSans" w:hAnsi="LiberationSans" w:cs="LiberationSans"/>
          <w:color w:val="0000FF"/>
          <w:sz w:val="20"/>
          <w:szCs w:val="20"/>
        </w:rPr>
        <w:t>Prawa zamówień publicznych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color w:val="000000"/>
          <w:sz w:val="20"/>
          <w:szCs w:val="20"/>
        </w:rPr>
      </w:pPr>
      <w:r>
        <w:rPr>
          <w:rFonts w:ascii="LiberationSans-Bold" w:hAnsi="LiberationSans-Bold" w:cs="LiberationSans-Bold"/>
          <w:b/>
          <w:bCs/>
          <w:color w:val="000000"/>
          <w:sz w:val="20"/>
          <w:szCs w:val="20"/>
        </w:rPr>
        <w:t>VI.3.4) Daty, które należy poprawić w pierwotnym ogłoszeniu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0"/>
          <w:szCs w:val="20"/>
        </w:rPr>
      </w:pPr>
      <w:r>
        <w:rPr>
          <w:rFonts w:ascii="LiberationSans" w:hAnsi="LiberationSans" w:cs="LiberationSans"/>
          <w:color w:val="000000"/>
          <w:sz w:val="20"/>
          <w:szCs w:val="20"/>
        </w:rPr>
        <w:t>Miejsce, w którym znajdują się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0"/>
          <w:szCs w:val="20"/>
        </w:rPr>
      </w:pPr>
      <w:r>
        <w:rPr>
          <w:rFonts w:ascii="LiberationSans" w:hAnsi="LiberationSans" w:cs="LiberationSans"/>
          <w:color w:val="000000"/>
          <w:sz w:val="20"/>
          <w:szCs w:val="20"/>
        </w:rPr>
        <w:t>zmieniane daty: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0"/>
          <w:szCs w:val="20"/>
        </w:rPr>
      </w:pPr>
      <w:r>
        <w:rPr>
          <w:rFonts w:ascii="LiberationSans" w:hAnsi="LiberationSans" w:cs="LiberationSans"/>
          <w:color w:val="000000"/>
          <w:sz w:val="20"/>
          <w:szCs w:val="20"/>
        </w:rPr>
        <w:t>Zamiast: Powinno być: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color w:val="000000"/>
          <w:sz w:val="20"/>
          <w:szCs w:val="20"/>
        </w:rPr>
      </w:pPr>
      <w:r>
        <w:rPr>
          <w:rFonts w:ascii="LiberationSans-Bold" w:hAnsi="LiberationSans-Bold" w:cs="LiberationSans-Bold"/>
          <w:b/>
          <w:bCs/>
          <w:color w:val="000000"/>
          <w:sz w:val="20"/>
          <w:szCs w:val="20"/>
        </w:rPr>
        <w:t>VI.3.5) Adresy i punkty kontaktowe, które należy poprawić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color w:val="000000"/>
          <w:sz w:val="20"/>
          <w:szCs w:val="20"/>
        </w:rPr>
      </w:pPr>
      <w:r>
        <w:rPr>
          <w:rFonts w:ascii="LiberationSans-Bold" w:hAnsi="LiberationSans-Bold" w:cs="LiberationSans-Bold"/>
          <w:b/>
          <w:bCs/>
          <w:color w:val="000000"/>
          <w:sz w:val="20"/>
          <w:szCs w:val="20"/>
        </w:rPr>
        <w:t>VI.3.6) Tekst, który należy dodać do pierwotnego ogłoszenia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0"/>
          <w:szCs w:val="20"/>
        </w:rPr>
      </w:pPr>
      <w:r>
        <w:rPr>
          <w:rFonts w:ascii="LiberationSans" w:hAnsi="LiberationSans" w:cs="LiberationSans"/>
          <w:color w:val="000000"/>
          <w:sz w:val="20"/>
          <w:szCs w:val="20"/>
        </w:rPr>
        <w:t>Miejsce, w którym należy dodać tekst: Tekst do dodania: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color w:val="000000"/>
          <w:sz w:val="20"/>
          <w:szCs w:val="20"/>
        </w:rPr>
      </w:pPr>
      <w:r>
        <w:rPr>
          <w:rFonts w:ascii="LiberationSans-Bold" w:hAnsi="LiberationSans-Bold" w:cs="LiberationSans-Bold"/>
          <w:b/>
          <w:bCs/>
          <w:color w:val="000000"/>
          <w:sz w:val="20"/>
          <w:szCs w:val="20"/>
        </w:rPr>
        <w:t>VI.4) Inne dodatkowe informacje: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FFFFFF"/>
          <w:sz w:val="20"/>
          <w:szCs w:val="20"/>
        </w:rPr>
      </w:pPr>
      <w:r>
        <w:rPr>
          <w:rFonts w:ascii="LiberationSans" w:hAnsi="LiberationSans" w:cs="LiberationSans"/>
          <w:color w:val="FFFFFF"/>
          <w:sz w:val="20"/>
          <w:szCs w:val="20"/>
        </w:rPr>
        <w:t>_____</w:t>
      </w:r>
    </w:p>
    <w:p w:rsidR="00CF5B51" w:rsidRDefault="00CF5B51" w:rsidP="00CF5B51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color w:val="000000"/>
          <w:sz w:val="20"/>
          <w:szCs w:val="20"/>
        </w:rPr>
      </w:pPr>
      <w:r>
        <w:rPr>
          <w:rFonts w:ascii="LiberationSans-Bold" w:hAnsi="LiberationSans-Bold" w:cs="LiberationSans-Bold"/>
          <w:b/>
          <w:bCs/>
          <w:color w:val="000000"/>
          <w:sz w:val="20"/>
          <w:szCs w:val="20"/>
        </w:rPr>
        <w:t>VI.5) Data wysłania niniejszego ogłoszenia:</w:t>
      </w:r>
    </w:p>
    <w:p w:rsidR="00D04EF7" w:rsidRDefault="00CF5B51" w:rsidP="00CF5B51">
      <w:r>
        <w:rPr>
          <w:rFonts w:ascii="LiberationSans" w:hAnsi="LiberationSans" w:cs="LiberationSans"/>
          <w:color w:val="0000FF"/>
          <w:sz w:val="20"/>
          <w:szCs w:val="20"/>
        </w:rPr>
        <w:t xml:space="preserve">18/11/2014 </w:t>
      </w:r>
      <w:r>
        <w:rPr>
          <w:rFonts w:ascii="LiberationSans-Italic" w:hAnsi="LiberationSans-Italic" w:cs="LiberationSans-Italic"/>
          <w:i/>
          <w:iCs/>
          <w:color w:val="000000"/>
          <w:sz w:val="20"/>
          <w:szCs w:val="20"/>
        </w:rPr>
        <w:t xml:space="preserve">(dd/mm/rrrr) </w:t>
      </w:r>
      <w:r>
        <w:rPr>
          <w:rFonts w:ascii="LiberationSans" w:hAnsi="LiberationSans" w:cs="LiberationSans"/>
          <w:color w:val="000000"/>
          <w:sz w:val="20"/>
          <w:szCs w:val="20"/>
        </w:rPr>
        <w:t>- ID:2014-152769</w:t>
      </w:r>
    </w:p>
    <w:sectPr w:rsidR="00D04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Sans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B51"/>
    <w:rsid w:val="0091468A"/>
    <w:rsid w:val="00CF5B51"/>
    <w:rsid w:val="00D0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2755</Words>
  <Characters>16532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ADM_MS</dc:creator>
  <cp:lastModifiedBy>ADM_MS</cp:lastModifiedBy>
  <cp:revision>2</cp:revision>
  <dcterms:created xsi:type="dcterms:W3CDTF">2014-11-21T11:30:00Z</dcterms:created>
  <dcterms:modified xsi:type="dcterms:W3CDTF">2014-11-21T11:30:00Z</dcterms:modified>
</cp:coreProperties>
</file>