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Ogłoszenie nr 531545-N-2018 z dnia 2018-03-15 r.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jc w:val="center"/>
        <w:rPr>
          <w:rFonts w:ascii="Times New Roman" w:eastAsia="Times New Roman" w:hAnsi="Times New Roman" w:cs="Times New Roman"/>
          <w:b/>
          <w:bCs/>
          <w:color w:val="000000"/>
          <w:sz w:val="27"/>
          <w:szCs w:val="27"/>
          <w:lang w:eastAsia="pl-PL"/>
        </w:rPr>
      </w:pPr>
      <w:r w:rsidRPr="0073232B">
        <w:rPr>
          <w:rFonts w:ascii="Times New Roman" w:eastAsia="Times New Roman" w:hAnsi="Times New Roman" w:cs="Times New Roman"/>
          <w:b/>
          <w:bCs/>
          <w:color w:val="000000"/>
          <w:sz w:val="27"/>
          <w:szCs w:val="27"/>
          <w:lang w:eastAsia="pl-PL"/>
        </w:rPr>
        <w:t>Zespół Opieki Zdrowotnej: Środki dezynfekcyjne</w:t>
      </w:r>
      <w:r w:rsidRPr="0073232B">
        <w:rPr>
          <w:rFonts w:ascii="Times New Roman" w:eastAsia="Times New Roman" w:hAnsi="Times New Roman" w:cs="Times New Roman"/>
          <w:b/>
          <w:bCs/>
          <w:color w:val="000000"/>
          <w:sz w:val="27"/>
          <w:szCs w:val="27"/>
          <w:lang w:eastAsia="pl-PL"/>
        </w:rPr>
        <w:br/>
        <w:t>OGŁOSZENIE O ZAMÓWIENIU - Dostawy</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Zamieszczanie ogłoszenia:</w:t>
      </w:r>
      <w:r w:rsidRPr="0073232B">
        <w:rPr>
          <w:rFonts w:ascii="Times New Roman" w:eastAsia="Times New Roman" w:hAnsi="Times New Roman" w:cs="Times New Roman"/>
          <w:color w:val="000000"/>
          <w:sz w:val="27"/>
          <w:szCs w:val="27"/>
          <w:lang w:eastAsia="pl-PL"/>
        </w:rPr>
        <w:t> Zamieszczanie obowiązkowe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Ogłoszenie dotyczy:</w:t>
      </w:r>
      <w:r w:rsidRPr="0073232B">
        <w:rPr>
          <w:rFonts w:ascii="Times New Roman" w:eastAsia="Times New Roman" w:hAnsi="Times New Roman" w:cs="Times New Roman"/>
          <w:color w:val="000000"/>
          <w:sz w:val="27"/>
          <w:szCs w:val="27"/>
          <w:lang w:eastAsia="pl-PL"/>
        </w:rPr>
        <w:t> Zamówienia publicznego</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Nazwa projektu lub programu</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Środki dezynfekcyjne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3232B">
        <w:rPr>
          <w:rFonts w:ascii="Times New Roman" w:eastAsia="Times New Roman" w:hAnsi="Times New Roman" w:cs="Times New Roman"/>
          <w:color w:val="000000"/>
          <w:sz w:val="27"/>
          <w:szCs w:val="27"/>
          <w:lang w:eastAsia="pl-PL"/>
        </w:rPr>
        <w:t>Pzp</w:t>
      </w:r>
      <w:proofErr w:type="spellEnd"/>
      <w:r w:rsidRPr="0073232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b/>
          <w:bCs/>
          <w:color w:val="000000"/>
          <w:sz w:val="36"/>
          <w:szCs w:val="36"/>
          <w:lang w:eastAsia="pl-PL"/>
        </w:rPr>
      </w:pPr>
      <w:r w:rsidRPr="0073232B">
        <w:rPr>
          <w:rFonts w:ascii="Times New Roman" w:eastAsia="Times New Roman" w:hAnsi="Times New Roman" w:cs="Times New Roman"/>
          <w:b/>
          <w:bCs/>
          <w:color w:val="000000"/>
          <w:sz w:val="36"/>
          <w:szCs w:val="36"/>
          <w:u w:val="single"/>
          <w:lang w:eastAsia="pl-PL"/>
        </w:rPr>
        <w:t>SEKCJA I: ZAMAWIAJĄCY</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Postępowanie przeprowadza centralny zamawiający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Postępowanie jest przeprowadzane wspólnie przez zamawiających</w:t>
      </w:r>
      <w:r w:rsidRPr="0073232B">
        <w:rPr>
          <w:rFonts w:ascii="Times New Roman" w:eastAsia="Times New Roman" w:hAnsi="Times New Roman" w:cs="Times New Roman"/>
          <w:color w:val="000000"/>
          <w:sz w:val="27"/>
          <w:szCs w:val="27"/>
          <w:lang w:eastAsia="pl-PL"/>
        </w:rPr>
        <w:t>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Informacje dodatkowe:</w:t>
      </w:r>
      <w:r w:rsidRPr="0073232B">
        <w:rPr>
          <w:rFonts w:ascii="Times New Roman" w:eastAsia="Times New Roman" w:hAnsi="Times New Roman" w:cs="Times New Roman"/>
          <w:color w:val="000000"/>
          <w:sz w:val="27"/>
          <w:szCs w:val="27"/>
          <w:lang w:eastAsia="pl-PL"/>
        </w:rPr>
        <w:t>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 1) NAZWA I ADRES: </w:t>
      </w:r>
      <w:r w:rsidRPr="0073232B">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faks413 902 319. </w:t>
      </w:r>
      <w:r w:rsidRPr="0073232B">
        <w:rPr>
          <w:rFonts w:ascii="Times New Roman" w:eastAsia="Times New Roman" w:hAnsi="Times New Roman" w:cs="Times New Roman"/>
          <w:color w:val="000000"/>
          <w:sz w:val="27"/>
          <w:szCs w:val="27"/>
          <w:lang w:eastAsia="pl-PL"/>
        </w:rPr>
        <w:br/>
        <w:t>Adres strony internetowej (URL): zoz-konskie.bip.gov.pl </w:t>
      </w:r>
      <w:r w:rsidRPr="0073232B">
        <w:rPr>
          <w:rFonts w:ascii="Times New Roman" w:eastAsia="Times New Roman" w:hAnsi="Times New Roman" w:cs="Times New Roman"/>
          <w:color w:val="000000"/>
          <w:sz w:val="27"/>
          <w:szCs w:val="27"/>
          <w:lang w:eastAsia="pl-PL"/>
        </w:rPr>
        <w:br/>
        <w:t>Adres profilu nabywcy: </w:t>
      </w:r>
      <w:r w:rsidRPr="0073232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 2) RODZAJ ZAMAWIAJĄCEGO: </w:t>
      </w:r>
      <w:r w:rsidRPr="0073232B">
        <w:rPr>
          <w:rFonts w:ascii="Times New Roman" w:eastAsia="Times New Roman" w:hAnsi="Times New Roman" w:cs="Times New Roman"/>
          <w:color w:val="000000"/>
          <w:sz w:val="27"/>
          <w:szCs w:val="27"/>
          <w:lang w:eastAsia="pl-PL"/>
        </w:rPr>
        <w:t>Podmiot prawa publicznego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I.3) WSPÓLNE UDZIELANIE ZAMÓWIENIA </w:t>
      </w:r>
      <w:r w:rsidRPr="0073232B">
        <w:rPr>
          <w:rFonts w:ascii="Times New Roman" w:eastAsia="Times New Roman" w:hAnsi="Times New Roman" w:cs="Times New Roman"/>
          <w:b/>
          <w:bCs/>
          <w:i/>
          <w:iCs/>
          <w:color w:val="000000"/>
          <w:sz w:val="27"/>
          <w:szCs w:val="27"/>
          <w:lang w:eastAsia="pl-PL"/>
        </w:rPr>
        <w:t>(jeżeli dotyczy)</w:t>
      </w:r>
      <w:r w:rsidRPr="0073232B">
        <w:rPr>
          <w:rFonts w:ascii="Times New Roman" w:eastAsia="Times New Roman" w:hAnsi="Times New Roman" w:cs="Times New Roman"/>
          <w:b/>
          <w:bCs/>
          <w:color w:val="000000"/>
          <w:sz w:val="27"/>
          <w:szCs w:val="27"/>
          <w:lang w:eastAsia="pl-PL"/>
        </w:rPr>
        <w:t>:</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73232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I.4) KOMUNIKACJA: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www.zoz-konskie.bip.gov.pl</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Elektronicznie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adres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Nie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lastRenderedPageBreak/>
        <w:t>Inny sposób: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Nie </w:t>
      </w:r>
      <w:r w:rsidRPr="0073232B">
        <w:rPr>
          <w:rFonts w:ascii="Times New Roman" w:eastAsia="Times New Roman" w:hAnsi="Times New Roman" w:cs="Times New Roman"/>
          <w:color w:val="000000"/>
          <w:sz w:val="27"/>
          <w:szCs w:val="27"/>
          <w:lang w:eastAsia="pl-PL"/>
        </w:rPr>
        <w:br/>
        <w:t>Inny sposób: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Adres: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b/>
          <w:bCs/>
          <w:color w:val="000000"/>
          <w:sz w:val="36"/>
          <w:szCs w:val="36"/>
          <w:lang w:eastAsia="pl-PL"/>
        </w:rPr>
      </w:pPr>
      <w:r w:rsidRPr="0073232B">
        <w:rPr>
          <w:rFonts w:ascii="Times New Roman" w:eastAsia="Times New Roman" w:hAnsi="Times New Roman" w:cs="Times New Roman"/>
          <w:b/>
          <w:bCs/>
          <w:color w:val="000000"/>
          <w:sz w:val="36"/>
          <w:szCs w:val="36"/>
          <w:u w:val="single"/>
          <w:lang w:eastAsia="pl-PL"/>
        </w:rPr>
        <w:t>SEKCJA II: PRZEDMIOT ZAMÓWIENIA</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II.1) Nazwa nadana zamówieniu przez zamawiającego: </w:t>
      </w:r>
      <w:r w:rsidRPr="0073232B">
        <w:rPr>
          <w:rFonts w:ascii="Times New Roman" w:eastAsia="Times New Roman" w:hAnsi="Times New Roman" w:cs="Times New Roman"/>
          <w:color w:val="000000"/>
          <w:sz w:val="27"/>
          <w:szCs w:val="27"/>
          <w:lang w:eastAsia="pl-PL"/>
        </w:rPr>
        <w:t>Środki dezynfekcyjne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Numer referencyjny: </w:t>
      </w:r>
      <w:proofErr w:type="spellStart"/>
      <w:r w:rsidRPr="0073232B">
        <w:rPr>
          <w:rFonts w:ascii="Times New Roman" w:eastAsia="Times New Roman" w:hAnsi="Times New Roman" w:cs="Times New Roman"/>
          <w:color w:val="000000"/>
          <w:sz w:val="27"/>
          <w:szCs w:val="27"/>
          <w:lang w:eastAsia="pl-PL"/>
        </w:rPr>
        <w:t>DSUiZP</w:t>
      </w:r>
      <w:proofErr w:type="spellEnd"/>
      <w:r w:rsidRPr="0073232B">
        <w:rPr>
          <w:rFonts w:ascii="Times New Roman" w:eastAsia="Times New Roman" w:hAnsi="Times New Roman" w:cs="Times New Roman"/>
          <w:color w:val="000000"/>
          <w:sz w:val="27"/>
          <w:szCs w:val="27"/>
          <w:lang w:eastAsia="pl-PL"/>
        </w:rPr>
        <w:t xml:space="preserve"> 252/MS/12/2018r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3232B" w:rsidRPr="0073232B" w:rsidRDefault="0073232B" w:rsidP="0073232B">
      <w:pPr>
        <w:spacing w:after="0" w:line="450" w:lineRule="atLeast"/>
        <w:jc w:val="both"/>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II.2) Rodzaj zamówienia: </w:t>
      </w:r>
      <w:r w:rsidRPr="0073232B">
        <w:rPr>
          <w:rFonts w:ascii="Times New Roman" w:eastAsia="Times New Roman" w:hAnsi="Times New Roman" w:cs="Times New Roman"/>
          <w:color w:val="000000"/>
          <w:sz w:val="27"/>
          <w:szCs w:val="27"/>
          <w:lang w:eastAsia="pl-PL"/>
        </w:rPr>
        <w:t>Dostawy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II.3) Informacja o możliwości składania ofert częściowych</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Zamówienie podzielone jest na części: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Tak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wszystkich części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lastRenderedPageBreak/>
        <w:t>Zamawiający zastrzega sobie prawo do udzielenia łącznie następujących części lub grup części:</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II.4)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3232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3232B">
        <w:rPr>
          <w:rFonts w:ascii="Times New Roman" w:eastAsia="Times New Roman" w:hAnsi="Times New Roman" w:cs="Times New Roman"/>
          <w:color w:val="000000"/>
          <w:sz w:val="27"/>
          <w:szCs w:val="27"/>
          <w:lang w:eastAsia="pl-PL"/>
        </w:rPr>
        <w:t xml:space="preserve">2. 1 Przedmiot zamówienia w zakresie Zad. nr 1 dotyczy; środków dezynfekcyjnych do dezynfekcji i mycia narzędzi chirurgicznych - 9 pozycji – ( według opisu i ilości z Formularza Cenowego załącznika nr 2 ) 2. 2 Przedmiot zamówienia w zakresie Zad. nr 2 dotyczy; środki do dezynfekcji rąk, chirurgicznego i higienicznego mycia rąk i pielęgnacji skóry - 5 pozycji – ( według opisu i ilości z Formularza Cenowego załącznika nr 2 ) 2. 3 Przedmiot zamówienia w zakresie Zad. nr 3 dotyczy; środki dezynfekcyjne przeznaczone do szybkiej dezynfekcji i mycia małych powierzchni, wyrobów i urządzeń medycznych. - 5 pozycji – ( według opisu i ilości z Formularza Cenowego załącznika nr 2 ) 2. 4 Przedmiot zamówienia w zakresie Zad. nr 4 dotyczy; środki dezynfekcyjne przeznaczone do dezynfekcji w autom. myjni endoskopowej INNOWA 3 NEW- 2 pozycje – ( według opisu i ilości z Formularza Cenowego załącznika nr 2 ) 2. 5 Przedmiot zamówienia w zakresie Zad. nr 5 dotyczy; środków dezynfekcyjno-myjąco-pielęgnacyjne do chemiczno-termicznej dezynfekcji narzędzi i sprzętu med. W </w:t>
      </w:r>
      <w:proofErr w:type="spellStart"/>
      <w:r w:rsidRPr="0073232B">
        <w:rPr>
          <w:rFonts w:ascii="Times New Roman" w:eastAsia="Times New Roman" w:hAnsi="Times New Roman" w:cs="Times New Roman"/>
          <w:color w:val="000000"/>
          <w:sz w:val="27"/>
          <w:szCs w:val="27"/>
          <w:lang w:eastAsia="pl-PL"/>
        </w:rPr>
        <w:t>tem</w:t>
      </w:r>
      <w:proofErr w:type="spellEnd"/>
      <w:r w:rsidRPr="0073232B">
        <w:rPr>
          <w:rFonts w:ascii="Times New Roman" w:eastAsia="Times New Roman" w:hAnsi="Times New Roman" w:cs="Times New Roman"/>
          <w:color w:val="000000"/>
          <w:sz w:val="27"/>
          <w:szCs w:val="27"/>
          <w:lang w:eastAsia="pl-PL"/>
        </w:rPr>
        <w:t xml:space="preserve">. do 60*C i 90*C - 9 pozycji – ( według opisu i ilości z Formularza Cenowego załącznika nr 2 ) 2. 6 Przedmiot zamówienia w zakresie Zad. nr 6 dotyczy; środki dezynfekcyjne przeznaczone do dezynfekcji w automatycznej myjni endoskopowej MINI ETD - 2 pozycje – ( według opisu i ilości z Formularza Cenowego załącznika nr 2 ) 2. 7 Przedmiot zamówienia w zakresie Zad. nr 7 dotyczy; środki dezynfekcyjne przeznaczone do </w:t>
      </w:r>
      <w:r w:rsidRPr="0073232B">
        <w:rPr>
          <w:rFonts w:ascii="Times New Roman" w:eastAsia="Times New Roman" w:hAnsi="Times New Roman" w:cs="Times New Roman"/>
          <w:color w:val="000000"/>
          <w:sz w:val="27"/>
          <w:szCs w:val="27"/>
          <w:lang w:eastAsia="pl-PL"/>
        </w:rPr>
        <w:lastRenderedPageBreak/>
        <w:t xml:space="preserve">dezynfekcji aparatów do hemodializy </w:t>
      </w:r>
      <w:proofErr w:type="spellStart"/>
      <w:r w:rsidRPr="0073232B">
        <w:rPr>
          <w:rFonts w:ascii="Times New Roman" w:eastAsia="Times New Roman" w:hAnsi="Times New Roman" w:cs="Times New Roman"/>
          <w:color w:val="000000"/>
          <w:sz w:val="27"/>
          <w:szCs w:val="27"/>
          <w:lang w:eastAsia="pl-PL"/>
        </w:rPr>
        <w:t>Redial</w:t>
      </w:r>
      <w:proofErr w:type="spellEnd"/>
      <w:r w:rsidRPr="0073232B">
        <w:rPr>
          <w:rFonts w:ascii="Times New Roman" w:eastAsia="Times New Roman" w:hAnsi="Times New Roman" w:cs="Times New Roman"/>
          <w:color w:val="000000"/>
          <w:sz w:val="27"/>
          <w:szCs w:val="27"/>
          <w:lang w:eastAsia="pl-PL"/>
        </w:rPr>
        <w:t xml:space="preserve"> - 2 pozycje – ( według opisu i ilości z Formularza Cenowego załącznika nr 2 ) 2. 8 Przedmiot zamówienia w zakresie Zad. nr 8 dotyczy; środki dezynfekcyjne przeznaczone do dezynfekcji aparatów do hemodializy AK-95- 1 pozycja – ( według opisu i ilości z Formularza Cenowego załącznika nr 2 ) 2. 9 Przedmiot zamówienia w zakresie Zad. nr 9 dotyczy; środki dezynfekcyjne przeznaczone do dezynfekcji aparatów do hemodializy Dialog - 1 pozycja – ( według opisu i ilości z Formularza Cenowego załącznika nr 2 ) 2. 10 Przedmiot zamówienia w zakresie Zad. nr 10 dotyczy; środki dezynfekcyjne przeznaczone do dezynfekcji </w:t>
      </w:r>
      <w:proofErr w:type="spellStart"/>
      <w:r w:rsidRPr="0073232B">
        <w:rPr>
          <w:rFonts w:ascii="Times New Roman" w:eastAsia="Times New Roman" w:hAnsi="Times New Roman" w:cs="Times New Roman"/>
          <w:color w:val="000000"/>
          <w:sz w:val="27"/>
          <w:szCs w:val="27"/>
          <w:lang w:eastAsia="pl-PL"/>
        </w:rPr>
        <w:t>uzdatniacza</w:t>
      </w:r>
      <w:proofErr w:type="spellEnd"/>
      <w:r w:rsidRPr="0073232B">
        <w:rPr>
          <w:rFonts w:ascii="Times New Roman" w:eastAsia="Times New Roman" w:hAnsi="Times New Roman" w:cs="Times New Roman"/>
          <w:color w:val="000000"/>
          <w:sz w:val="27"/>
          <w:szCs w:val="27"/>
          <w:lang w:eastAsia="pl-PL"/>
        </w:rPr>
        <w:t xml:space="preserve"> wody WRO-62. - 1 pozycja – ( według opisu i ilości z Formularza Cenowego załącznika nr 2 ). 1. W odniesieniu do każdej pozycji Formularza Cenowego do każdego z zadań, Wykonawca zobowiązany jest zaoferować środki dezynfekcyjne o wszystkich parametrach tzw. (spektrum działania) wymienionych w SIWZ (wg. opisu działania i składu poszczególnych środków dezynfekcyjnych). 2. Jeżeli zaproponowany środek dezynfekcyjny nie posiada takiego zakresu (spektrum) działania jakie żąda Zamawiający, oferta podlega odrzuceniu. 3. Dopuszcza się złożenie oferty na środki dezynfekcyjne o szerszym zakresie działania niż wymienione z przykładu w załącznikach (zadaniach) do SIWZ. 4. Zamawiający wpisał do formularzy i SIWZ przykładowe nazwy środków dezynfekcyjnych na podst. procedury „ „Stosowanie środków dezynfekcyjnych i antyseptyków w ZOZ Końskie”.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II.5) Główny kod 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Dodatkowe kody CPV:</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II.6) Całkowita wartość zamówienia </w:t>
      </w:r>
      <w:r w:rsidRPr="0073232B">
        <w:rPr>
          <w:rFonts w:ascii="Times New Roman" w:eastAsia="Times New Roman" w:hAnsi="Times New Roman" w:cs="Times New Roman"/>
          <w:i/>
          <w:iCs/>
          <w:color w:val="000000"/>
          <w:sz w:val="27"/>
          <w:szCs w:val="27"/>
          <w:lang w:eastAsia="pl-PL"/>
        </w:rPr>
        <w:t>(jeżeli zamawiający podaje informacje o wartości zamówienia)</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Wartość bez VAT: 830000,00 </w:t>
      </w:r>
      <w:r w:rsidRPr="0073232B">
        <w:rPr>
          <w:rFonts w:ascii="Times New Roman" w:eastAsia="Times New Roman" w:hAnsi="Times New Roman" w:cs="Times New Roman"/>
          <w:color w:val="000000"/>
          <w:sz w:val="27"/>
          <w:szCs w:val="27"/>
          <w:lang w:eastAsia="pl-PL"/>
        </w:rPr>
        <w:br/>
        <w:t>Waluta: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73232B">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3232B">
        <w:rPr>
          <w:rFonts w:ascii="Times New Roman" w:eastAsia="Times New Roman" w:hAnsi="Times New Roman" w:cs="Times New Roman"/>
          <w:b/>
          <w:bCs/>
          <w:color w:val="000000"/>
          <w:sz w:val="27"/>
          <w:szCs w:val="27"/>
          <w:lang w:eastAsia="pl-PL"/>
        </w:rPr>
        <w:t>Pzp</w:t>
      </w:r>
      <w:proofErr w:type="spellEnd"/>
      <w:r w:rsidRPr="0073232B">
        <w:rPr>
          <w:rFonts w:ascii="Times New Roman" w:eastAsia="Times New Roman" w:hAnsi="Times New Roman" w:cs="Times New Roman"/>
          <w:b/>
          <w:bCs/>
          <w:color w:val="000000"/>
          <w:sz w:val="27"/>
          <w:szCs w:val="27"/>
          <w:lang w:eastAsia="pl-PL"/>
        </w:rPr>
        <w:t>: </w:t>
      </w: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3232B">
        <w:rPr>
          <w:rFonts w:ascii="Times New Roman" w:eastAsia="Times New Roman" w:hAnsi="Times New Roman" w:cs="Times New Roman"/>
          <w:color w:val="000000"/>
          <w:sz w:val="27"/>
          <w:szCs w:val="27"/>
          <w:lang w:eastAsia="pl-PL"/>
        </w:rPr>
        <w:t>Pzp</w:t>
      </w:r>
      <w:proofErr w:type="spellEnd"/>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miesiącach:   </w:t>
      </w:r>
      <w:r w:rsidRPr="0073232B">
        <w:rPr>
          <w:rFonts w:ascii="Times New Roman" w:eastAsia="Times New Roman" w:hAnsi="Times New Roman" w:cs="Times New Roman"/>
          <w:i/>
          <w:iCs/>
          <w:color w:val="000000"/>
          <w:sz w:val="27"/>
          <w:szCs w:val="27"/>
          <w:lang w:eastAsia="pl-PL"/>
        </w:rPr>
        <w:t> lub </w:t>
      </w:r>
      <w:r w:rsidRPr="0073232B">
        <w:rPr>
          <w:rFonts w:ascii="Times New Roman" w:eastAsia="Times New Roman" w:hAnsi="Times New Roman" w:cs="Times New Roman"/>
          <w:b/>
          <w:bCs/>
          <w:color w:val="000000"/>
          <w:sz w:val="27"/>
          <w:szCs w:val="27"/>
          <w:lang w:eastAsia="pl-PL"/>
        </w:rPr>
        <w:t>dniach:</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i/>
          <w:iCs/>
          <w:color w:val="000000"/>
          <w:sz w:val="27"/>
          <w:szCs w:val="27"/>
          <w:lang w:eastAsia="pl-PL"/>
        </w:rPr>
        <w:t>lub</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data rozpoczęcia: </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i/>
          <w:iCs/>
          <w:color w:val="000000"/>
          <w:sz w:val="27"/>
          <w:szCs w:val="27"/>
          <w:lang w:eastAsia="pl-PL"/>
        </w:rPr>
        <w:t> lub </w:t>
      </w:r>
      <w:r w:rsidRPr="0073232B">
        <w:rPr>
          <w:rFonts w:ascii="Times New Roman" w:eastAsia="Times New Roman" w:hAnsi="Times New Roman" w:cs="Times New Roman"/>
          <w:b/>
          <w:bCs/>
          <w:color w:val="000000"/>
          <w:sz w:val="27"/>
          <w:szCs w:val="27"/>
          <w:lang w:eastAsia="pl-PL"/>
        </w:rPr>
        <w:t>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II.9) Informacje dodatkowe:</w:t>
      </w:r>
    </w:p>
    <w:p w:rsidR="0073232B" w:rsidRPr="0073232B" w:rsidRDefault="0073232B" w:rsidP="0073232B">
      <w:pPr>
        <w:spacing w:after="0" w:line="450" w:lineRule="atLeast"/>
        <w:rPr>
          <w:rFonts w:ascii="Times New Roman" w:eastAsia="Times New Roman" w:hAnsi="Times New Roman" w:cs="Times New Roman"/>
          <w:b/>
          <w:bCs/>
          <w:color w:val="000000"/>
          <w:sz w:val="36"/>
          <w:szCs w:val="36"/>
          <w:lang w:eastAsia="pl-PL"/>
        </w:rPr>
      </w:pPr>
      <w:r w:rsidRPr="0073232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III.1) WARUNKI UDZIAŁU W POSTĘPOWANIU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Określenie warunków: posiadania kompetencji lub uprawnień do prowadzenia określonej działalności zawodowej, - działalność zawodowa prowadzona na potrzeby wykonania przedmiotu zamówienia nie wymaga posiadania specjalnych kompetencji lub uprawnień. - Zamawiający nie wyznacza szczegółowego warunku w tym zakresie. </w:t>
      </w:r>
      <w:r w:rsidRPr="0073232B">
        <w:rPr>
          <w:rFonts w:ascii="Times New Roman" w:eastAsia="Times New Roman" w:hAnsi="Times New Roman" w:cs="Times New Roman"/>
          <w:color w:val="000000"/>
          <w:sz w:val="27"/>
          <w:szCs w:val="27"/>
          <w:lang w:eastAsia="pl-PL"/>
        </w:rPr>
        <w:br/>
        <w:t>Informacje dodatkowe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III.1.2) Sytuacja finansowa lub ekonomiczna </w:t>
      </w:r>
      <w:r w:rsidRPr="0073232B">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lastRenderedPageBreak/>
        <w:t>Informacje dodatkowe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III.1.3) Zdolność techniczna lub zawodowa </w:t>
      </w:r>
      <w:r w:rsidRPr="0073232B">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73232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3232B">
        <w:rPr>
          <w:rFonts w:ascii="Times New Roman" w:eastAsia="Times New Roman" w:hAnsi="Times New Roman" w:cs="Times New Roman"/>
          <w:color w:val="000000"/>
          <w:sz w:val="27"/>
          <w:szCs w:val="27"/>
          <w:lang w:eastAsia="pl-PL"/>
        </w:rPr>
        <w:br/>
        <w:t>Informacje dodatkowe: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III.2) PODSTAWY WYKLUCZENIA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3232B">
        <w:rPr>
          <w:rFonts w:ascii="Times New Roman" w:eastAsia="Times New Roman" w:hAnsi="Times New Roman" w:cs="Times New Roman"/>
          <w:b/>
          <w:bCs/>
          <w:color w:val="000000"/>
          <w:sz w:val="27"/>
          <w:szCs w:val="27"/>
          <w:lang w:eastAsia="pl-PL"/>
        </w:rPr>
        <w:t>Pzp</w:t>
      </w:r>
      <w:proofErr w:type="spellEnd"/>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3232B">
        <w:rPr>
          <w:rFonts w:ascii="Times New Roman" w:eastAsia="Times New Roman" w:hAnsi="Times New Roman" w:cs="Times New Roman"/>
          <w:b/>
          <w:bCs/>
          <w:color w:val="000000"/>
          <w:sz w:val="27"/>
          <w:szCs w:val="27"/>
          <w:lang w:eastAsia="pl-PL"/>
        </w:rPr>
        <w:t>Pzp</w:t>
      </w:r>
      <w:proofErr w:type="spellEnd"/>
      <w:r w:rsidRPr="0073232B">
        <w:rPr>
          <w:rFonts w:ascii="Times New Roman" w:eastAsia="Times New Roman" w:hAnsi="Times New Roman" w:cs="Times New Roman"/>
          <w:color w:val="000000"/>
          <w:sz w:val="27"/>
          <w:szCs w:val="27"/>
          <w:lang w:eastAsia="pl-PL"/>
        </w:rPr>
        <w:t> Nie Zamawiający przewiduje następujące fakultatywne podstawy wykluczenia: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3232B">
        <w:rPr>
          <w:rFonts w:ascii="Times New Roman" w:eastAsia="Times New Roman" w:hAnsi="Times New Roman" w:cs="Times New Roman"/>
          <w:color w:val="000000"/>
          <w:sz w:val="27"/>
          <w:szCs w:val="27"/>
          <w:lang w:eastAsia="pl-PL"/>
        </w:rPr>
        <w:br/>
        <w:t>Tak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Oświadczenie o spełnianiu kryteriów selekcji </w:t>
      </w:r>
      <w:r w:rsidRPr="0073232B">
        <w:rPr>
          <w:rFonts w:ascii="Times New Roman" w:eastAsia="Times New Roman" w:hAnsi="Times New Roman" w:cs="Times New Roman"/>
          <w:color w:val="000000"/>
          <w:sz w:val="27"/>
          <w:szCs w:val="27"/>
          <w:lang w:eastAsia="pl-PL"/>
        </w:rPr>
        <w:br/>
        <w:t>Tak</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III.5.1) W ZAKRESIE SPEŁNIANIA WARUNKÓW UDZIAŁU W POSTĘPOWANIU:</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Oświadczenie Wykonawcy o spełnieniu warunków udziału w postępowaniu oraz o nie podleganiu wykluczeniu - wypełnione i podpisane przez wykonawcę, które stanowić będzie wstępne potwierdzenie spełnienia warunków udziału w postępowaniu oraz brak podstaw wykluczenia - zał. nr 3 do SIWZ.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III.5.2) W ZAKRESIE KRYTERIÓW SELEKCJI:</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 xml:space="preserve">1) Sporządzone przez Wykonawcę oświadczenie, że oferowane produkty spełniają wymagania określone odpowiednimi przepisami i są dopuszczone do stosowania i obrotu na terenie RP – z uwzględnieniem wytycznych URPLWM i FB Oświadczenie to należy złożyć do oferty zawierającej środki dezynfekcyjne zaproponowane przez Zamawiającego w Formularzach Cenowych, jak również do oferty przygotowanej ze środków tzw. równoważnych spełniających wymagania SIWZ i opisu z Zał. nr 5 -opis oferty równoważnej. Do oferty w której Wykonawca zaoferuje środki zaproponowane przez Zamawiającego, dokumentów wymienionych w pkt. Od G.2) do G.12) SIWZ Wykonawca nie składa; natomiast na każde żądnie Zamawiającego Wykonawca zobligowany jest do przedłożenia aktualnych kopii dokumentów świadczących o wymaganym dopuszczeniu do </w:t>
      </w:r>
      <w:r w:rsidRPr="0073232B">
        <w:rPr>
          <w:rFonts w:ascii="Times New Roman" w:eastAsia="Times New Roman" w:hAnsi="Times New Roman" w:cs="Times New Roman"/>
          <w:color w:val="000000"/>
          <w:sz w:val="27"/>
          <w:szCs w:val="27"/>
          <w:lang w:eastAsia="pl-PL"/>
        </w:rPr>
        <w:lastRenderedPageBreak/>
        <w:t xml:space="preserve">obrotu i stosowania w Polsce; 2). Wraz z oświadczeniem do OFERTY RÓWNOWAŻNEJ i lub oferty mieszanej tzn. (zawierającej środki zaproponowane przez Zamawiającego jak również środki równoważne), należy obowiązkowo załączyć kserokopie dokumentów określających, że przedmiot zamówienia spełnia standardy, oraz dokumenty dla każdego zaoferowanego środka równoważnego świadczące o wymaganym dopuszczeniu do obrotu i stosowania w Polsce tj.; 3) Wpis lub zgłoszenie do </w:t>
      </w:r>
      <w:proofErr w:type="spellStart"/>
      <w:r w:rsidRPr="0073232B">
        <w:rPr>
          <w:rFonts w:ascii="Times New Roman" w:eastAsia="Times New Roman" w:hAnsi="Times New Roman" w:cs="Times New Roman"/>
          <w:color w:val="000000"/>
          <w:sz w:val="27"/>
          <w:szCs w:val="27"/>
          <w:lang w:eastAsia="pl-PL"/>
        </w:rPr>
        <w:t>URPLWMiPB</w:t>
      </w:r>
      <w:proofErr w:type="spellEnd"/>
      <w:r w:rsidRPr="0073232B">
        <w:rPr>
          <w:rFonts w:ascii="Times New Roman" w:eastAsia="Times New Roman" w:hAnsi="Times New Roman" w:cs="Times New Roman"/>
          <w:color w:val="000000"/>
          <w:sz w:val="27"/>
          <w:szCs w:val="27"/>
          <w:lang w:eastAsia="pl-PL"/>
        </w:rPr>
        <w:t xml:space="preserve"> - Deklaracja wytwórcy (deklaracja zgodności CE) o spełnieniu wymagań zasadniczych, certyfikat jednostki notyfikowanej dla oferowanych wyrobów medycznych zgodnie z ustawą o wyrobach medycznych, lub innych właściwych kserokopii dokumentów potwierdzających, że oferowane produkty spełniają wymagania określone odpowiednimi przepisami i są dopuszczone do stosowania i obrotu na terenie RP 4) W odniesieniu do środków zakwalifikowanych jako produkty lecznicze – aktualne na dzień złożenia ofert przetargowych pozwolenie na wprowadzenie do obrotu produktu leczniczego wydane przez Ministra Zdrowia lub Prezesa Urzędu Rejestracji Produktów Leczniczych Wyrobów Medycznych i Produktów Biobójczych zgodnie z Ustawą z dnia 06.09.2001r Prawo Farmaceutyczne (Dz. U. 2001r Nr 126 poz. 1381 z </w:t>
      </w:r>
      <w:proofErr w:type="spellStart"/>
      <w:r w:rsidRPr="0073232B">
        <w:rPr>
          <w:rFonts w:ascii="Times New Roman" w:eastAsia="Times New Roman" w:hAnsi="Times New Roman" w:cs="Times New Roman"/>
          <w:color w:val="000000"/>
          <w:sz w:val="27"/>
          <w:szCs w:val="27"/>
          <w:lang w:eastAsia="pl-PL"/>
        </w:rPr>
        <w:t>póżn</w:t>
      </w:r>
      <w:proofErr w:type="spellEnd"/>
      <w:r w:rsidRPr="0073232B">
        <w:rPr>
          <w:rFonts w:ascii="Times New Roman" w:eastAsia="Times New Roman" w:hAnsi="Times New Roman" w:cs="Times New Roman"/>
          <w:color w:val="000000"/>
          <w:sz w:val="27"/>
          <w:szCs w:val="27"/>
          <w:lang w:eastAsia="pl-PL"/>
        </w:rPr>
        <w:t xml:space="preserve">. zmianami). 5) Charakterystykę Produktu Leczniczego wraz z ulotką lub etykietą pełniącą funkcję ulotki zatwierdzoną przez Ministra Zdrowia i Prezesa Urzędu Rejestracji Produktów Leczniczych Wyrobów Medycznych i Produktów Biobójczych potwierdzające spełnienie kryteriów SIWZ 6) W odniesieniu do środków zakwalifikowanych jako wyroby medyczne – deklarację zgodności WE i Certyfikat WE (jeżeli dotyczy) oraz powiadomienie Prezesa Urzędu RPLWM i PB zgodnie z obowiązującą Ustawą o wyrobach medycznych. 7) Aktualne Karty Charakterystyki substancji niebezpiecznej w języku polskim zgodnie z Rozporządzeniem WE 1907/2006r. 8) Ulotki informacyjne (katalogi) oferowanych produktów 9) W odniesieniu do środków zakwalifikowanych jako kosmetyki – potwierdzenie zgłoszenia w Portalu Notyfikacji Produktów Kosmetycznych (Portal CPNP) zgodnie z Rozporządzeniem Parlamentu Europejskiego i Rady WE nr 1223/2009r z dn. 30 listopada 2009r. 10) Ulotki informacyjne (katalogi) oferowanego produktów 11) W odniesieniu do </w:t>
      </w:r>
      <w:r w:rsidRPr="0073232B">
        <w:rPr>
          <w:rFonts w:ascii="Times New Roman" w:eastAsia="Times New Roman" w:hAnsi="Times New Roman" w:cs="Times New Roman"/>
          <w:color w:val="000000"/>
          <w:sz w:val="27"/>
          <w:szCs w:val="27"/>
          <w:lang w:eastAsia="pl-PL"/>
        </w:rPr>
        <w:lastRenderedPageBreak/>
        <w:t xml:space="preserve">środków zakwalifikowanych jako produkty biobójcze – pozwolenie Ministra Zdrowia na obrót produktem biobójczym zgodnie z Ustawą z dn. 13.09.2002r o produktach biobójczych (Dz. U. 2002r Nr 175 poz. 1433 z </w:t>
      </w:r>
      <w:proofErr w:type="spellStart"/>
      <w:r w:rsidRPr="0073232B">
        <w:rPr>
          <w:rFonts w:ascii="Times New Roman" w:eastAsia="Times New Roman" w:hAnsi="Times New Roman" w:cs="Times New Roman"/>
          <w:color w:val="000000"/>
          <w:sz w:val="27"/>
          <w:szCs w:val="27"/>
          <w:lang w:eastAsia="pl-PL"/>
        </w:rPr>
        <w:t>póżn</w:t>
      </w:r>
      <w:proofErr w:type="spellEnd"/>
      <w:r w:rsidRPr="0073232B">
        <w:rPr>
          <w:rFonts w:ascii="Times New Roman" w:eastAsia="Times New Roman" w:hAnsi="Times New Roman" w:cs="Times New Roman"/>
          <w:color w:val="000000"/>
          <w:sz w:val="27"/>
          <w:szCs w:val="27"/>
          <w:lang w:eastAsia="pl-PL"/>
        </w:rPr>
        <w:t>. zmianami). 12) Ulotki informacyjne (katalogi) oferowanych produktów 13) W toku badania i oceny ofert równoważnych Zamawiający zastrzega sobie prawo wezwania Wykonawcy do przedłożenia dodatkowych dokumentów w celu potwierdzenia, że zaoferowany środek odpowiada warunkom zawartym w SIWZ. W tym celu Zamawiający wymagał będzie przedłożenia aktualnych badań środków dezynfekcyjnych na tzw. obszar medyczny, wydanych przez niezależny podmiot uprawniony do wykonywania tych badań w ramach UE, potwierdzających spektrum i czas działania danego środka dezynfekcyjnego. Uwaga; na każdym załączonym dokumencie opisanym w pkt 1) – 13) SIWZ odnotować nr zadania i pozycji, której dokument dotyczy.</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III.7) INNE DOKUMENTY NIE WYMIENIONE W pkt III.3) - III.6)</w:t>
      </w:r>
    </w:p>
    <w:p w:rsidR="0073232B" w:rsidRPr="0073232B" w:rsidRDefault="0073232B" w:rsidP="0073232B">
      <w:pPr>
        <w:spacing w:after="0" w:line="450" w:lineRule="atLeast"/>
        <w:rPr>
          <w:rFonts w:ascii="Times New Roman" w:eastAsia="Times New Roman" w:hAnsi="Times New Roman" w:cs="Times New Roman"/>
          <w:b/>
          <w:bCs/>
          <w:color w:val="000000"/>
          <w:sz w:val="36"/>
          <w:szCs w:val="36"/>
          <w:lang w:eastAsia="pl-PL"/>
        </w:rPr>
      </w:pPr>
      <w:r w:rsidRPr="0073232B">
        <w:rPr>
          <w:rFonts w:ascii="Times New Roman" w:eastAsia="Times New Roman" w:hAnsi="Times New Roman" w:cs="Times New Roman"/>
          <w:b/>
          <w:bCs/>
          <w:color w:val="000000"/>
          <w:sz w:val="36"/>
          <w:szCs w:val="36"/>
          <w:u w:val="single"/>
          <w:lang w:eastAsia="pl-PL"/>
        </w:rPr>
        <w:t>SEKCJA IV: PROCEDURA</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IV.1) OPIS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IV.1.1) Tryb udzielenia zamówienia: </w:t>
      </w:r>
      <w:r w:rsidRPr="0073232B">
        <w:rPr>
          <w:rFonts w:ascii="Times New Roman" w:eastAsia="Times New Roman" w:hAnsi="Times New Roman" w:cs="Times New Roman"/>
          <w:color w:val="000000"/>
          <w:sz w:val="27"/>
          <w:szCs w:val="27"/>
          <w:lang w:eastAsia="pl-PL"/>
        </w:rPr>
        <w:t>Przetarg nieograniczony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IV.1.2) Zamawiający żąda wniesienia wadium:</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Informacja na temat wadium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IV.1.3) Przewiduje się udzielenie zaliczek na poczet wykonania zamówienia:</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Należy podać informacje na temat udzielania zaliczek: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 xml:space="preserve">Dopuszcza się złożenie ofert w postaci katalogów elektronicznych lub dołączenia </w:t>
      </w:r>
      <w:r w:rsidRPr="0073232B">
        <w:rPr>
          <w:rFonts w:ascii="Times New Roman" w:eastAsia="Times New Roman" w:hAnsi="Times New Roman" w:cs="Times New Roman"/>
          <w:color w:val="000000"/>
          <w:sz w:val="27"/>
          <w:szCs w:val="27"/>
          <w:lang w:eastAsia="pl-PL"/>
        </w:rPr>
        <w:lastRenderedPageBreak/>
        <w:t>do ofert katalogów elektronicznych: </w:t>
      </w:r>
      <w:r w:rsidRPr="0073232B">
        <w:rPr>
          <w:rFonts w:ascii="Times New Roman" w:eastAsia="Times New Roman" w:hAnsi="Times New Roman" w:cs="Times New Roman"/>
          <w:color w:val="000000"/>
          <w:sz w:val="27"/>
          <w:szCs w:val="27"/>
          <w:lang w:eastAsia="pl-PL"/>
        </w:rPr>
        <w:br/>
        <w:t>Nie </w:t>
      </w:r>
      <w:r w:rsidRPr="0073232B">
        <w:rPr>
          <w:rFonts w:ascii="Times New Roman" w:eastAsia="Times New Roman" w:hAnsi="Times New Roman" w:cs="Times New Roman"/>
          <w:color w:val="000000"/>
          <w:sz w:val="27"/>
          <w:szCs w:val="27"/>
          <w:lang w:eastAsia="pl-PL"/>
        </w:rPr>
        <w:br/>
        <w:t>Informacje dodatkowe: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IV.1.5.) Wymaga się złożenia oferty wariantowej:</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Nie </w:t>
      </w:r>
      <w:r w:rsidRPr="0073232B">
        <w:rPr>
          <w:rFonts w:ascii="Times New Roman" w:eastAsia="Times New Roman" w:hAnsi="Times New Roman" w:cs="Times New Roman"/>
          <w:color w:val="000000"/>
          <w:sz w:val="27"/>
          <w:szCs w:val="27"/>
          <w:lang w:eastAsia="pl-PL"/>
        </w:rPr>
        <w:br/>
        <w:t>Dopuszcza się złożenie oferty wariantowej </w:t>
      </w:r>
      <w:r w:rsidRPr="0073232B">
        <w:rPr>
          <w:rFonts w:ascii="Times New Roman" w:eastAsia="Times New Roman" w:hAnsi="Times New Roman" w:cs="Times New Roman"/>
          <w:color w:val="000000"/>
          <w:sz w:val="27"/>
          <w:szCs w:val="27"/>
          <w:lang w:eastAsia="pl-PL"/>
        </w:rPr>
        <w:br/>
        <w:t>Nie </w:t>
      </w:r>
      <w:r w:rsidRPr="0073232B">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3232B">
        <w:rPr>
          <w:rFonts w:ascii="Times New Roman" w:eastAsia="Times New Roman" w:hAnsi="Times New Roman" w:cs="Times New Roman"/>
          <w:color w:val="000000"/>
          <w:sz w:val="27"/>
          <w:szCs w:val="27"/>
          <w:lang w:eastAsia="pl-PL"/>
        </w:rPr>
        <w:br/>
        <w:t>Nie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Liczba wykonawców   </w:t>
      </w:r>
      <w:r w:rsidRPr="0073232B">
        <w:rPr>
          <w:rFonts w:ascii="Times New Roman" w:eastAsia="Times New Roman" w:hAnsi="Times New Roman" w:cs="Times New Roman"/>
          <w:color w:val="000000"/>
          <w:sz w:val="27"/>
          <w:szCs w:val="27"/>
          <w:lang w:eastAsia="pl-PL"/>
        </w:rPr>
        <w:br/>
        <w:t>Przewidywana minimalna liczba wykonawców </w:t>
      </w:r>
      <w:r w:rsidRPr="0073232B">
        <w:rPr>
          <w:rFonts w:ascii="Times New Roman" w:eastAsia="Times New Roman" w:hAnsi="Times New Roman" w:cs="Times New Roman"/>
          <w:color w:val="000000"/>
          <w:sz w:val="27"/>
          <w:szCs w:val="27"/>
          <w:lang w:eastAsia="pl-PL"/>
        </w:rPr>
        <w:br/>
        <w:t>Maksymalna liczba wykonawców   </w:t>
      </w:r>
      <w:r w:rsidRPr="0073232B">
        <w:rPr>
          <w:rFonts w:ascii="Times New Roman" w:eastAsia="Times New Roman" w:hAnsi="Times New Roman" w:cs="Times New Roman"/>
          <w:color w:val="000000"/>
          <w:sz w:val="27"/>
          <w:szCs w:val="27"/>
          <w:lang w:eastAsia="pl-PL"/>
        </w:rPr>
        <w:br/>
        <w:t>Kryteria selekcji wykonawców: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IV.1.7) Informacje na temat umowy ramowej lub dynamicznego systemu zakupów:</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Umowa ramowa będzie zawarta: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Czy przewiduje się ograniczenie liczby uczestników umowy ramowej: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Przewidziana maksymalna liczba uczestników umowy ramowej: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lastRenderedPageBreak/>
        <w:t>Informacje dodatkowe: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Zamówienie obejmuje ustanowienie dynamicznego systemu zakupów: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Informacje dodatkowe: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IV.1.8) Aukcja elektroniczna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Przewidziane jest przeprowadzenie aukcji elektronicznej </w:t>
      </w:r>
      <w:r w:rsidRPr="0073232B">
        <w:rPr>
          <w:rFonts w:ascii="Times New Roman" w:eastAsia="Times New Roman" w:hAnsi="Times New Roman" w:cs="Times New Roman"/>
          <w:i/>
          <w:iCs/>
          <w:color w:val="000000"/>
          <w:sz w:val="27"/>
          <w:szCs w:val="27"/>
          <w:lang w:eastAsia="pl-PL"/>
        </w:rPr>
        <w:t>(przetarg nieograniczony, przetarg ograniczony, negocjacje z ogłoszeniem) </w:t>
      </w:r>
      <w:r w:rsidRPr="0073232B">
        <w:rPr>
          <w:rFonts w:ascii="Times New Roman" w:eastAsia="Times New Roman" w:hAnsi="Times New Roman" w:cs="Times New Roman"/>
          <w:color w:val="000000"/>
          <w:sz w:val="27"/>
          <w:szCs w:val="27"/>
          <w:lang w:eastAsia="pl-PL"/>
        </w:rPr>
        <w:br/>
        <w:t>Należy podać adres strony internetowej, na której aukcja będzie prowadzona: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3232B">
        <w:rPr>
          <w:rFonts w:ascii="Times New Roman" w:eastAsia="Times New Roman" w:hAnsi="Times New Roman" w:cs="Times New Roman"/>
          <w:color w:val="000000"/>
          <w:sz w:val="27"/>
          <w:szCs w:val="27"/>
          <w:lang w:eastAsia="pl-PL"/>
        </w:rPr>
        <w:br/>
        <w:t>Informacje dotyczące przebiegu aukcji elektronicznej: </w:t>
      </w:r>
      <w:r w:rsidRPr="0073232B">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73232B">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73232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3232B">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3232B">
        <w:rPr>
          <w:rFonts w:ascii="Times New Roman" w:eastAsia="Times New Roman" w:hAnsi="Times New Roman" w:cs="Times New Roman"/>
          <w:color w:val="000000"/>
          <w:sz w:val="27"/>
          <w:szCs w:val="27"/>
          <w:lang w:eastAsia="pl-PL"/>
        </w:rPr>
        <w:br/>
        <w:t>Informacje o liczbie etapów aukcji elektronicznej i czasie ich trwania:</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t>Czas trwania: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3232B">
        <w:rPr>
          <w:rFonts w:ascii="Times New Roman" w:eastAsia="Times New Roman" w:hAnsi="Times New Roman" w:cs="Times New Roman"/>
          <w:color w:val="000000"/>
          <w:sz w:val="27"/>
          <w:szCs w:val="27"/>
          <w:lang w:eastAsia="pl-PL"/>
        </w:rPr>
        <w:br/>
        <w:t>Warunki zamknięcia aukcji elektronicznej: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IV.2) KRYTERIA OCENY OFERT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IV.2.1) Kryteria oceny ofert: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IV.2.2) Kryteria</w:t>
      </w:r>
      <w:r w:rsidRPr="0073232B">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Termin </w:t>
            </w:r>
            <w:proofErr w:type="spellStart"/>
            <w:r w:rsidRPr="0073232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3232B">
        <w:rPr>
          <w:rFonts w:ascii="Times New Roman" w:eastAsia="Times New Roman" w:hAnsi="Times New Roman" w:cs="Times New Roman"/>
          <w:b/>
          <w:bCs/>
          <w:color w:val="000000"/>
          <w:sz w:val="27"/>
          <w:szCs w:val="27"/>
          <w:lang w:eastAsia="pl-PL"/>
        </w:rPr>
        <w:t>Pzp</w:t>
      </w:r>
      <w:proofErr w:type="spellEnd"/>
      <w:r w:rsidRPr="0073232B">
        <w:rPr>
          <w:rFonts w:ascii="Times New Roman" w:eastAsia="Times New Roman" w:hAnsi="Times New Roman" w:cs="Times New Roman"/>
          <w:b/>
          <w:bCs/>
          <w:color w:val="000000"/>
          <w:sz w:val="27"/>
          <w:szCs w:val="27"/>
          <w:lang w:eastAsia="pl-PL"/>
        </w:rPr>
        <w:t> </w:t>
      </w:r>
      <w:r w:rsidRPr="0073232B">
        <w:rPr>
          <w:rFonts w:ascii="Times New Roman" w:eastAsia="Times New Roman" w:hAnsi="Times New Roman" w:cs="Times New Roman"/>
          <w:color w:val="000000"/>
          <w:sz w:val="27"/>
          <w:szCs w:val="27"/>
          <w:lang w:eastAsia="pl-PL"/>
        </w:rPr>
        <w:t>(przetarg nieograniczony)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IV.3) Negocjacje z ogłoszeniem, dialog konkurencyjny, partnerstwo innowacyjne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IV.3.1) Informacje na temat negocjacji z ogłoszeniem</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Minimalne wymagania, które muszą spełniać wszystkie oferty: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 xml:space="preserve">Przewidziane jest zastrzeżenie prawa do udzielenia zamówienia na podstawie ofert </w:t>
      </w:r>
      <w:r w:rsidRPr="0073232B">
        <w:rPr>
          <w:rFonts w:ascii="Times New Roman" w:eastAsia="Times New Roman" w:hAnsi="Times New Roman" w:cs="Times New Roman"/>
          <w:color w:val="000000"/>
          <w:sz w:val="27"/>
          <w:szCs w:val="27"/>
          <w:lang w:eastAsia="pl-PL"/>
        </w:rPr>
        <w:lastRenderedPageBreak/>
        <w:t>wstępnych bez przeprowadzenia negocjacji </w:t>
      </w:r>
      <w:r w:rsidRPr="0073232B">
        <w:rPr>
          <w:rFonts w:ascii="Times New Roman" w:eastAsia="Times New Roman" w:hAnsi="Times New Roman" w:cs="Times New Roman"/>
          <w:color w:val="000000"/>
          <w:sz w:val="27"/>
          <w:szCs w:val="27"/>
          <w:lang w:eastAsia="pl-PL"/>
        </w:rPr>
        <w:br/>
        <w:t>Przewidziany jest podział negocjacji na etapy w celu ograniczenia liczby ofert: </w:t>
      </w:r>
      <w:r w:rsidRPr="0073232B">
        <w:rPr>
          <w:rFonts w:ascii="Times New Roman" w:eastAsia="Times New Roman" w:hAnsi="Times New Roman" w:cs="Times New Roman"/>
          <w:color w:val="000000"/>
          <w:sz w:val="27"/>
          <w:szCs w:val="27"/>
          <w:lang w:eastAsia="pl-PL"/>
        </w:rPr>
        <w:br/>
        <w:t>Należy podać informacje na temat etapów negocjacji (w tym liczbę etapów):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Informacje dodatkowe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IV.3.2) Informacje na temat dialogu konkurencyjnego</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Wstępny harmonogram postępowania: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Podział dialogu na etapy w celu ograniczenia liczby rozwiązań: </w:t>
      </w:r>
      <w:r w:rsidRPr="0073232B">
        <w:rPr>
          <w:rFonts w:ascii="Times New Roman" w:eastAsia="Times New Roman" w:hAnsi="Times New Roman" w:cs="Times New Roman"/>
          <w:color w:val="000000"/>
          <w:sz w:val="27"/>
          <w:szCs w:val="27"/>
          <w:lang w:eastAsia="pl-PL"/>
        </w:rPr>
        <w:br/>
        <w:t>Należy podać informacje na temat etapów dialogu: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Informacje dodatkowe: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IV.3.3) Informacje na temat partnerstwa innowacyjnego</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lastRenderedPageBreak/>
        <w:t>Informacje dodatkowe: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IV.4) Licytacja elektroniczna </w:t>
      </w:r>
      <w:r w:rsidRPr="0073232B">
        <w:rPr>
          <w:rFonts w:ascii="Times New Roman" w:eastAsia="Times New Roman" w:hAnsi="Times New Roman" w:cs="Times New Roman"/>
          <w:color w:val="000000"/>
          <w:sz w:val="27"/>
          <w:szCs w:val="27"/>
          <w:lang w:eastAsia="pl-PL"/>
        </w:rPr>
        <w:br/>
        <w:t>Adres strony internetowej, na której będzie prowadzona licytacja elektroniczna: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Informacje o liczbie etapów licytacji elektronicznej i czasie ich trwania:</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Czas trwania: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Termin składania wniosków o dopuszczenie do udziału w licytacji elektronicznej: </w:t>
      </w:r>
      <w:r w:rsidRPr="0073232B">
        <w:rPr>
          <w:rFonts w:ascii="Times New Roman" w:eastAsia="Times New Roman" w:hAnsi="Times New Roman" w:cs="Times New Roman"/>
          <w:color w:val="000000"/>
          <w:sz w:val="27"/>
          <w:szCs w:val="27"/>
          <w:lang w:eastAsia="pl-PL"/>
        </w:rPr>
        <w:br/>
        <w:t>Data: godzina: </w:t>
      </w:r>
      <w:r w:rsidRPr="0073232B">
        <w:rPr>
          <w:rFonts w:ascii="Times New Roman" w:eastAsia="Times New Roman" w:hAnsi="Times New Roman" w:cs="Times New Roman"/>
          <w:color w:val="000000"/>
          <w:sz w:val="27"/>
          <w:szCs w:val="27"/>
          <w:lang w:eastAsia="pl-PL"/>
        </w:rPr>
        <w:br/>
        <w:t>Termin otwarcia licytacji elektronicznej: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t>Termin i warunki zamknięcia licytacji elektronicznej: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t>Wymagania dotyczące zabezpieczenia należytego wykonania umowy: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t>Informacje dodatkowe: </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IV.5) ZMIANA UMOWY</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3232B">
        <w:rPr>
          <w:rFonts w:ascii="Times New Roman" w:eastAsia="Times New Roman" w:hAnsi="Times New Roman" w:cs="Times New Roman"/>
          <w:color w:val="000000"/>
          <w:sz w:val="27"/>
          <w:szCs w:val="27"/>
          <w:lang w:eastAsia="pl-PL"/>
        </w:rPr>
        <w:t> Tak </w:t>
      </w:r>
      <w:r w:rsidRPr="0073232B">
        <w:rPr>
          <w:rFonts w:ascii="Times New Roman" w:eastAsia="Times New Roman" w:hAnsi="Times New Roman" w:cs="Times New Roman"/>
          <w:color w:val="000000"/>
          <w:sz w:val="27"/>
          <w:szCs w:val="27"/>
          <w:lang w:eastAsia="pl-PL"/>
        </w:rPr>
        <w:br/>
        <w:t>Należy wskazać zakres, charakter zmian oraz warunki wprowadzenia zmian: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lastRenderedPageBreak/>
        <w:t xml:space="preserve">2. Zamawiający dopuszcza zmiany umowy w następujących przypadkach: a) - gdy podczas realizacji umowy wystąpią nieprzewidziane zdarzenia lub okoliczności które uniemożliwiają zrealizowanie przedmiotu zamówienia w sposób, w zakresie i w terminie przewidzianym w ofercie. b) - w przypadku zakończenia produkcji , wycofania z rynku lub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przedłużenia terminu obowiązywania umowy g) - w przypadku zmiany wysokości minimalnego wynagrodzenia za pracę ustalonego na podstawie art. 2 ust. 3-5 ustawy z dnia 10 października 2002 r. o minimalnym wynagrodzeniu za pracę, oraz zasad podlegania ubezpieczeniom społecznym lub ubezpieczeniu zdrowotnemu lub wysokości stawki składki na ubezpieczenia społeczne lub zdrowotne - jeżeli zmiany te będą miały wpływ na koszty wykonania dostaw przez Wykonawcę. Zamawiający dopuszcza zmiany zapisów umowy po negocjacjach stron w formie aneksu. Waloryzacja wartości brutto umowy może nastąpić po upływie 30 dni od dnia obowiązywania powyższych zasad 3 Po okresie 12-tu miesięcy od daty zawarcia umowy ceny jednostkowe produktów przedmiotu umowy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 4. Zmiany cen w/g ustępu 3 następować mogą po okresie 12- tu miesięcy od daty zawarcia umowy, po negocjacjach stron umowy, na podstawie przedłożonych na </w:t>
      </w:r>
      <w:r w:rsidRPr="0073232B">
        <w:rPr>
          <w:rFonts w:ascii="Times New Roman" w:eastAsia="Times New Roman" w:hAnsi="Times New Roman" w:cs="Times New Roman"/>
          <w:color w:val="000000"/>
          <w:sz w:val="27"/>
          <w:szCs w:val="27"/>
          <w:lang w:eastAsia="pl-PL"/>
        </w:rPr>
        <w:lastRenderedPageBreak/>
        <w:t>piśmie dokumentów, złożonych na 14 dni przed wprowadzeniem nowych cen. Nowe ceny umowne będą obowiązywały po podpisaniu stosownego aneksu. Umowa zostaje zawarta na okres 24- miesięcy od daty zawarcia. Zamawiający zastrzega sobie prawo przedłużenia terminu obowiązywania umowy aneksem do czasu pełnej realizacji ilości zawartych w formularzach cenowych ( nie dłużej jednak niż 48 miesięcy) z uwzględnieniem §2 ust 2 oraz §9 ust 2 podpunkt g) oraz ust 3 i 4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IV.6) INFORMACJE ADMINISTRACYJNE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IV.6.1) Sposób udostępniania informacji o charakterze poufnym </w:t>
      </w:r>
      <w:r w:rsidRPr="0073232B">
        <w:rPr>
          <w:rFonts w:ascii="Times New Roman" w:eastAsia="Times New Roman" w:hAnsi="Times New Roman" w:cs="Times New Roman"/>
          <w:i/>
          <w:iCs/>
          <w:color w:val="000000"/>
          <w:sz w:val="27"/>
          <w:szCs w:val="27"/>
          <w:lang w:eastAsia="pl-PL"/>
        </w:rPr>
        <w:t>(jeżeli dotyczy):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Środki służące ochronie informacji o charakterze poufnym</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3232B">
        <w:rPr>
          <w:rFonts w:ascii="Times New Roman" w:eastAsia="Times New Roman" w:hAnsi="Times New Roman" w:cs="Times New Roman"/>
          <w:color w:val="000000"/>
          <w:sz w:val="27"/>
          <w:szCs w:val="27"/>
          <w:lang w:eastAsia="pl-PL"/>
        </w:rPr>
        <w:br/>
        <w:t>Data: 2018-06-25, godzina: 10:45, </w:t>
      </w:r>
      <w:r w:rsidRPr="0073232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Wskazać powody: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3232B">
        <w:rPr>
          <w:rFonts w:ascii="Times New Roman" w:eastAsia="Times New Roman" w:hAnsi="Times New Roman" w:cs="Times New Roman"/>
          <w:color w:val="000000"/>
          <w:sz w:val="27"/>
          <w:szCs w:val="27"/>
          <w:lang w:eastAsia="pl-PL"/>
        </w:rPr>
        <w:br/>
        <w:t>&gt; polski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IV.6.3) Termin związania ofertą: </w:t>
      </w:r>
      <w:r w:rsidRPr="0073232B">
        <w:rPr>
          <w:rFonts w:ascii="Times New Roman" w:eastAsia="Times New Roman" w:hAnsi="Times New Roman" w:cs="Times New Roman"/>
          <w:color w:val="000000"/>
          <w:sz w:val="27"/>
          <w:szCs w:val="27"/>
          <w:lang w:eastAsia="pl-PL"/>
        </w:rPr>
        <w:t>do: okres w dniach: 30 (od ostatecznego terminu składania ofert)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w:t>
      </w:r>
      <w:r w:rsidRPr="0073232B">
        <w:rPr>
          <w:rFonts w:ascii="Times New Roman" w:eastAsia="Times New Roman" w:hAnsi="Times New Roman" w:cs="Times New Roman"/>
          <w:b/>
          <w:bCs/>
          <w:color w:val="000000"/>
          <w:sz w:val="27"/>
          <w:szCs w:val="27"/>
          <w:lang w:eastAsia="pl-PL"/>
        </w:rPr>
        <w:lastRenderedPageBreak/>
        <w:t>członkowskie Europejskiego Porozumienia o Wolnym Handlu (EFTA), które miały być przeznaczone na sfinansowanie całości lub części zamówienia:</w:t>
      </w:r>
      <w:r w:rsidRPr="0073232B">
        <w:rPr>
          <w:rFonts w:ascii="Times New Roman" w:eastAsia="Times New Roman" w:hAnsi="Times New Roman" w:cs="Times New Roman"/>
          <w:color w:val="000000"/>
          <w:sz w:val="27"/>
          <w:szCs w:val="27"/>
          <w:lang w:eastAsia="pl-PL"/>
        </w:rPr>
        <w:t> Nie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232B">
        <w:rPr>
          <w:rFonts w:ascii="Times New Roman" w:eastAsia="Times New Roman" w:hAnsi="Times New Roman" w:cs="Times New Roman"/>
          <w:color w:val="000000"/>
          <w:sz w:val="27"/>
          <w:szCs w:val="27"/>
          <w:lang w:eastAsia="pl-PL"/>
        </w:rPr>
        <w:t> Nie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IV.6.6) Informacje dodatkowe:</w:t>
      </w:r>
      <w:r w:rsidRPr="0073232B">
        <w:rPr>
          <w:rFonts w:ascii="Times New Roman" w:eastAsia="Times New Roman" w:hAnsi="Times New Roman" w:cs="Times New Roman"/>
          <w:color w:val="000000"/>
          <w:sz w:val="27"/>
          <w:szCs w:val="27"/>
          <w:lang w:eastAsia="pl-PL"/>
        </w:rPr>
        <w:t> </w:t>
      </w:r>
      <w:r w:rsidRPr="0073232B">
        <w:rPr>
          <w:rFonts w:ascii="Times New Roman" w:eastAsia="Times New Roman" w:hAnsi="Times New Roman" w:cs="Times New Roman"/>
          <w:color w:val="000000"/>
          <w:sz w:val="27"/>
          <w:szCs w:val="27"/>
          <w:lang w:eastAsia="pl-PL"/>
        </w:rPr>
        <w:br/>
      </w:r>
    </w:p>
    <w:p w:rsidR="0073232B" w:rsidRPr="0073232B" w:rsidRDefault="0073232B" w:rsidP="0073232B">
      <w:pPr>
        <w:spacing w:after="0" w:line="450" w:lineRule="atLeast"/>
        <w:jc w:val="center"/>
        <w:rPr>
          <w:rFonts w:ascii="Times New Roman" w:eastAsia="Times New Roman" w:hAnsi="Times New Roman" w:cs="Times New Roman"/>
          <w:b/>
          <w:bCs/>
          <w:color w:val="000000"/>
          <w:sz w:val="36"/>
          <w:szCs w:val="36"/>
          <w:lang w:eastAsia="pl-PL"/>
        </w:rPr>
      </w:pPr>
      <w:r w:rsidRPr="0073232B">
        <w:rPr>
          <w:rFonts w:ascii="Times New Roman" w:eastAsia="Times New Roman" w:hAnsi="Times New Roman" w:cs="Times New Roman"/>
          <w:b/>
          <w:bCs/>
          <w:color w:val="000000"/>
          <w:sz w:val="36"/>
          <w:szCs w:val="36"/>
          <w:u w:val="single"/>
          <w:lang w:eastAsia="pl-PL"/>
        </w:rPr>
        <w:t>ZAŁĄCZNIK I - INFORMACJE DOTYCZĄCE OFERT CZĘŚCIOWYCH</w:t>
      </w: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p>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40"/>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1</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Środki do dezynfekcji i mycia narzędzi chirurgicznych</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2. 1 Przedmiot zamówienia w zakresie Zad. nr 1 dotyczy; środków dezynfekcyjnych do dezynfekcji i mycia narzędzi chirurgicznych - 9 pozycji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180000,00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lastRenderedPageBreak/>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Termin </w:t>
            </w:r>
            <w:proofErr w:type="spellStart"/>
            <w:r w:rsidRPr="0073232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
        <w:gridCol w:w="180"/>
        <w:gridCol w:w="834"/>
        <w:gridCol w:w="7176"/>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środki do dezynfekcji rąk, chirurgicznego i higienicznego mycia rąk i pielęgnacji skóry</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2. 2 Przedmiot zamówienia w zakresie Zad. nr 2 dotyczy; środki do dezynfekcji rąk, chirurgicznego i higienicznego mycia rąk i pielęgnacji skóry - 5 pozycji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260000,00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gridCol w:w="180"/>
        <w:gridCol w:w="834"/>
        <w:gridCol w:w="7277"/>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3</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środki dezynfekcyjne przeznaczone do szybkiej dezynfekcji i mycia małych powierzchni, wyrobów i urządzeń medycznych.</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2. 3 Przedmiot zamówienia w zakresie Zad. nr 3 dotyczy; środki dezynfekcyjne przeznaczone do szybkiej dezynfekcji i mycia małych powierzchni, wyrobów i urządzeń medycznych. - 5 pozycji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93000,00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Termin </w:t>
            </w:r>
            <w:proofErr w:type="spellStart"/>
            <w:r w:rsidRPr="0073232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lastRenderedPageBreak/>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227"/>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4</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środki dezynfekcyjne przeznaczone do dezynfekcji w autom. myjni endoskopowej INNOWA 3 NEW-</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2. 4 Przedmiot zamówienia w zakresie Zad. nr 4 dotyczy; środki dezynfekcyjne przeznaczone do dezynfekcji w autom. myjni endoskopowej INNOWA 3 NEW- 2 pozycje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83000,00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Termin </w:t>
            </w:r>
            <w:proofErr w:type="spellStart"/>
            <w:r w:rsidRPr="0073232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180"/>
        <w:gridCol w:w="834"/>
        <w:gridCol w:w="7294"/>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5</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środków dezynfekcyjno-myjąco-pielęgnacyjne do chemiczno-termicznej dezynfekcji narzędzi i sprzętu med. W </w:t>
            </w:r>
            <w:proofErr w:type="spellStart"/>
            <w:r w:rsidRPr="0073232B">
              <w:rPr>
                <w:rFonts w:ascii="Times New Roman" w:eastAsia="Times New Roman" w:hAnsi="Times New Roman" w:cs="Times New Roman"/>
                <w:sz w:val="24"/>
                <w:szCs w:val="24"/>
                <w:lang w:eastAsia="pl-PL"/>
              </w:rPr>
              <w:t>tem</w:t>
            </w:r>
            <w:proofErr w:type="spellEnd"/>
            <w:r w:rsidRPr="0073232B">
              <w:rPr>
                <w:rFonts w:ascii="Times New Roman" w:eastAsia="Times New Roman" w:hAnsi="Times New Roman" w:cs="Times New Roman"/>
                <w:sz w:val="24"/>
                <w:szCs w:val="24"/>
                <w:lang w:eastAsia="pl-PL"/>
              </w:rPr>
              <w:t>. do 60*C i 90*C</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 xml:space="preserve">2. 5 Przedmiot zamówienia w zakresie Zad. nr 5 dotyczy; środków dezynfekcyjno-myjąco-pielęgnacyjne do chemiczno-termicznej dezynfekcji narzędzi i sprzętu med. W </w:t>
      </w:r>
      <w:proofErr w:type="spellStart"/>
      <w:r w:rsidRPr="0073232B">
        <w:rPr>
          <w:rFonts w:ascii="Times New Roman" w:eastAsia="Times New Roman" w:hAnsi="Times New Roman" w:cs="Times New Roman"/>
          <w:color w:val="000000"/>
          <w:sz w:val="27"/>
          <w:szCs w:val="27"/>
          <w:lang w:eastAsia="pl-PL"/>
        </w:rPr>
        <w:t>tem</w:t>
      </w:r>
      <w:proofErr w:type="spellEnd"/>
      <w:r w:rsidRPr="0073232B">
        <w:rPr>
          <w:rFonts w:ascii="Times New Roman" w:eastAsia="Times New Roman" w:hAnsi="Times New Roman" w:cs="Times New Roman"/>
          <w:color w:val="000000"/>
          <w:sz w:val="27"/>
          <w:szCs w:val="27"/>
          <w:lang w:eastAsia="pl-PL"/>
        </w:rPr>
        <w:t>. do 60*C i 90*C - 9 pozycji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115000,00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Termin </w:t>
            </w:r>
            <w:proofErr w:type="spellStart"/>
            <w:r w:rsidRPr="0073232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180"/>
        <w:gridCol w:w="834"/>
        <w:gridCol w:w="7226"/>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środki dezynfekcyjne przeznaczone do dezynfekcji w automatycznej myjni endoskopowej MINI ETD</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lastRenderedPageBreak/>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2. 6 Przedmiot zamówienia w zakresie Zad. nr 6 dotyczy; środki dezynfekcyjne przeznaczone do dezynfekcji w automatycznej myjni endoskopowej MINI ETD - 2 pozycje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16000,00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6"/>
        <w:gridCol w:w="180"/>
        <w:gridCol w:w="834"/>
        <w:gridCol w:w="7162"/>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7</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środki dezynfekcyjne przeznaczone do dezynfekcji aparatów do hemodializy </w:t>
            </w:r>
            <w:proofErr w:type="spellStart"/>
            <w:r w:rsidRPr="0073232B">
              <w:rPr>
                <w:rFonts w:ascii="Times New Roman" w:eastAsia="Times New Roman" w:hAnsi="Times New Roman" w:cs="Times New Roman"/>
                <w:sz w:val="24"/>
                <w:szCs w:val="24"/>
                <w:lang w:eastAsia="pl-PL"/>
              </w:rPr>
              <w:t>Redial</w:t>
            </w:r>
            <w:proofErr w:type="spellEnd"/>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73232B">
        <w:rPr>
          <w:rFonts w:ascii="Times New Roman" w:eastAsia="Times New Roman" w:hAnsi="Times New Roman" w:cs="Times New Roman"/>
          <w:b/>
          <w:bCs/>
          <w:color w:val="000000"/>
          <w:sz w:val="27"/>
          <w:szCs w:val="27"/>
          <w:lang w:eastAsia="pl-PL"/>
        </w:rPr>
        <w:lastRenderedPageBreak/>
        <w:t>innowacyjny produkt, usługę lub roboty budowlane:</w:t>
      </w:r>
      <w:r w:rsidRPr="0073232B">
        <w:rPr>
          <w:rFonts w:ascii="Times New Roman" w:eastAsia="Times New Roman" w:hAnsi="Times New Roman" w:cs="Times New Roman"/>
          <w:color w:val="000000"/>
          <w:sz w:val="27"/>
          <w:szCs w:val="27"/>
          <w:lang w:eastAsia="pl-PL"/>
        </w:rPr>
        <w:t xml:space="preserve">2. 7 Przedmiot zamówienia w zakresie Zad. nr 7 dotyczy; środki dezynfekcyjne przeznaczone do dezynfekcji aparatów do hemodializy </w:t>
      </w:r>
      <w:proofErr w:type="spellStart"/>
      <w:r w:rsidRPr="0073232B">
        <w:rPr>
          <w:rFonts w:ascii="Times New Roman" w:eastAsia="Times New Roman" w:hAnsi="Times New Roman" w:cs="Times New Roman"/>
          <w:color w:val="000000"/>
          <w:sz w:val="27"/>
          <w:szCs w:val="27"/>
          <w:lang w:eastAsia="pl-PL"/>
        </w:rPr>
        <w:t>Redial</w:t>
      </w:r>
      <w:proofErr w:type="spellEnd"/>
      <w:r w:rsidRPr="0073232B">
        <w:rPr>
          <w:rFonts w:ascii="Times New Roman" w:eastAsia="Times New Roman" w:hAnsi="Times New Roman" w:cs="Times New Roman"/>
          <w:color w:val="000000"/>
          <w:sz w:val="27"/>
          <w:szCs w:val="27"/>
          <w:lang w:eastAsia="pl-PL"/>
        </w:rPr>
        <w:t xml:space="preserve"> - 2 pozycje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67000,00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Termin </w:t>
            </w:r>
            <w:proofErr w:type="spellStart"/>
            <w:r w:rsidRPr="0073232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180"/>
        <w:gridCol w:w="834"/>
        <w:gridCol w:w="7164"/>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8</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środki dezynfekcyjne przeznaczone do dezynfekcji aparatów do hemodializy AK-95</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 xml:space="preserve">2. 8 Przedmiot zamówienia w zakresie Zad. nr 8 dotyczy; środki dezynfekcyjne przeznaczone do dezynfekcji aparatów do hemodializy AK-95- 1 pozycja – ( według opisu i ilości z Formularza </w:t>
      </w:r>
      <w:r w:rsidRPr="0073232B">
        <w:rPr>
          <w:rFonts w:ascii="Times New Roman" w:eastAsia="Times New Roman" w:hAnsi="Times New Roman" w:cs="Times New Roman"/>
          <w:color w:val="000000"/>
          <w:sz w:val="27"/>
          <w:szCs w:val="27"/>
          <w:lang w:eastAsia="pl-PL"/>
        </w:rPr>
        <w:lastRenderedPageBreak/>
        <w:t>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6000,00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180"/>
        <w:gridCol w:w="834"/>
        <w:gridCol w:w="7164"/>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9</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środki dezynfekcyjne przeznaczone do dezynfekcji aparatów do hemodializy Dialog</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2. 9 Przedmiot zamówienia w zakresie Zad. nr 9 dotyczy; środki dezynfekcyjne przeznaczone do dezynfekcji aparatów do hemodializy Dialog - 1 pozycja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7000,00</w:t>
      </w:r>
      <w:r w:rsidRPr="0073232B">
        <w:rPr>
          <w:rFonts w:ascii="Times New Roman" w:eastAsia="Times New Roman" w:hAnsi="Times New Roman" w:cs="Times New Roman"/>
          <w:color w:val="000000"/>
          <w:sz w:val="27"/>
          <w:szCs w:val="27"/>
          <w:lang w:eastAsia="pl-PL"/>
        </w:rPr>
        <w:br/>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300"/>
        <w:gridCol w:w="834"/>
        <w:gridCol w:w="7030"/>
      </w:tblGrid>
      <w:tr w:rsidR="0073232B" w:rsidRPr="0073232B" w:rsidTr="0073232B">
        <w:trPr>
          <w:tblCellSpacing w:w="15" w:type="dxa"/>
        </w:trPr>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Część nr:</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10</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b/>
                <w:bCs/>
                <w:sz w:val="24"/>
                <w:szCs w:val="24"/>
                <w:lang w:eastAsia="pl-PL"/>
              </w:rPr>
              <w:t>Nazwa:</w:t>
            </w:r>
          </w:p>
        </w:tc>
        <w:tc>
          <w:tcPr>
            <w:tcW w:w="0" w:type="auto"/>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 xml:space="preserve">środki dezynfekcyjne przeznaczone do dezynfekcji </w:t>
            </w:r>
            <w:proofErr w:type="spellStart"/>
            <w:r w:rsidRPr="0073232B">
              <w:rPr>
                <w:rFonts w:ascii="Times New Roman" w:eastAsia="Times New Roman" w:hAnsi="Times New Roman" w:cs="Times New Roman"/>
                <w:sz w:val="24"/>
                <w:szCs w:val="24"/>
                <w:lang w:eastAsia="pl-PL"/>
              </w:rPr>
              <w:t>uzdatniacza</w:t>
            </w:r>
            <w:proofErr w:type="spellEnd"/>
            <w:r w:rsidRPr="0073232B">
              <w:rPr>
                <w:rFonts w:ascii="Times New Roman" w:eastAsia="Times New Roman" w:hAnsi="Times New Roman" w:cs="Times New Roman"/>
                <w:sz w:val="24"/>
                <w:szCs w:val="24"/>
                <w:lang w:eastAsia="pl-PL"/>
              </w:rPr>
              <w:t xml:space="preserve"> wody WRO-62.</w:t>
            </w:r>
          </w:p>
        </w:tc>
      </w:tr>
    </w:tbl>
    <w:p w:rsidR="0073232B" w:rsidRPr="0073232B" w:rsidRDefault="0073232B" w:rsidP="0073232B">
      <w:pPr>
        <w:spacing w:after="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b/>
          <w:bCs/>
          <w:color w:val="000000"/>
          <w:sz w:val="27"/>
          <w:szCs w:val="27"/>
          <w:lang w:eastAsia="pl-PL"/>
        </w:rPr>
        <w:t>1) Krótki opis przedmiotu zamówienia </w:t>
      </w:r>
      <w:r w:rsidRPr="007323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3232B">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73232B">
        <w:rPr>
          <w:rFonts w:ascii="Times New Roman" w:eastAsia="Times New Roman" w:hAnsi="Times New Roman" w:cs="Times New Roman"/>
          <w:color w:val="000000"/>
          <w:sz w:val="27"/>
          <w:szCs w:val="27"/>
          <w:lang w:eastAsia="pl-PL"/>
        </w:rPr>
        <w:t xml:space="preserve">2. 10 Przedmiot zamówienia w zakresie Zad. nr 10 dotyczy; środki dezynfekcyjne przeznaczone do dezynfekcji </w:t>
      </w:r>
      <w:proofErr w:type="spellStart"/>
      <w:r w:rsidRPr="0073232B">
        <w:rPr>
          <w:rFonts w:ascii="Times New Roman" w:eastAsia="Times New Roman" w:hAnsi="Times New Roman" w:cs="Times New Roman"/>
          <w:color w:val="000000"/>
          <w:sz w:val="27"/>
          <w:szCs w:val="27"/>
          <w:lang w:eastAsia="pl-PL"/>
        </w:rPr>
        <w:t>uzdatniacza</w:t>
      </w:r>
      <w:proofErr w:type="spellEnd"/>
      <w:r w:rsidRPr="0073232B">
        <w:rPr>
          <w:rFonts w:ascii="Times New Roman" w:eastAsia="Times New Roman" w:hAnsi="Times New Roman" w:cs="Times New Roman"/>
          <w:color w:val="000000"/>
          <w:sz w:val="27"/>
          <w:szCs w:val="27"/>
          <w:lang w:eastAsia="pl-PL"/>
        </w:rPr>
        <w:t xml:space="preserve"> wody WRO-62. - 1 pozycja – ( według opisu i ilości z Formularza Cenowego załącznika nr 2 ).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2) Wspólny Słownik Zamówień(CPV): </w:t>
      </w:r>
      <w:r w:rsidRPr="0073232B">
        <w:rPr>
          <w:rFonts w:ascii="Times New Roman" w:eastAsia="Times New Roman" w:hAnsi="Times New Roman" w:cs="Times New Roman"/>
          <w:color w:val="000000"/>
          <w:sz w:val="27"/>
          <w:szCs w:val="27"/>
          <w:lang w:eastAsia="pl-PL"/>
        </w:rPr>
        <w:t>33631600-8,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3232B">
        <w:rPr>
          <w:rFonts w:ascii="Times New Roman" w:eastAsia="Times New Roman" w:hAnsi="Times New Roman" w:cs="Times New Roman"/>
          <w:color w:val="000000"/>
          <w:sz w:val="27"/>
          <w:szCs w:val="27"/>
          <w:lang w:eastAsia="pl-PL"/>
        </w:rPr>
        <w:br/>
        <w:t>Wartość bez VAT: 3000,00</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color w:val="000000"/>
          <w:sz w:val="27"/>
          <w:szCs w:val="27"/>
          <w:lang w:eastAsia="pl-PL"/>
        </w:rPr>
        <w:lastRenderedPageBreak/>
        <w:t>Waluta: </w:t>
      </w:r>
      <w:r w:rsidRPr="0073232B">
        <w:rPr>
          <w:rFonts w:ascii="Times New Roman" w:eastAsia="Times New Roman" w:hAnsi="Times New Roman" w:cs="Times New Roman"/>
          <w:color w:val="000000"/>
          <w:sz w:val="27"/>
          <w:szCs w:val="27"/>
          <w:lang w:eastAsia="pl-PL"/>
        </w:rPr>
        <w:br/>
      </w:r>
      <w:proofErr w:type="spellStart"/>
      <w:r w:rsidRPr="0073232B">
        <w:rPr>
          <w:rFonts w:ascii="Times New Roman" w:eastAsia="Times New Roman" w:hAnsi="Times New Roman" w:cs="Times New Roman"/>
          <w:color w:val="000000"/>
          <w:sz w:val="27"/>
          <w:szCs w:val="27"/>
          <w:lang w:eastAsia="pl-PL"/>
        </w:rPr>
        <w:t>pln</w:t>
      </w:r>
      <w:proofErr w:type="spellEnd"/>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4) Czas trwania lub termin wykonania: </w:t>
      </w:r>
      <w:r w:rsidRPr="0073232B">
        <w:rPr>
          <w:rFonts w:ascii="Times New Roman" w:eastAsia="Times New Roman" w:hAnsi="Times New Roman" w:cs="Times New Roman"/>
          <w:color w:val="000000"/>
          <w:sz w:val="27"/>
          <w:szCs w:val="27"/>
          <w:lang w:eastAsia="pl-PL"/>
        </w:rPr>
        <w:br/>
        <w:t>okres w miesiącach: 24</w:t>
      </w:r>
      <w:r w:rsidRPr="0073232B">
        <w:rPr>
          <w:rFonts w:ascii="Times New Roman" w:eastAsia="Times New Roman" w:hAnsi="Times New Roman" w:cs="Times New Roman"/>
          <w:color w:val="000000"/>
          <w:sz w:val="27"/>
          <w:szCs w:val="27"/>
          <w:lang w:eastAsia="pl-PL"/>
        </w:rPr>
        <w:br/>
        <w:t>okres w dniach: </w:t>
      </w:r>
      <w:r w:rsidRPr="0073232B">
        <w:rPr>
          <w:rFonts w:ascii="Times New Roman" w:eastAsia="Times New Roman" w:hAnsi="Times New Roman" w:cs="Times New Roman"/>
          <w:color w:val="000000"/>
          <w:sz w:val="27"/>
          <w:szCs w:val="27"/>
          <w:lang w:eastAsia="pl-PL"/>
        </w:rPr>
        <w:br/>
        <w:t>data rozpoczęcia: </w:t>
      </w:r>
      <w:r w:rsidRPr="0073232B">
        <w:rPr>
          <w:rFonts w:ascii="Times New Roman" w:eastAsia="Times New Roman" w:hAnsi="Times New Roman" w:cs="Times New Roman"/>
          <w:color w:val="000000"/>
          <w:sz w:val="27"/>
          <w:szCs w:val="27"/>
          <w:lang w:eastAsia="pl-PL"/>
        </w:rPr>
        <w:br/>
        <w:t>data zakończenia: </w:t>
      </w: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Znaczenie</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60,00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r w:rsidR="0073232B" w:rsidRPr="0073232B" w:rsidTr="0073232B">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32B" w:rsidRPr="0073232B" w:rsidRDefault="0073232B" w:rsidP="0073232B">
            <w:pPr>
              <w:spacing w:after="0" w:line="240" w:lineRule="auto"/>
              <w:rPr>
                <w:rFonts w:ascii="Times New Roman" w:eastAsia="Times New Roman" w:hAnsi="Times New Roman" w:cs="Times New Roman"/>
                <w:sz w:val="24"/>
                <w:szCs w:val="24"/>
                <w:lang w:eastAsia="pl-PL"/>
              </w:rPr>
            </w:pPr>
            <w:r w:rsidRPr="0073232B">
              <w:rPr>
                <w:rFonts w:ascii="Times New Roman" w:eastAsia="Times New Roman" w:hAnsi="Times New Roman" w:cs="Times New Roman"/>
                <w:sz w:val="24"/>
                <w:szCs w:val="24"/>
                <w:lang w:eastAsia="pl-PL"/>
              </w:rPr>
              <w:t>20,00</w:t>
            </w:r>
          </w:p>
        </w:tc>
      </w:tr>
    </w:tbl>
    <w:p w:rsidR="0073232B" w:rsidRPr="0073232B" w:rsidRDefault="0073232B" w:rsidP="0073232B">
      <w:pPr>
        <w:spacing w:after="270" w:line="450" w:lineRule="atLeast"/>
        <w:rPr>
          <w:rFonts w:ascii="Times New Roman" w:eastAsia="Times New Roman" w:hAnsi="Times New Roman" w:cs="Times New Roman"/>
          <w:color w:val="000000"/>
          <w:sz w:val="27"/>
          <w:szCs w:val="27"/>
          <w:lang w:eastAsia="pl-PL"/>
        </w:rPr>
      </w:pPr>
      <w:r w:rsidRPr="0073232B">
        <w:rPr>
          <w:rFonts w:ascii="Times New Roman" w:eastAsia="Times New Roman" w:hAnsi="Times New Roman" w:cs="Times New Roman"/>
          <w:color w:val="000000"/>
          <w:sz w:val="27"/>
          <w:szCs w:val="27"/>
          <w:lang w:eastAsia="pl-PL"/>
        </w:rPr>
        <w:br/>
      </w:r>
      <w:r w:rsidRPr="0073232B">
        <w:rPr>
          <w:rFonts w:ascii="Times New Roman" w:eastAsia="Times New Roman" w:hAnsi="Times New Roman" w:cs="Times New Roman"/>
          <w:b/>
          <w:bCs/>
          <w:color w:val="000000"/>
          <w:sz w:val="27"/>
          <w:szCs w:val="27"/>
          <w:lang w:eastAsia="pl-PL"/>
        </w:rPr>
        <w:t>6) INFORMACJE DODATKOWE:</w:t>
      </w:r>
      <w:r w:rsidRPr="0073232B">
        <w:rPr>
          <w:rFonts w:ascii="Times New Roman" w:eastAsia="Times New Roman" w:hAnsi="Times New Roman" w:cs="Times New Roman"/>
          <w:color w:val="000000"/>
          <w:sz w:val="27"/>
          <w:szCs w:val="27"/>
          <w:lang w:eastAsia="pl-PL"/>
        </w:rPr>
        <w:br/>
      </w:r>
    </w:p>
    <w:p w:rsidR="00805DF5" w:rsidRDefault="00805DF5">
      <w:bookmarkStart w:id="0" w:name="_GoBack"/>
      <w:bookmarkEnd w:id="0"/>
    </w:p>
    <w:sectPr w:rsidR="00805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2B"/>
    <w:rsid w:val="005404DB"/>
    <w:rsid w:val="0073232B"/>
    <w:rsid w:val="00805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59519">
      <w:bodyDiv w:val="1"/>
      <w:marLeft w:val="0"/>
      <w:marRight w:val="0"/>
      <w:marTop w:val="0"/>
      <w:marBottom w:val="0"/>
      <w:divBdr>
        <w:top w:val="none" w:sz="0" w:space="0" w:color="auto"/>
        <w:left w:val="none" w:sz="0" w:space="0" w:color="auto"/>
        <w:bottom w:val="none" w:sz="0" w:space="0" w:color="auto"/>
        <w:right w:val="none" w:sz="0" w:space="0" w:color="auto"/>
      </w:divBdr>
      <w:divsChild>
        <w:div w:id="1526483084">
          <w:marLeft w:val="0"/>
          <w:marRight w:val="0"/>
          <w:marTop w:val="0"/>
          <w:marBottom w:val="0"/>
          <w:divBdr>
            <w:top w:val="none" w:sz="0" w:space="0" w:color="auto"/>
            <w:left w:val="none" w:sz="0" w:space="0" w:color="auto"/>
            <w:bottom w:val="none" w:sz="0" w:space="0" w:color="auto"/>
            <w:right w:val="none" w:sz="0" w:space="0" w:color="auto"/>
          </w:divBdr>
          <w:divsChild>
            <w:div w:id="1396313414">
              <w:marLeft w:val="0"/>
              <w:marRight w:val="0"/>
              <w:marTop w:val="0"/>
              <w:marBottom w:val="0"/>
              <w:divBdr>
                <w:top w:val="none" w:sz="0" w:space="0" w:color="auto"/>
                <w:left w:val="none" w:sz="0" w:space="0" w:color="auto"/>
                <w:bottom w:val="none" w:sz="0" w:space="0" w:color="auto"/>
                <w:right w:val="none" w:sz="0" w:space="0" w:color="auto"/>
              </w:divBdr>
            </w:div>
            <w:div w:id="1048457224">
              <w:marLeft w:val="0"/>
              <w:marRight w:val="0"/>
              <w:marTop w:val="0"/>
              <w:marBottom w:val="0"/>
              <w:divBdr>
                <w:top w:val="none" w:sz="0" w:space="0" w:color="auto"/>
                <w:left w:val="none" w:sz="0" w:space="0" w:color="auto"/>
                <w:bottom w:val="none" w:sz="0" w:space="0" w:color="auto"/>
                <w:right w:val="none" w:sz="0" w:space="0" w:color="auto"/>
              </w:divBdr>
            </w:div>
            <w:div w:id="1266500583">
              <w:marLeft w:val="0"/>
              <w:marRight w:val="0"/>
              <w:marTop w:val="0"/>
              <w:marBottom w:val="0"/>
              <w:divBdr>
                <w:top w:val="none" w:sz="0" w:space="0" w:color="auto"/>
                <w:left w:val="none" w:sz="0" w:space="0" w:color="auto"/>
                <w:bottom w:val="none" w:sz="0" w:space="0" w:color="auto"/>
                <w:right w:val="none" w:sz="0" w:space="0" w:color="auto"/>
              </w:divBdr>
              <w:divsChild>
                <w:div w:id="728765954">
                  <w:marLeft w:val="0"/>
                  <w:marRight w:val="0"/>
                  <w:marTop w:val="0"/>
                  <w:marBottom w:val="0"/>
                  <w:divBdr>
                    <w:top w:val="none" w:sz="0" w:space="0" w:color="auto"/>
                    <w:left w:val="none" w:sz="0" w:space="0" w:color="auto"/>
                    <w:bottom w:val="none" w:sz="0" w:space="0" w:color="auto"/>
                    <w:right w:val="none" w:sz="0" w:space="0" w:color="auto"/>
                  </w:divBdr>
                </w:div>
              </w:divsChild>
            </w:div>
            <w:div w:id="1300308528">
              <w:marLeft w:val="0"/>
              <w:marRight w:val="0"/>
              <w:marTop w:val="0"/>
              <w:marBottom w:val="0"/>
              <w:divBdr>
                <w:top w:val="none" w:sz="0" w:space="0" w:color="auto"/>
                <w:left w:val="none" w:sz="0" w:space="0" w:color="auto"/>
                <w:bottom w:val="none" w:sz="0" w:space="0" w:color="auto"/>
                <w:right w:val="none" w:sz="0" w:space="0" w:color="auto"/>
              </w:divBdr>
              <w:divsChild>
                <w:div w:id="169376985">
                  <w:marLeft w:val="0"/>
                  <w:marRight w:val="0"/>
                  <w:marTop w:val="0"/>
                  <w:marBottom w:val="0"/>
                  <w:divBdr>
                    <w:top w:val="none" w:sz="0" w:space="0" w:color="auto"/>
                    <w:left w:val="none" w:sz="0" w:space="0" w:color="auto"/>
                    <w:bottom w:val="none" w:sz="0" w:space="0" w:color="auto"/>
                    <w:right w:val="none" w:sz="0" w:space="0" w:color="auto"/>
                  </w:divBdr>
                </w:div>
              </w:divsChild>
            </w:div>
            <w:div w:id="1023747296">
              <w:marLeft w:val="0"/>
              <w:marRight w:val="0"/>
              <w:marTop w:val="0"/>
              <w:marBottom w:val="0"/>
              <w:divBdr>
                <w:top w:val="none" w:sz="0" w:space="0" w:color="auto"/>
                <w:left w:val="none" w:sz="0" w:space="0" w:color="auto"/>
                <w:bottom w:val="none" w:sz="0" w:space="0" w:color="auto"/>
                <w:right w:val="none" w:sz="0" w:space="0" w:color="auto"/>
              </w:divBdr>
              <w:divsChild>
                <w:div w:id="175578868">
                  <w:marLeft w:val="0"/>
                  <w:marRight w:val="0"/>
                  <w:marTop w:val="0"/>
                  <w:marBottom w:val="0"/>
                  <w:divBdr>
                    <w:top w:val="none" w:sz="0" w:space="0" w:color="auto"/>
                    <w:left w:val="none" w:sz="0" w:space="0" w:color="auto"/>
                    <w:bottom w:val="none" w:sz="0" w:space="0" w:color="auto"/>
                    <w:right w:val="none" w:sz="0" w:space="0" w:color="auto"/>
                  </w:divBdr>
                </w:div>
                <w:div w:id="269894347">
                  <w:marLeft w:val="0"/>
                  <w:marRight w:val="0"/>
                  <w:marTop w:val="0"/>
                  <w:marBottom w:val="0"/>
                  <w:divBdr>
                    <w:top w:val="none" w:sz="0" w:space="0" w:color="auto"/>
                    <w:left w:val="none" w:sz="0" w:space="0" w:color="auto"/>
                    <w:bottom w:val="none" w:sz="0" w:space="0" w:color="auto"/>
                    <w:right w:val="none" w:sz="0" w:space="0" w:color="auto"/>
                  </w:divBdr>
                </w:div>
                <w:div w:id="2059936430">
                  <w:marLeft w:val="0"/>
                  <w:marRight w:val="0"/>
                  <w:marTop w:val="0"/>
                  <w:marBottom w:val="0"/>
                  <w:divBdr>
                    <w:top w:val="none" w:sz="0" w:space="0" w:color="auto"/>
                    <w:left w:val="none" w:sz="0" w:space="0" w:color="auto"/>
                    <w:bottom w:val="none" w:sz="0" w:space="0" w:color="auto"/>
                    <w:right w:val="none" w:sz="0" w:space="0" w:color="auto"/>
                  </w:divBdr>
                </w:div>
                <w:div w:id="156269074">
                  <w:marLeft w:val="0"/>
                  <w:marRight w:val="0"/>
                  <w:marTop w:val="0"/>
                  <w:marBottom w:val="0"/>
                  <w:divBdr>
                    <w:top w:val="none" w:sz="0" w:space="0" w:color="auto"/>
                    <w:left w:val="none" w:sz="0" w:space="0" w:color="auto"/>
                    <w:bottom w:val="none" w:sz="0" w:space="0" w:color="auto"/>
                    <w:right w:val="none" w:sz="0" w:space="0" w:color="auto"/>
                  </w:divBdr>
                </w:div>
              </w:divsChild>
            </w:div>
            <w:div w:id="1817648440">
              <w:marLeft w:val="0"/>
              <w:marRight w:val="0"/>
              <w:marTop w:val="0"/>
              <w:marBottom w:val="0"/>
              <w:divBdr>
                <w:top w:val="none" w:sz="0" w:space="0" w:color="auto"/>
                <w:left w:val="none" w:sz="0" w:space="0" w:color="auto"/>
                <w:bottom w:val="none" w:sz="0" w:space="0" w:color="auto"/>
                <w:right w:val="none" w:sz="0" w:space="0" w:color="auto"/>
              </w:divBdr>
              <w:divsChild>
                <w:div w:id="1067608782">
                  <w:marLeft w:val="0"/>
                  <w:marRight w:val="0"/>
                  <w:marTop w:val="0"/>
                  <w:marBottom w:val="0"/>
                  <w:divBdr>
                    <w:top w:val="none" w:sz="0" w:space="0" w:color="auto"/>
                    <w:left w:val="none" w:sz="0" w:space="0" w:color="auto"/>
                    <w:bottom w:val="none" w:sz="0" w:space="0" w:color="auto"/>
                    <w:right w:val="none" w:sz="0" w:space="0" w:color="auto"/>
                  </w:divBdr>
                </w:div>
                <w:div w:id="2020305261">
                  <w:marLeft w:val="0"/>
                  <w:marRight w:val="0"/>
                  <w:marTop w:val="0"/>
                  <w:marBottom w:val="0"/>
                  <w:divBdr>
                    <w:top w:val="none" w:sz="0" w:space="0" w:color="auto"/>
                    <w:left w:val="none" w:sz="0" w:space="0" w:color="auto"/>
                    <w:bottom w:val="none" w:sz="0" w:space="0" w:color="auto"/>
                    <w:right w:val="none" w:sz="0" w:space="0" w:color="auto"/>
                  </w:divBdr>
                </w:div>
                <w:div w:id="765002951">
                  <w:marLeft w:val="0"/>
                  <w:marRight w:val="0"/>
                  <w:marTop w:val="0"/>
                  <w:marBottom w:val="0"/>
                  <w:divBdr>
                    <w:top w:val="none" w:sz="0" w:space="0" w:color="auto"/>
                    <w:left w:val="none" w:sz="0" w:space="0" w:color="auto"/>
                    <w:bottom w:val="none" w:sz="0" w:space="0" w:color="auto"/>
                    <w:right w:val="none" w:sz="0" w:space="0" w:color="auto"/>
                  </w:divBdr>
                </w:div>
                <w:div w:id="1603762651">
                  <w:marLeft w:val="0"/>
                  <w:marRight w:val="0"/>
                  <w:marTop w:val="0"/>
                  <w:marBottom w:val="0"/>
                  <w:divBdr>
                    <w:top w:val="none" w:sz="0" w:space="0" w:color="auto"/>
                    <w:left w:val="none" w:sz="0" w:space="0" w:color="auto"/>
                    <w:bottom w:val="none" w:sz="0" w:space="0" w:color="auto"/>
                    <w:right w:val="none" w:sz="0" w:space="0" w:color="auto"/>
                  </w:divBdr>
                </w:div>
                <w:div w:id="2076782255">
                  <w:marLeft w:val="0"/>
                  <w:marRight w:val="0"/>
                  <w:marTop w:val="0"/>
                  <w:marBottom w:val="0"/>
                  <w:divBdr>
                    <w:top w:val="none" w:sz="0" w:space="0" w:color="auto"/>
                    <w:left w:val="none" w:sz="0" w:space="0" w:color="auto"/>
                    <w:bottom w:val="none" w:sz="0" w:space="0" w:color="auto"/>
                    <w:right w:val="none" w:sz="0" w:space="0" w:color="auto"/>
                  </w:divBdr>
                </w:div>
                <w:div w:id="233974577">
                  <w:marLeft w:val="0"/>
                  <w:marRight w:val="0"/>
                  <w:marTop w:val="0"/>
                  <w:marBottom w:val="0"/>
                  <w:divBdr>
                    <w:top w:val="none" w:sz="0" w:space="0" w:color="auto"/>
                    <w:left w:val="none" w:sz="0" w:space="0" w:color="auto"/>
                    <w:bottom w:val="none" w:sz="0" w:space="0" w:color="auto"/>
                    <w:right w:val="none" w:sz="0" w:space="0" w:color="auto"/>
                  </w:divBdr>
                </w:div>
                <w:div w:id="397174724">
                  <w:marLeft w:val="0"/>
                  <w:marRight w:val="0"/>
                  <w:marTop w:val="0"/>
                  <w:marBottom w:val="0"/>
                  <w:divBdr>
                    <w:top w:val="none" w:sz="0" w:space="0" w:color="auto"/>
                    <w:left w:val="none" w:sz="0" w:space="0" w:color="auto"/>
                    <w:bottom w:val="none" w:sz="0" w:space="0" w:color="auto"/>
                    <w:right w:val="none" w:sz="0" w:space="0" w:color="auto"/>
                  </w:divBdr>
                </w:div>
              </w:divsChild>
            </w:div>
            <w:div w:id="753011904">
              <w:marLeft w:val="0"/>
              <w:marRight w:val="0"/>
              <w:marTop w:val="0"/>
              <w:marBottom w:val="0"/>
              <w:divBdr>
                <w:top w:val="none" w:sz="0" w:space="0" w:color="auto"/>
                <w:left w:val="none" w:sz="0" w:space="0" w:color="auto"/>
                <w:bottom w:val="none" w:sz="0" w:space="0" w:color="auto"/>
                <w:right w:val="none" w:sz="0" w:space="0" w:color="auto"/>
              </w:divBdr>
              <w:divsChild>
                <w:div w:id="97453396">
                  <w:marLeft w:val="0"/>
                  <w:marRight w:val="0"/>
                  <w:marTop w:val="0"/>
                  <w:marBottom w:val="0"/>
                  <w:divBdr>
                    <w:top w:val="none" w:sz="0" w:space="0" w:color="auto"/>
                    <w:left w:val="none" w:sz="0" w:space="0" w:color="auto"/>
                    <w:bottom w:val="none" w:sz="0" w:space="0" w:color="auto"/>
                    <w:right w:val="none" w:sz="0" w:space="0" w:color="auto"/>
                  </w:divBdr>
                </w:div>
                <w:div w:id="2073652913">
                  <w:marLeft w:val="0"/>
                  <w:marRight w:val="0"/>
                  <w:marTop w:val="0"/>
                  <w:marBottom w:val="0"/>
                  <w:divBdr>
                    <w:top w:val="none" w:sz="0" w:space="0" w:color="auto"/>
                    <w:left w:val="none" w:sz="0" w:space="0" w:color="auto"/>
                    <w:bottom w:val="none" w:sz="0" w:space="0" w:color="auto"/>
                    <w:right w:val="none" w:sz="0" w:space="0" w:color="auto"/>
                  </w:divBdr>
                </w:div>
              </w:divsChild>
            </w:div>
            <w:div w:id="530656523">
              <w:marLeft w:val="0"/>
              <w:marRight w:val="0"/>
              <w:marTop w:val="0"/>
              <w:marBottom w:val="0"/>
              <w:divBdr>
                <w:top w:val="none" w:sz="0" w:space="0" w:color="auto"/>
                <w:left w:val="none" w:sz="0" w:space="0" w:color="auto"/>
                <w:bottom w:val="none" w:sz="0" w:space="0" w:color="auto"/>
                <w:right w:val="none" w:sz="0" w:space="0" w:color="auto"/>
              </w:divBdr>
              <w:divsChild>
                <w:div w:id="933393462">
                  <w:marLeft w:val="0"/>
                  <w:marRight w:val="0"/>
                  <w:marTop w:val="0"/>
                  <w:marBottom w:val="0"/>
                  <w:divBdr>
                    <w:top w:val="none" w:sz="0" w:space="0" w:color="auto"/>
                    <w:left w:val="none" w:sz="0" w:space="0" w:color="auto"/>
                    <w:bottom w:val="none" w:sz="0" w:space="0" w:color="auto"/>
                    <w:right w:val="none" w:sz="0" w:space="0" w:color="auto"/>
                  </w:divBdr>
                </w:div>
                <w:div w:id="1570462029">
                  <w:marLeft w:val="0"/>
                  <w:marRight w:val="0"/>
                  <w:marTop w:val="0"/>
                  <w:marBottom w:val="0"/>
                  <w:divBdr>
                    <w:top w:val="none" w:sz="0" w:space="0" w:color="auto"/>
                    <w:left w:val="none" w:sz="0" w:space="0" w:color="auto"/>
                    <w:bottom w:val="none" w:sz="0" w:space="0" w:color="auto"/>
                    <w:right w:val="none" w:sz="0" w:space="0" w:color="auto"/>
                  </w:divBdr>
                </w:div>
                <w:div w:id="201133564">
                  <w:marLeft w:val="0"/>
                  <w:marRight w:val="0"/>
                  <w:marTop w:val="0"/>
                  <w:marBottom w:val="0"/>
                  <w:divBdr>
                    <w:top w:val="none" w:sz="0" w:space="0" w:color="auto"/>
                    <w:left w:val="none" w:sz="0" w:space="0" w:color="auto"/>
                    <w:bottom w:val="none" w:sz="0" w:space="0" w:color="auto"/>
                    <w:right w:val="none" w:sz="0" w:space="0" w:color="auto"/>
                  </w:divBdr>
                </w:div>
                <w:div w:id="353728415">
                  <w:marLeft w:val="0"/>
                  <w:marRight w:val="0"/>
                  <w:marTop w:val="0"/>
                  <w:marBottom w:val="0"/>
                  <w:divBdr>
                    <w:top w:val="none" w:sz="0" w:space="0" w:color="auto"/>
                    <w:left w:val="none" w:sz="0" w:space="0" w:color="auto"/>
                    <w:bottom w:val="none" w:sz="0" w:space="0" w:color="auto"/>
                    <w:right w:val="none" w:sz="0" w:space="0" w:color="auto"/>
                  </w:divBdr>
                </w:div>
                <w:div w:id="1050037241">
                  <w:marLeft w:val="0"/>
                  <w:marRight w:val="0"/>
                  <w:marTop w:val="0"/>
                  <w:marBottom w:val="0"/>
                  <w:divBdr>
                    <w:top w:val="none" w:sz="0" w:space="0" w:color="auto"/>
                    <w:left w:val="none" w:sz="0" w:space="0" w:color="auto"/>
                    <w:bottom w:val="none" w:sz="0" w:space="0" w:color="auto"/>
                    <w:right w:val="none" w:sz="0" w:space="0" w:color="auto"/>
                  </w:divBdr>
                </w:div>
              </w:divsChild>
            </w:div>
            <w:div w:id="1261178115">
              <w:marLeft w:val="0"/>
              <w:marRight w:val="0"/>
              <w:marTop w:val="0"/>
              <w:marBottom w:val="0"/>
              <w:divBdr>
                <w:top w:val="none" w:sz="0" w:space="0" w:color="auto"/>
                <w:left w:val="none" w:sz="0" w:space="0" w:color="auto"/>
                <w:bottom w:val="none" w:sz="0" w:space="0" w:color="auto"/>
                <w:right w:val="none" w:sz="0" w:space="0" w:color="auto"/>
              </w:divBdr>
              <w:divsChild>
                <w:div w:id="464390490">
                  <w:marLeft w:val="0"/>
                  <w:marRight w:val="0"/>
                  <w:marTop w:val="0"/>
                  <w:marBottom w:val="0"/>
                  <w:divBdr>
                    <w:top w:val="none" w:sz="0" w:space="0" w:color="auto"/>
                    <w:left w:val="none" w:sz="0" w:space="0" w:color="auto"/>
                    <w:bottom w:val="none" w:sz="0" w:space="0" w:color="auto"/>
                    <w:right w:val="none" w:sz="0" w:space="0" w:color="auto"/>
                  </w:divBdr>
                </w:div>
                <w:div w:id="1541744923">
                  <w:marLeft w:val="0"/>
                  <w:marRight w:val="0"/>
                  <w:marTop w:val="0"/>
                  <w:marBottom w:val="0"/>
                  <w:divBdr>
                    <w:top w:val="none" w:sz="0" w:space="0" w:color="auto"/>
                    <w:left w:val="none" w:sz="0" w:space="0" w:color="auto"/>
                    <w:bottom w:val="none" w:sz="0" w:space="0" w:color="auto"/>
                    <w:right w:val="none" w:sz="0" w:space="0" w:color="auto"/>
                  </w:divBdr>
                </w:div>
                <w:div w:id="161245470">
                  <w:marLeft w:val="0"/>
                  <w:marRight w:val="0"/>
                  <w:marTop w:val="0"/>
                  <w:marBottom w:val="0"/>
                  <w:divBdr>
                    <w:top w:val="none" w:sz="0" w:space="0" w:color="auto"/>
                    <w:left w:val="none" w:sz="0" w:space="0" w:color="auto"/>
                    <w:bottom w:val="none" w:sz="0" w:space="0" w:color="auto"/>
                    <w:right w:val="none" w:sz="0" w:space="0" w:color="auto"/>
                  </w:divBdr>
                </w:div>
                <w:div w:id="955529229">
                  <w:marLeft w:val="0"/>
                  <w:marRight w:val="0"/>
                  <w:marTop w:val="0"/>
                  <w:marBottom w:val="0"/>
                  <w:divBdr>
                    <w:top w:val="none" w:sz="0" w:space="0" w:color="auto"/>
                    <w:left w:val="none" w:sz="0" w:space="0" w:color="auto"/>
                    <w:bottom w:val="none" w:sz="0" w:space="0" w:color="auto"/>
                    <w:right w:val="none" w:sz="0" w:space="0" w:color="auto"/>
                  </w:divBdr>
                </w:div>
                <w:div w:id="1890802842">
                  <w:marLeft w:val="0"/>
                  <w:marRight w:val="0"/>
                  <w:marTop w:val="0"/>
                  <w:marBottom w:val="0"/>
                  <w:divBdr>
                    <w:top w:val="none" w:sz="0" w:space="0" w:color="auto"/>
                    <w:left w:val="none" w:sz="0" w:space="0" w:color="auto"/>
                    <w:bottom w:val="none" w:sz="0" w:space="0" w:color="auto"/>
                    <w:right w:val="none" w:sz="0" w:space="0" w:color="auto"/>
                  </w:divBdr>
                </w:div>
                <w:div w:id="817112386">
                  <w:marLeft w:val="0"/>
                  <w:marRight w:val="0"/>
                  <w:marTop w:val="0"/>
                  <w:marBottom w:val="0"/>
                  <w:divBdr>
                    <w:top w:val="none" w:sz="0" w:space="0" w:color="auto"/>
                    <w:left w:val="none" w:sz="0" w:space="0" w:color="auto"/>
                    <w:bottom w:val="none" w:sz="0" w:space="0" w:color="auto"/>
                    <w:right w:val="none" w:sz="0" w:space="0" w:color="auto"/>
                  </w:divBdr>
                </w:div>
                <w:div w:id="1738167474">
                  <w:marLeft w:val="0"/>
                  <w:marRight w:val="0"/>
                  <w:marTop w:val="0"/>
                  <w:marBottom w:val="0"/>
                  <w:divBdr>
                    <w:top w:val="none" w:sz="0" w:space="0" w:color="auto"/>
                    <w:left w:val="none" w:sz="0" w:space="0" w:color="auto"/>
                    <w:bottom w:val="none" w:sz="0" w:space="0" w:color="auto"/>
                    <w:right w:val="none" w:sz="0" w:space="0" w:color="auto"/>
                  </w:divBdr>
                </w:div>
                <w:div w:id="648437038">
                  <w:marLeft w:val="0"/>
                  <w:marRight w:val="0"/>
                  <w:marTop w:val="0"/>
                  <w:marBottom w:val="0"/>
                  <w:divBdr>
                    <w:top w:val="none" w:sz="0" w:space="0" w:color="auto"/>
                    <w:left w:val="none" w:sz="0" w:space="0" w:color="auto"/>
                    <w:bottom w:val="none" w:sz="0" w:space="0" w:color="auto"/>
                    <w:right w:val="none" w:sz="0" w:space="0" w:color="auto"/>
                  </w:divBdr>
                </w:div>
              </w:divsChild>
            </w:div>
            <w:div w:id="910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5147</Words>
  <Characters>30882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2</cp:revision>
  <dcterms:created xsi:type="dcterms:W3CDTF">2018-03-15T08:57:00Z</dcterms:created>
  <dcterms:modified xsi:type="dcterms:W3CDTF">2018-03-15T08:57:00Z</dcterms:modified>
</cp:coreProperties>
</file>