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F4187C" w:rsidRDefault="00AB4EC1" w:rsidP="00FB0C59">
      <w:pPr>
        <w:tabs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F4187C" w:rsidRDefault="00342293" w:rsidP="00FB0C59">
      <w:pPr>
        <w:tabs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F4187C">
        <w:rPr>
          <w:rFonts w:asciiTheme="minorHAnsi" w:hAnsiTheme="minorHAnsi"/>
        </w:rPr>
        <w:t>Nr sprawy: DSUiZP 25</w:t>
      </w:r>
      <w:r w:rsidR="0051293C" w:rsidRPr="00F4187C">
        <w:rPr>
          <w:rFonts w:asciiTheme="minorHAnsi" w:hAnsiTheme="minorHAnsi"/>
        </w:rPr>
        <w:t>2</w:t>
      </w:r>
      <w:r w:rsidRPr="00F4187C">
        <w:rPr>
          <w:rFonts w:asciiTheme="minorHAnsi" w:hAnsiTheme="minorHAnsi"/>
        </w:rPr>
        <w:t>/MT/</w:t>
      </w:r>
      <w:r w:rsidR="00F4187C" w:rsidRPr="00F4187C">
        <w:rPr>
          <w:rFonts w:asciiTheme="minorHAnsi" w:hAnsiTheme="minorHAnsi"/>
        </w:rPr>
        <w:t>26</w:t>
      </w:r>
      <w:r w:rsidR="00FA389A" w:rsidRPr="00F4187C">
        <w:rPr>
          <w:rFonts w:asciiTheme="minorHAnsi" w:hAnsiTheme="minorHAnsi"/>
        </w:rPr>
        <w:t>/201</w:t>
      </w:r>
      <w:r w:rsidR="00B21DBB" w:rsidRPr="00F4187C">
        <w:rPr>
          <w:rFonts w:asciiTheme="minorHAnsi" w:hAnsiTheme="minorHAnsi"/>
        </w:rPr>
        <w:t>9</w:t>
      </w:r>
      <w:r w:rsidR="00FA389A" w:rsidRPr="00F4187C">
        <w:rPr>
          <w:rFonts w:asciiTheme="minorHAnsi" w:hAnsiTheme="minorHAnsi"/>
        </w:rPr>
        <w:tab/>
      </w:r>
      <w:r w:rsidR="00FA389A" w:rsidRPr="00F4187C">
        <w:rPr>
          <w:rFonts w:asciiTheme="minorHAnsi" w:hAnsiTheme="minorHAnsi"/>
        </w:rPr>
        <w:tab/>
      </w:r>
      <w:r w:rsidR="00701F57" w:rsidRPr="00F4187C">
        <w:rPr>
          <w:rFonts w:asciiTheme="minorHAnsi" w:hAnsiTheme="minorHAnsi"/>
        </w:rPr>
        <w:t xml:space="preserve">                                      </w:t>
      </w:r>
      <w:r w:rsidR="00AB4EC1" w:rsidRPr="00F4187C">
        <w:rPr>
          <w:rFonts w:asciiTheme="minorHAnsi" w:hAnsiTheme="minorHAnsi"/>
        </w:rPr>
        <w:t xml:space="preserve">        </w:t>
      </w:r>
      <w:r w:rsidR="004A79F7" w:rsidRPr="00F4187C">
        <w:rPr>
          <w:rFonts w:asciiTheme="minorHAnsi" w:hAnsiTheme="minorHAnsi"/>
        </w:rPr>
        <w:t xml:space="preserve">          </w:t>
      </w:r>
      <w:r w:rsidR="00AB4EC1" w:rsidRPr="00F4187C">
        <w:rPr>
          <w:rFonts w:asciiTheme="minorHAnsi" w:hAnsiTheme="minorHAnsi"/>
        </w:rPr>
        <w:t xml:space="preserve">   </w:t>
      </w:r>
      <w:r w:rsidR="00701F57" w:rsidRPr="00F4187C">
        <w:rPr>
          <w:rFonts w:asciiTheme="minorHAnsi" w:hAnsiTheme="minorHAnsi"/>
        </w:rPr>
        <w:t xml:space="preserve"> </w:t>
      </w:r>
      <w:r w:rsidR="00F4187C" w:rsidRPr="00F4187C">
        <w:rPr>
          <w:rFonts w:asciiTheme="minorHAnsi" w:hAnsiTheme="minorHAnsi"/>
        </w:rPr>
        <w:t>Końskie 2019-12-20</w:t>
      </w:r>
    </w:p>
    <w:p w:rsidR="00B21DBB" w:rsidRPr="00F4187C" w:rsidRDefault="00B21DBB" w:rsidP="00FB0C59">
      <w:pPr>
        <w:tabs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F4187C" w:rsidRDefault="00B612FB" w:rsidP="00FB0C59">
      <w:pPr>
        <w:tabs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F4187C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F4187C" w:rsidRDefault="00251F0C" w:rsidP="00FB0C59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F4187C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F4187C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F4187C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F193E" w:rsidRPr="00F4187C">
              <w:rPr>
                <w:rFonts w:asciiTheme="minorHAnsi" w:eastAsia="Times New Roman" w:hAnsiTheme="minorHAnsi" w:cs="Arial"/>
                <w:bCs/>
              </w:rPr>
              <w:t xml:space="preserve">Ogłoszenie nr </w:t>
            </w:r>
            <w:r w:rsidR="00F4187C" w:rsidRPr="00F4187C">
              <w:rPr>
                <w:rFonts w:asciiTheme="minorHAnsi" w:eastAsia="Times New Roman" w:hAnsiTheme="minorHAnsi" w:cs="Arial"/>
                <w:bCs/>
              </w:rPr>
              <w:t>636162</w:t>
            </w:r>
            <w:r w:rsidR="005F193E" w:rsidRPr="00F4187C">
              <w:rPr>
                <w:rFonts w:asciiTheme="minorHAnsi" w:eastAsia="Times New Roman" w:hAnsiTheme="minorHAnsi" w:cs="Arial"/>
                <w:bCs/>
              </w:rPr>
              <w:t xml:space="preserve">-N-2019 z dnia </w:t>
            </w:r>
            <w:r w:rsidR="00F4187C" w:rsidRPr="00F4187C">
              <w:rPr>
                <w:rFonts w:asciiTheme="minorHAnsi" w:eastAsia="Times New Roman" w:hAnsiTheme="minorHAnsi" w:cs="Arial"/>
                <w:bCs/>
              </w:rPr>
              <w:t>2019-12-13</w:t>
            </w:r>
            <w:r w:rsidR="005F193E" w:rsidRPr="00F4187C">
              <w:rPr>
                <w:rFonts w:asciiTheme="minorHAnsi" w:eastAsia="Times New Roman" w:hAnsiTheme="minorHAnsi" w:cs="Arial"/>
                <w:bCs/>
              </w:rPr>
              <w:t xml:space="preserve"> r</w:t>
            </w:r>
            <w:r w:rsidR="005F193E" w:rsidRPr="00F4187C">
              <w:rPr>
                <w:rFonts w:asciiTheme="minorHAnsi" w:hAnsiTheme="minorHAnsi" w:cs="Times-Roman"/>
                <w:lang w:eastAsia="pl-PL"/>
              </w:rPr>
              <w:t>.</w:t>
            </w:r>
            <w:r w:rsidR="0031471B" w:rsidRPr="00F4187C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F4187C">
              <w:rPr>
                <w:rFonts w:asciiTheme="minorHAnsi" w:hAnsiTheme="minorHAnsi" w:cs="Arial"/>
                <w:b/>
              </w:rPr>
              <w:t>;</w:t>
            </w:r>
            <w:r w:rsidR="004A79F7" w:rsidRPr="00F4187C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F4187C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F4187C" w:rsidRDefault="00251F0C" w:rsidP="00FB0C59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F4187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F4187C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F4187C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F4187C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F4187C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F4187C">
              <w:rPr>
                <w:rFonts w:asciiTheme="minorHAnsi" w:eastAsia="Times New Roman" w:hAnsiTheme="minorHAnsi" w:cs="Arial"/>
              </w:rPr>
              <w:t>oraz w siedzibie zamawiającego -</w:t>
            </w:r>
            <w:r w:rsidRPr="00F4187C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Default="00036BB6" w:rsidP="00FB0C59">
      <w:pPr>
        <w:tabs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F4187C">
        <w:rPr>
          <w:rFonts w:asciiTheme="minorHAnsi" w:hAnsiTheme="minorHAnsi"/>
          <w:b/>
        </w:rPr>
        <w:t xml:space="preserve">              </w:t>
      </w:r>
      <w:r w:rsidR="00B612FB" w:rsidRPr="00F4187C">
        <w:rPr>
          <w:rFonts w:asciiTheme="minorHAnsi" w:hAnsiTheme="minorHAnsi"/>
          <w:b/>
        </w:rPr>
        <w:t xml:space="preserve">             </w:t>
      </w:r>
    </w:p>
    <w:p w:rsidR="00FB0C59" w:rsidRPr="00F4187C" w:rsidRDefault="00FB0C59" w:rsidP="00FB0C59">
      <w:pPr>
        <w:tabs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F4187C" w:rsidRDefault="004A79F7" w:rsidP="00FB0C59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F4187C">
        <w:rPr>
          <w:rFonts w:asciiTheme="minorHAnsi" w:hAnsiTheme="minorHAnsi"/>
          <w:b/>
        </w:rPr>
        <w:t xml:space="preserve">dot.: postępowania o udzielenie zamówienia publicznego na; </w:t>
      </w:r>
      <w:r w:rsidR="00F4187C" w:rsidRPr="00F4187C">
        <w:rPr>
          <w:rFonts w:asciiTheme="minorHAnsi" w:hAnsiTheme="minorHAnsi"/>
          <w:b/>
        </w:rPr>
        <w:t xml:space="preserve"> </w:t>
      </w:r>
      <w:r w:rsidR="00F4187C">
        <w:rPr>
          <w:b/>
          <w:sz w:val="24"/>
          <w:szCs w:val="20"/>
        </w:rPr>
        <w:t xml:space="preserve">Systematyczne – sukcesywnie przez okres 24 miesięcy dostawy specjalistycznego  j/u sprzętu medycznego - do chirurgii  kolorektalnej   i zabiegów elektrochirurgicznych   </w:t>
      </w:r>
      <w:r w:rsidR="00F4187C">
        <w:rPr>
          <w:b/>
          <w:sz w:val="28"/>
        </w:rPr>
        <w:t xml:space="preserve"> </w:t>
      </w:r>
      <w:r w:rsidR="00F4187C">
        <w:rPr>
          <w:b/>
          <w:sz w:val="24"/>
          <w:szCs w:val="20"/>
        </w:rPr>
        <w:t>– wg zadań  1 – 2</w:t>
      </w:r>
    </w:p>
    <w:p w:rsidR="004A79F7" w:rsidRPr="00F4187C" w:rsidRDefault="004A79F7" w:rsidP="00FB0C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4A79F7" w:rsidRPr="00F4187C" w:rsidRDefault="004A79F7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F4187C" w:rsidRDefault="00D3751F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F4187C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F4187C">
        <w:rPr>
          <w:rFonts w:asciiTheme="minorHAnsi" w:hAnsiTheme="minorHAnsi" w:cs="Arial"/>
        </w:rPr>
        <w:t xml:space="preserve"> pytania i </w:t>
      </w:r>
      <w:r w:rsidRPr="00F4187C">
        <w:rPr>
          <w:rFonts w:asciiTheme="minorHAnsi" w:hAnsiTheme="minorHAnsi" w:cs="Arial"/>
        </w:rPr>
        <w:t xml:space="preserve"> </w:t>
      </w:r>
      <w:r w:rsidR="00F4187C">
        <w:rPr>
          <w:rFonts w:asciiTheme="minorHAnsi" w:hAnsiTheme="minorHAnsi" w:cs="Arial"/>
        </w:rPr>
        <w:t xml:space="preserve"> </w:t>
      </w:r>
      <w:r w:rsidR="0051293C" w:rsidRPr="00F4187C">
        <w:rPr>
          <w:rFonts w:asciiTheme="minorHAnsi" w:hAnsiTheme="minorHAnsi" w:cs="Arial"/>
        </w:rPr>
        <w:t>wnioski</w:t>
      </w:r>
      <w:r w:rsidRPr="00F4187C">
        <w:rPr>
          <w:rFonts w:asciiTheme="minorHAnsi" w:hAnsiTheme="minorHAnsi" w:cs="Arial"/>
        </w:rPr>
        <w:t xml:space="preserve">  </w:t>
      </w:r>
      <w:r w:rsidR="00F4187C">
        <w:rPr>
          <w:rFonts w:asciiTheme="minorHAnsi" w:hAnsiTheme="minorHAnsi" w:cs="Arial"/>
        </w:rPr>
        <w:t xml:space="preserve">  </w:t>
      </w:r>
      <w:r w:rsidRPr="00F4187C">
        <w:rPr>
          <w:rFonts w:asciiTheme="minorHAnsi" w:hAnsiTheme="minorHAnsi" w:cs="Arial"/>
        </w:rPr>
        <w:t>dotyczące treści zapisów SIWZ informuje :</w:t>
      </w:r>
    </w:p>
    <w:p w:rsidR="005F193E" w:rsidRPr="00F4187C" w:rsidRDefault="005F193E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5F193E" w:rsidRPr="00F4187C" w:rsidRDefault="005F193E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jednorazową rączkę staplera liniowego z nożem wbudowanym w ładunek i sekwencyjną regulacją wysokości zszywek + osobno pakowany, kompatybilny ładunek przeznaczony do tkanki standardowej (1,5 mm po zamknięciu), pośredniej (1,8 mm po zamknięciu) i grubej (2 mm po zamknięciu), posiadający sześć rzędów zszywek wykonanych w technologii przestrzennej 3D o długości linii szwu 61 mm?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 </w:t>
      </w:r>
      <w:bookmarkStart w:id="0" w:name="_Hlk27650795"/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  </w:t>
      </w:r>
    </w:p>
    <w:p w:rsidR="00FB0C59" w:rsidRPr="00FB0C59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 Odpowiedź :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zszywką o kształcie spłaszczonym obustronnie na całej długości, co daje większą gwarancję zamknięcia zszywki do kształu litery „B”, przez co zmniejsza ryzyko zszywek nieodpowiednio zamkniętych, dając większą pewność linii zszycia.)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color w:val="FF0000"/>
          <w:sz w:val="20"/>
          <w:szCs w:val="20"/>
          <w:lang w:val="pl-PL"/>
        </w:rPr>
        <w:t xml:space="preserve"> </w:t>
      </w:r>
      <w:bookmarkEnd w:id="0"/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rPr>
          <w:rFonts w:asciiTheme="minorHAnsi" w:hAnsiTheme="minorHAnsi"/>
          <w:b/>
          <w:color w:val="FF0000"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2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uniwersalny ładunek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do jednorazowego staplera liniowego 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lini szwu 61 mm (nóż zintegrowany z ładunkiem)? </w:t>
      </w:r>
    </w:p>
    <w:p w:rsidR="00F4187C" w:rsidRPr="00FB0C59" w:rsidRDefault="00F4187C" w:rsidP="00FB0C59">
      <w:pPr>
        <w:pStyle w:val="Akapitzlist"/>
        <w:tabs>
          <w:tab w:val="left" w:pos="142"/>
        </w:tabs>
        <w:ind w:left="0"/>
        <w:contextualSpacing/>
        <w:rPr>
          <w:rFonts w:asciiTheme="minorHAnsi" w:hAnsiTheme="minorHAnsi"/>
          <w:b/>
          <w:color w:val="FF0000"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zszywką o kształcie spłaszczonym obustronnie na całej długości, co daje większą gwarancję zamknięcia zszywki do kształu litery „B”, przez co zmniejsza ryzyko zszywek nieodpowiednio zamkniętych, dając większą pewność linii zszycia.)</w:t>
      </w:r>
    </w:p>
    <w:p w:rsidR="00FB0C59" w:rsidRPr="00FB0C59" w:rsidRDefault="00FB0C59" w:rsidP="00FB0C59">
      <w:pPr>
        <w:pStyle w:val="Akapitzlist"/>
        <w:rPr>
          <w:rFonts w:asciiTheme="minorHAnsi" w:hAnsiTheme="minorHAnsi"/>
          <w:b/>
          <w:color w:val="FF0000"/>
          <w:sz w:val="20"/>
          <w:szCs w:val="20"/>
          <w:lang w:val="pl-PL"/>
        </w:rPr>
      </w:pPr>
    </w:p>
    <w:p w:rsidR="00FB0C59" w:rsidRPr="00F4187C" w:rsidRDefault="00FB0C59" w:rsidP="00FB0C59">
      <w:pPr>
        <w:pStyle w:val="Akapitzlist"/>
        <w:tabs>
          <w:tab w:val="left" w:pos="142"/>
        </w:tabs>
        <w:ind w:left="0"/>
        <w:contextualSpacing/>
        <w:rPr>
          <w:rFonts w:asciiTheme="minorHAnsi" w:hAnsiTheme="minorHAnsi"/>
          <w:b/>
          <w:color w:val="FF0000"/>
          <w:sz w:val="20"/>
          <w:szCs w:val="20"/>
          <w:lang w:val="pl-PL"/>
        </w:rPr>
      </w:pPr>
    </w:p>
    <w:p w:rsidR="00FB0C59" w:rsidRPr="00FB0C59" w:rsidRDefault="00FB0C59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F4187C"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3 oprócz asortymentu pierwotnie określonego </w:t>
      </w:r>
      <w:r w:rsidR="00F4187C"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jednorazową rączkę staplera liniowego z nożem wbudowanym w ładunek i sekwencyjną regulacją wysokości zszywek + osobno pakowany, kompatybilny ładunek przeznaczony do tkanki standardowej (1,5 mm po zamknięciu), pośredniej (1,8 mm po zamknięciu) i grubej (2 mm po zamknięciu), posiadający sześć rzędów zszywek wykonanych w technologii przestrzennej 3D o długości linii szwu 81 mm? </w:t>
      </w:r>
    </w:p>
    <w:p w:rsidR="00F4187C" w:rsidRPr="00FB0C59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 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zszywką o kształcie spłaszczonym obustronnie na całej długości, co daje większą gwarancję zamknięcia zszywki do kształu litery „B”, przez co zmniejsza ryzyko zszywek nieodpowiednio zamkniętych, dając większą pewność linii zszycia.)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4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uniwersalny ładunek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do jednorazowego staplera liniowego 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lini szwu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>81 mm (nóż zintegrowany z ładunkiem)?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 </w:t>
      </w:r>
    </w:p>
    <w:p w:rsidR="00FB0C59" w:rsidRPr="00FB0C59" w:rsidRDefault="00FB0C59" w:rsidP="00FB0C59">
      <w:pPr>
        <w:pStyle w:val="Akapitzlist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F4187C" w:rsidRPr="00FB0C59" w:rsidRDefault="00F4187C" w:rsidP="00FB0C59">
      <w:pPr>
        <w:pStyle w:val="Akapitzlist"/>
        <w:tabs>
          <w:tab w:val="left" w:pos="142"/>
        </w:tabs>
        <w:ind w:left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zszywką o kształcie spłaszczonym obustronnie na całej długości, co daje większą gwarancję zamknięcia zszywki do kształu litery „B”, przez co zmniejsza ryzyko zszywek nieodpowiednio zamkniętych, dając większą pewność linii zszycia.)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lastRenderedPageBreak/>
        <w:t xml:space="preserve">Czy Zamawiający w Pakiecie nr 2 pozycja 5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w specyfikacji istotnych warunków zamówienia dopuści również jednorazowy stapler liniowy z nożem o długości linii szwu 102 mm załadowany ładunkiem do tkanki standardowej (wysokość zszywki po zamknięciu 1,5mm) i grubej (wysokość zszywki po zamknięciu 2,0mm). Nóż zintegrowany ze staplerem. ( Zamawiający każdorazowo określi rodzaj ładunku przy składaniu zamówienia)?</w:t>
      </w:r>
      <w:r w:rsidRPr="00F4187C">
        <w:rPr>
          <w:rFonts w:asciiTheme="minorHAnsi" w:hAnsiTheme="minorHAnsi"/>
          <w:bCs/>
          <w:color w:val="FF0000"/>
          <w:sz w:val="20"/>
          <w:szCs w:val="20"/>
          <w:lang w:val="pl-PL"/>
        </w:rPr>
        <w:t xml:space="preserve"> </w:t>
      </w:r>
      <w:bookmarkStart w:id="1" w:name="_Hlk27650932"/>
    </w:p>
    <w:p w:rsidR="00F4187C" w:rsidRPr="00FB0C59" w:rsidRDefault="00F4187C" w:rsidP="00FB0C59">
      <w:pPr>
        <w:pStyle w:val="Akapitzlist"/>
        <w:tabs>
          <w:tab w:val="left" w:pos="142"/>
        </w:tabs>
        <w:ind w:left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staplera, który posiada nóż w ładunku, co zwiększa czystość onkologiczną podczas kilkukrotnego użycia tego samego staplera z kilkoma ładunkami ptrzy zabiegu.)</w:t>
      </w:r>
    </w:p>
    <w:bookmarkEnd w:id="1"/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6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w specyfikacji istotnych warunków zamówienia dopuści również ładunek do jednorazowego staplera liniowego z nożem o długości linii szwu 102mm do tkanki standardowej (wysokość zszywki po zamknięciu 1,5mm) i grubej (wysokość zszywki po zamknięciu 2,0mm). Nóż zintegrowany ze staplerem. ( Zamawiający każdorazowo określi rodzaj ładunku przy składaniu zamówienia)?</w:t>
      </w:r>
    </w:p>
    <w:p w:rsidR="00F4187C" w:rsidRPr="00FB0C59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ładunku, który posiada nóż jednorazowy, co zwiększa czystość onkologiczną podczas kilkukrotnego użycia tego samego staplera z kilkoma ładunkami ptrzy zabiegu.)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w związku z niedostępnością asortymentu typu AX55G Zamawiający w Pakiecie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nr 2 pozycja 7 dopuści jednorazowy stapler zamykająco tnący z zakrzywioną główką (kształt półksiężyca), długość linii cięcia 40mm. Stapler umożliwia sześciokrotne wystrzelenie ładunku podczas jednego zabiegu, zawiera ładunek do tkanki standardowej lub grubej. (Zamawiający każdorazowo określi rodzaj ładunku w staplerze przy składaniu zamówienia)?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 xml:space="preserve">Nie </w:t>
      </w:r>
      <w:bookmarkStart w:id="2" w:name="_Hlk27651241"/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dopuści. Zgodnie z SIWZ. (Zamawiający oczekuje dostarczenia staplera rotikulacyjnego o ruchomej głowicy, co daje większą możliwość aplikacji staplera w trudnych warunkach operacyjnych.</w:t>
      </w:r>
      <w:bookmarkEnd w:id="2"/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8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w specyfikacji istotnych warunków zamówienia dopuści również jednorazowy automatyczny stapler liniowy o długości linii szwu 30 mm załadowany ładunkiem do tkanki standardowej (wysokość otwartej zszywki 3,5 mm) i grubej (wysokość otwartej zszywki 4,8 mm). Stapler posiada dwie dźwignie - zamykającą i spustową. (Zamawiający każdorazowo określi rodzaj ładunku w staplerze przy składaniu zamówienia)?</w:t>
      </w:r>
      <w:bookmarkStart w:id="3" w:name="_Hlk27568358"/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bookmarkStart w:id="4" w:name="_Hlk27651330"/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45mm, gdyż taka długość pozwala zamknąć jelito grube.)</w:t>
      </w:r>
    </w:p>
    <w:bookmarkEnd w:id="4"/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8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</w:t>
      </w:r>
      <w:bookmarkEnd w:id="3"/>
      <w:r w:rsidRPr="00F4187C">
        <w:rPr>
          <w:rFonts w:asciiTheme="minorHAnsi" w:hAnsiTheme="minorHAnsi"/>
          <w:bCs/>
          <w:sz w:val="20"/>
          <w:szCs w:val="20"/>
          <w:lang w:val="pl-PL"/>
        </w:rPr>
        <w:t>jednorazowy automatyczny stapler liniowy o długości linii szwu 60 mm załadowany ładunkiem do tkanki standardowej (wysokość otwartej zszywki 3,5 mm) i grubej (wysokość otwartej zszywki 4,8 mm). Stapler posiada dwie dźwignie - zamykającą i spustową. (Zamawiający każdorazowo określi rodzaj ładunku w staplerze przy składaniu zamówienia)?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 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45mm, gdyż taka długość pozwala zamknąć jelito grube i jest to odpowiednia długość do aplikacji w takim miejscu jak miednica przy odcięciu rectum, gdzie dłuższy stapler np 60mm się w większości przypadków niezmieści.)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9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jednorazowy stapler okrężny wygięty z kontrolowanym dociskiem tkanki i regulowaną wysokością zamknięcia zszywki w zakresie od 1 mm do 2,5 mm. Rozmiary staplera: 21, 25, 29 i 33 mm. Wysokość otwartej zszywki 5,5mm. Ergonomiczny uchwyt staplera pokryty antypoślizgową gumową powłoką. (Zamawiający każdorazowo określi rozmiar staplera przy składaniu zamówienia)? </w:t>
      </w:r>
      <w:bookmarkStart w:id="5" w:name="_Hlk27651548"/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łamanym niskoprofilowym kowadełkiem po aktywacji, w celu bezpiecznego usunięcia staplera po aplikacji.)</w:t>
      </w:r>
      <w:bookmarkEnd w:id="5"/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10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stapler okrężny jednorazowy o średnicy zewnętrznej kowadełka 29,5mm i 33,5mm zakrzywiony, o długości całkowitej 455 mm do zabiegów na otwarto z obrotowym ostrzem dla zwiększonego bezpieczeństwa atraumatycznego wycięcia tkanki i bezpieczeństwa nowo utworzonego zespolenia (ostrze wchodząc w tkankę wykonuję ruch obrotowy dzięki czemu nie miażdży tkanki i wycina ja atraumatycznie), w zależności od zapotrzebowania zamawiający może użyć każdy z rozmiarów staplera do zamknięcia tkanki grubej i tkanki cienkiej - ze względu na płynną regulację zamknięcia zszywki( od 1 mm do 2,5mm). Zamawiający określi rozmiar staplera przy składaniu zamówienia? 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z trzema liniami zszywek różnych wysokości dla lepszej hemostazy i ukrwienia zespolonego odcinka z łamanym niskoprofilowym kowadełkiem po aktywacji, w celu bezpiecznego usunięcia staplera po aplikacji.)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FB0C59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11 oprócz asortymentu pierwotnie określonego </w:t>
      </w:r>
      <w:r w:rsidRPr="00FB0C59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jednorazową końcówkę </w:t>
      </w:r>
      <w:r w:rsidRPr="00FB0C59">
        <w:rPr>
          <w:rFonts w:asciiTheme="minorHAnsi" w:hAnsiTheme="minorHAnsi"/>
          <w:bCs/>
          <w:sz w:val="20"/>
          <w:szCs w:val="20"/>
          <w:lang w:val="pl-PL"/>
        </w:rPr>
        <w:br/>
        <w:t xml:space="preserve">do noża harmonicznego - dł. ramienia 36 cm, śr. 5 mm, bransza aktywna wykonana ze stopu tytanu pokryta czarną powłoką minimalizującą przywieranie. Końcówka posiada dwa przyciski aktywujące max i min. Końcówka z wbudowaną adaptacyjną technologią tkankową umożliwiającą generatorowi identyfikowanie i monitorowanie instrumentu podczas jego użycia, co pozwala generatorowi modulować i zmniejszać moc wyjściową, a także </w:t>
      </w:r>
      <w:r w:rsidRPr="00FB0C59">
        <w:rPr>
          <w:rFonts w:asciiTheme="minorHAnsi" w:hAnsiTheme="minorHAnsi"/>
          <w:bCs/>
          <w:sz w:val="20"/>
          <w:szCs w:val="20"/>
          <w:lang w:val="pl-PL"/>
        </w:rPr>
        <w:lastRenderedPageBreak/>
        <w:t xml:space="preserve">generować zwrotne sygnały dźwiękowe dla użytkownika, stosownie do potrzeb. Możliwość cięcia i koagulacji, kształt uchwytu pistoletowy. Asortyment kompatybilny z generatorem i przewodem pizoelektrycznym. 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urządzenia pracującego w ultradźwiękowym, bezprzewodowym systemie, co daje większy komfort pracy, brak kabli, z jednym przyciskiem aktywacji dla większej kontroli pracy w polu operacyjnym )</w:t>
      </w:r>
    </w:p>
    <w:p w:rsidR="00FB0C59" w:rsidRPr="00FB0C59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12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jednorazową rękojeść staplera endoskopowego prostego, przeznaczonego do ładunków wykonujących zespolenie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o długości 45 mm, 60 mm, posiadająca dwie dźwignie zamykającą i spustową. Długość ramienia 28 cm, 34 cm, 44 cm. (Zamawiający każdorazowo określi długość rękojeści przy składaniu zamówienia)?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staplera uniwersalnego czyli z możliwością podłączenia różnych długości ładunków do jednej rękojeści podczas zabiegu bez konieczności użycia drugiego staplera, co pozwala zaoszczędzić koszty.)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13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jednorazowe ładunki liniowe do staplera endoskopowego prostego, umożliwiającego wykonanie zespolenia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na długości 45 mm, ładowane w szczęki staplera. Ładunki do tkanki cienkiej (wysokość zszywki 1 mm po zamknięciu), ładunki do tkanki standardowej (wysokość zszywki 1,5 mm po zamknięciu), ładunki do tkanki pośredniej (wysokość zszywki po zamknięciu 1,8 mm), ładunki do tkanki grubej (wysokość zszywki 2 mm po zamknięciu). (Zamawiający każdorazowo określi rozmiar ładunku przy składaniu zamówienia.) - ładunek kompatybilny ze staplerem z pozycji 12.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Cs/>
          <w:color w:val="FF0000"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ładunku z trzema liniami zszywek różnych wysokości dla lepszej hemostazy i ukrwienia zespolonego odcinka.)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Czy Zamawiający w Pakiecie nr 2 pozycja 14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jednorazowe ładunki liniowe do staplera endoskopowego prostego lub artykulacyjnego, umożliwiające wykonanie zespolenia na długości 60 mm, ładowane w szczęki staplera, zszywki zamykające się do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1 mm, 1,5 mm, 1,8 mm  i 2 mm. (Zamawiający każdorazowo określi rozmiar zszywek przy składaniu zamówienia) - ładunek kompatybilny ze staplerem z pozycji 12.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ładunku z trzema liniami zszywek różnych wysokości dla lepszej hemostazy i ukrwienia zespolonego odcinka.)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Zamawiający w Pakiecie nr 2 pozycja 15 oprócz asortymentu pierwotnie określonego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 xml:space="preserve">w specyfikacji istotnych warunków zamówienia dopuści również  ładunek z dwoma potrójnymi liniami zszywek  o długości 45 mm. Wysokość otwartej zszywki 4,2mm, wysokość zamkniętej zszywki 2,3mm.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Nie dopuści. Zgodnie z SIWZ. (Zamawiający oczekuje dostarczenia ładunku radialnego czyli zakrzywionego z trzema liniami zszywek różnych wysokości dla lepszej hemostazy i ukrwienia zespolonego odcinka.)</w:t>
      </w:r>
    </w:p>
    <w:p w:rsidR="00F4187C" w:rsidRPr="00F4187C" w:rsidRDefault="00F4187C" w:rsidP="00FB0C59">
      <w:pPr>
        <w:pStyle w:val="Akapitzlist"/>
        <w:numPr>
          <w:ilvl w:val="0"/>
          <w:numId w:val="19"/>
        </w:numPr>
        <w:tabs>
          <w:tab w:val="left" w:pos="142"/>
        </w:tabs>
        <w:ind w:left="0" w:firstLine="0"/>
        <w:contextualSpacing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Zwracamy się z prośbą o wydzielenie z Pakietu nr 2 pozycji 16-18 do osobnego pakietu 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br/>
        <w:t>co umożliwi przystąpienie do postępowania w ww. zakresie większej ilości oferentom dzięki czemu możliwe będzie uzyskanie oferty korzystniejszej cenowo.</w:t>
      </w:r>
    </w:p>
    <w:p w:rsidR="00F4187C" w:rsidRPr="00F4187C" w:rsidRDefault="00F4187C" w:rsidP="00FB0C59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F4187C">
        <w:rPr>
          <w:rFonts w:asciiTheme="minorHAnsi" w:hAnsiTheme="minorHAnsi"/>
          <w:b/>
          <w:bCs/>
          <w:sz w:val="20"/>
          <w:szCs w:val="20"/>
          <w:lang w:val="pl-PL"/>
        </w:rPr>
        <w:t xml:space="preserve">Odpowiedź :  Tak. </w:t>
      </w:r>
      <w:r w:rsidRPr="00F4187C">
        <w:rPr>
          <w:rFonts w:asciiTheme="minorHAnsi" w:hAnsiTheme="minorHAnsi"/>
          <w:b/>
          <w:bCs/>
          <w:color w:val="FF0000"/>
          <w:sz w:val="20"/>
          <w:szCs w:val="20"/>
          <w:lang w:val="pl-PL"/>
        </w:rPr>
        <w:t>Wykonawca składając ofertę i wypełniając załączniki  - zobligowany jest  do skopiowania i wypełnienia zał nr 2 na pozycje 16- 18 – nadając mu nazwę 2 A</w:t>
      </w: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</w:p>
    <w:p w:rsidR="00F4187C" w:rsidRPr="00F4187C" w:rsidRDefault="00F4187C" w:rsidP="00FB0C59">
      <w:pPr>
        <w:tabs>
          <w:tab w:val="left" w:pos="142"/>
        </w:tabs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A67E66" w:rsidRPr="00F4187C" w:rsidRDefault="00F4187C" w:rsidP="00FB0C59">
      <w:pPr>
        <w:pStyle w:val="Akapitzlist"/>
        <w:tabs>
          <w:tab w:val="left" w:pos="142"/>
        </w:tabs>
        <w:ind w:left="0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4187C">
        <w:rPr>
          <w:rFonts w:asciiTheme="minorHAnsi" w:hAnsiTheme="minorHAnsi"/>
          <w:bCs/>
          <w:sz w:val="20"/>
          <w:szCs w:val="20"/>
          <w:lang w:val="pl-PL"/>
        </w:rPr>
        <w:t xml:space="preserve">           Udzielone odpowiedzi stanowią integralna część  załączników i zapisów  SIWZ</w:t>
      </w:r>
    </w:p>
    <w:p w:rsidR="007B6563" w:rsidRPr="00F4187C" w:rsidRDefault="007B6563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F4187C" w:rsidRDefault="00343F66" w:rsidP="00FB0C59">
      <w:pPr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F4187C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F4187C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F4187C">
            <w:rPr>
              <w:rFonts w:asciiTheme="minorHAnsi" w:hAnsiTheme="minorHAnsi" w:cs="Arial"/>
            </w:rPr>
            <w:t xml:space="preserve">http: </w:t>
          </w:r>
          <w:r w:rsidR="00693E8C" w:rsidRPr="00F4187C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F4187C">
        <w:rPr>
          <w:rFonts w:asciiTheme="minorHAnsi" w:hAnsiTheme="minorHAnsi"/>
        </w:rPr>
        <w:cr/>
      </w:r>
      <w:r w:rsidR="00FA389A" w:rsidRPr="00F4187C">
        <w:rPr>
          <w:rFonts w:asciiTheme="minorHAnsi" w:hAnsiTheme="minorHAnsi"/>
        </w:rPr>
        <w:t xml:space="preserve">     </w:t>
      </w:r>
      <w:r w:rsidR="0013160F" w:rsidRPr="00F4187C">
        <w:rPr>
          <w:rFonts w:asciiTheme="minorHAnsi" w:hAnsiTheme="minorHAnsi"/>
        </w:rPr>
        <w:t xml:space="preserve">                                                        </w:t>
      </w:r>
      <w:r w:rsidR="00AB4EC1" w:rsidRPr="00F4187C">
        <w:rPr>
          <w:rFonts w:asciiTheme="minorHAnsi" w:hAnsiTheme="minorHAnsi"/>
        </w:rPr>
        <w:t xml:space="preserve">                      </w:t>
      </w:r>
      <w:r w:rsidR="0013160F" w:rsidRPr="00F4187C">
        <w:rPr>
          <w:rFonts w:asciiTheme="minorHAnsi" w:hAnsiTheme="minorHAnsi"/>
        </w:rPr>
        <w:t xml:space="preserve">     </w:t>
      </w:r>
      <w:r w:rsidR="00C63EB3" w:rsidRPr="00F4187C">
        <w:rPr>
          <w:rFonts w:asciiTheme="minorHAnsi" w:hAnsiTheme="minorHAnsi"/>
        </w:rPr>
        <w:t xml:space="preserve">                           </w:t>
      </w:r>
    </w:p>
    <w:p w:rsidR="00F0207E" w:rsidRPr="00F4187C" w:rsidRDefault="00640003" w:rsidP="00FB0C59">
      <w:pPr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F4187C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F4187C">
        <w:rPr>
          <w:rFonts w:asciiTheme="minorHAnsi" w:hAnsiTheme="minorHAnsi"/>
        </w:rPr>
        <w:t xml:space="preserve">       </w:t>
      </w:r>
      <w:r w:rsidR="00060B87" w:rsidRPr="00F4187C">
        <w:rPr>
          <w:rFonts w:asciiTheme="minorHAnsi" w:hAnsiTheme="minorHAnsi"/>
        </w:rPr>
        <w:t xml:space="preserve">         </w:t>
      </w:r>
      <w:r w:rsidR="00587B2A" w:rsidRPr="00F4187C">
        <w:rPr>
          <w:rFonts w:asciiTheme="minorHAnsi" w:hAnsiTheme="minorHAnsi"/>
        </w:rPr>
        <w:t xml:space="preserve">  </w:t>
      </w:r>
      <w:r w:rsidRPr="00F4187C">
        <w:rPr>
          <w:rFonts w:asciiTheme="minorHAnsi" w:hAnsiTheme="minorHAnsi"/>
        </w:rPr>
        <w:t xml:space="preserve"> </w:t>
      </w:r>
      <w:r w:rsidR="00343F66" w:rsidRPr="00F4187C">
        <w:rPr>
          <w:rFonts w:asciiTheme="minorHAnsi" w:hAnsiTheme="minorHAnsi"/>
        </w:rPr>
        <w:t xml:space="preserve">Końskie </w:t>
      </w:r>
      <w:r w:rsidR="00F4187C">
        <w:rPr>
          <w:rFonts w:asciiTheme="minorHAnsi" w:hAnsiTheme="minorHAnsi"/>
        </w:rPr>
        <w:t>2019-12-20</w:t>
      </w:r>
      <w:r w:rsidR="00267340" w:rsidRPr="00F4187C">
        <w:rPr>
          <w:rFonts w:asciiTheme="minorHAnsi" w:hAnsiTheme="minorHAnsi"/>
        </w:rPr>
        <w:t xml:space="preserve">             </w:t>
      </w:r>
      <w:r w:rsidR="00267340" w:rsidRPr="00F4187C">
        <w:rPr>
          <w:rFonts w:asciiTheme="minorHAnsi" w:hAnsiTheme="minorHAnsi"/>
        </w:rPr>
        <w:tab/>
      </w:r>
      <w:r w:rsidR="00267340" w:rsidRPr="00F4187C">
        <w:rPr>
          <w:rFonts w:asciiTheme="minorHAnsi" w:hAnsiTheme="minorHAnsi"/>
        </w:rPr>
        <w:tab/>
      </w:r>
      <w:r w:rsidR="00267340" w:rsidRPr="00F4187C">
        <w:rPr>
          <w:rFonts w:asciiTheme="minorHAnsi" w:hAnsiTheme="minorHAnsi"/>
        </w:rPr>
        <w:tab/>
      </w:r>
    </w:p>
    <w:p w:rsidR="00587B2A" w:rsidRPr="00F4187C" w:rsidRDefault="00267340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F4187C">
        <w:rPr>
          <w:rFonts w:asciiTheme="minorHAnsi" w:hAnsiTheme="minorHAnsi"/>
        </w:rPr>
        <w:t xml:space="preserve">                                                                    </w:t>
      </w:r>
      <w:r w:rsidR="00710744" w:rsidRPr="00F4187C">
        <w:rPr>
          <w:rFonts w:asciiTheme="minorHAnsi" w:hAnsiTheme="minorHAnsi"/>
        </w:rPr>
        <w:t xml:space="preserve">  </w:t>
      </w:r>
      <w:r w:rsidR="00587B2A" w:rsidRPr="00F4187C">
        <w:rPr>
          <w:rFonts w:asciiTheme="minorHAnsi" w:hAnsiTheme="minorHAnsi"/>
        </w:rPr>
        <w:tab/>
        <w:t xml:space="preserve">  </w:t>
      </w:r>
      <w:r w:rsidR="00D91601" w:rsidRPr="00F4187C">
        <w:rPr>
          <w:rFonts w:asciiTheme="minorHAnsi" w:hAnsiTheme="minorHAnsi"/>
        </w:rPr>
        <w:t xml:space="preserve">      </w:t>
      </w:r>
      <w:r w:rsidR="00DC1277" w:rsidRPr="00F4187C">
        <w:rPr>
          <w:rFonts w:asciiTheme="minorHAnsi" w:hAnsiTheme="minorHAnsi"/>
        </w:rPr>
        <w:t>Z-ca</w:t>
      </w:r>
      <w:r w:rsidR="00D91601" w:rsidRPr="00F4187C">
        <w:rPr>
          <w:rFonts w:asciiTheme="minorHAnsi" w:hAnsiTheme="minorHAnsi"/>
        </w:rPr>
        <w:t xml:space="preserve"> </w:t>
      </w:r>
      <w:r w:rsidR="00587B2A" w:rsidRPr="00F4187C">
        <w:rPr>
          <w:rFonts w:asciiTheme="minorHAnsi" w:hAnsiTheme="minorHAnsi"/>
        </w:rPr>
        <w:t xml:space="preserve"> </w:t>
      </w:r>
      <w:r w:rsidR="00587B2A" w:rsidRPr="00F4187C">
        <w:rPr>
          <w:rFonts w:asciiTheme="minorHAnsi" w:hAnsiTheme="minorHAnsi"/>
          <w:i/>
          <w:color w:val="000000"/>
        </w:rPr>
        <w:t>Dyrektor</w:t>
      </w:r>
      <w:r w:rsidR="00DC1277" w:rsidRPr="00F4187C">
        <w:rPr>
          <w:rFonts w:asciiTheme="minorHAnsi" w:hAnsiTheme="minorHAnsi"/>
          <w:i/>
          <w:color w:val="000000"/>
        </w:rPr>
        <w:t>a</w:t>
      </w:r>
      <w:r w:rsidR="00587B2A" w:rsidRPr="00F4187C">
        <w:rPr>
          <w:rFonts w:asciiTheme="minorHAnsi" w:hAnsiTheme="minorHAnsi"/>
          <w:i/>
          <w:color w:val="000000"/>
        </w:rPr>
        <w:t xml:space="preserve"> </w:t>
      </w:r>
    </w:p>
    <w:p w:rsidR="00587B2A" w:rsidRPr="00F4187C" w:rsidRDefault="00587B2A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F4187C">
        <w:rPr>
          <w:rFonts w:asciiTheme="minorHAnsi" w:hAnsiTheme="minorHAnsi"/>
          <w:i/>
          <w:color w:val="000000"/>
        </w:rPr>
        <w:t xml:space="preserve">   </w:t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F4187C" w:rsidRDefault="00587B2A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F4187C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F4187C" w:rsidRDefault="00587B2A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F4187C" w:rsidRDefault="00587B2A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F4187C">
        <w:rPr>
          <w:rFonts w:asciiTheme="minorHAnsi" w:hAnsiTheme="minorHAnsi"/>
          <w:i/>
          <w:color w:val="000000"/>
        </w:rPr>
        <w:t xml:space="preserve">  </w:t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="00060B87" w:rsidRPr="00F4187C">
        <w:rPr>
          <w:rFonts w:asciiTheme="minorHAnsi" w:hAnsiTheme="minorHAnsi"/>
          <w:i/>
          <w:color w:val="000000"/>
        </w:rPr>
        <w:tab/>
      </w:r>
      <w:r w:rsidRPr="00F4187C">
        <w:rPr>
          <w:rFonts w:asciiTheme="minorHAnsi" w:hAnsiTheme="minorHAnsi"/>
          <w:i/>
          <w:color w:val="000000"/>
        </w:rPr>
        <w:t xml:space="preserve"> </w:t>
      </w:r>
      <w:r w:rsidR="00DC1277" w:rsidRPr="00F4187C">
        <w:rPr>
          <w:rFonts w:asciiTheme="minorHAnsi" w:hAnsiTheme="minorHAnsi"/>
          <w:i/>
          <w:color w:val="000000"/>
        </w:rPr>
        <w:t xml:space="preserve">  </w:t>
      </w:r>
      <w:r w:rsidR="00FB0C59">
        <w:rPr>
          <w:rFonts w:asciiTheme="minorHAnsi" w:hAnsiTheme="minorHAnsi"/>
          <w:i/>
          <w:color w:val="000000"/>
        </w:rPr>
        <w:t xml:space="preserve">                 </w:t>
      </w:r>
      <w:r w:rsidR="00DC1277" w:rsidRPr="00F4187C">
        <w:rPr>
          <w:rFonts w:asciiTheme="minorHAnsi" w:hAnsiTheme="minorHAnsi"/>
          <w:i/>
          <w:color w:val="000000"/>
        </w:rPr>
        <w:t xml:space="preserve">    mgr inż. Jerzy Grodzki </w:t>
      </w:r>
    </w:p>
    <w:p w:rsidR="00587B2A" w:rsidRPr="00F4187C" w:rsidRDefault="00587B2A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4D0B5C" w:rsidRPr="00F4187C" w:rsidRDefault="00343F66" w:rsidP="00FB0C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F4187C">
        <w:rPr>
          <w:rFonts w:asciiTheme="minorHAnsi" w:hAnsiTheme="minorHAnsi"/>
          <w:i/>
        </w:rPr>
        <w:tab/>
      </w:r>
      <w:r w:rsidRPr="00F4187C">
        <w:rPr>
          <w:rFonts w:asciiTheme="minorHAnsi" w:hAnsiTheme="minorHAnsi"/>
          <w:i/>
        </w:rPr>
        <w:tab/>
      </w:r>
      <w:r w:rsidRPr="00F4187C">
        <w:rPr>
          <w:rFonts w:asciiTheme="minorHAnsi" w:hAnsiTheme="minorHAnsi"/>
          <w:i/>
        </w:rPr>
        <w:tab/>
      </w:r>
      <w:r w:rsidRPr="00F4187C">
        <w:rPr>
          <w:rFonts w:asciiTheme="minorHAnsi" w:hAnsiTheme="minorHAnsi"/>
          <w:i/>
        </w:rPr>
        <w:tab/>
      </w:r>
      <w:r w:rsidR="006D6800" w:rsidRPr="00F4187C">
        <w:rPr>
          <w:rFonts w:asciiTheme="minorHAnsi" w:hAnsiTheme="minorHAnsi"/>
          <w:i/>
        </w:rPr>
        <w:t xml:space="preserve">       </w:t>
      </w:r>
    </w:p>
    <w:p w:rsidR="000F5171" w:rsidRPr="00F4187C" w:rsidRDefault="00767F9F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F4187C">
        <w:rPr>
          <w:rFonts w:asciiTheme="minorHAnsi" w:hAnsiTheme="minorHAnsi"/>
          <w:i/>
        </w:rPr>
        <w:t xml:space="preserve">         </w:t>
      </w:r>
      <w:r w:rsidR="0031471B" w:rsidRPr="00F4187C">
        <w:rPr>
          <w:rFonts w:asciiTheme="minorHAnsi" w:hAnsiTheme="minorHAnsi"/>
          <w:i/>
        </w:rPr>
        <w:t xml:space="preserve">        </w:t>
      </w:r>
      <w:r w:rsidRPr="00F4187C">
        <w:rPr>
          <w:rFonts w:asciiTheme="minorHAnsi" w:hAnsiTheme="minorHAnsi"/>
          <w:i/>
        </w:rPr>
        <w:t xml:space="preserve">  </w:t>
      </w:r>
      <w:r w:rsidR="00343F66" w:rsidRPr="00F4187C">
        <w:rPr>
          <w:rFonts w:asciiTheme="minorHAnsi" w:hAnsiTheme="minorHAnsi"/>
          <w:i/>
        </w:rPr>
        <w:t xml:space="preserve">Sporządził: </w:t>
      </w:r>
    </w:p>
    <w:p w:rsidR="000F5171" w:rsidRPr="00F4187C" w:rsidRDefault="00887E8C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F4187C">
        <w:rPr>
          <w:rFonts w:asciiTheme="minorHAnsi" w:hAnsiTheme="minorHAnsi"/>
          <w:i/>
        </w:rPr>
        <w:t xml:space="preserve">    </w:t>
      </w:r>
      <w:r w:rsidR="003E7566" w:rsidRPr="00F4187C">
        <w:rPr>
          <w:rFonts w:asciiTheme="minorHAnsi" w:hAnsiTheme="minorHAnsi"/>
          <w:i/>
        </w:rPr>
        <w:t xml:space="preserve"> </w:t>
      </w:r>
      <w:r w:rsidR="000F5171" w:rsidRPr="00F4187C">
        <w:rPr>
          <w:rFonts w:asciiTheme="minorHAnsi" w:hAnsiTheme="minorHAnsi"/>
          <w:i/>
        </w:rPr>
        <w:t>Zastępca Kierownika</w:t>
      </w:r>
      <w:r w:rsidR="0031471B" w:rsidRPr="00F4187C">
        <w:rPr>
          <w:rFonts w:asciiTheme="minorHAnsi" w:hAnsiTheme="minorHAnsi"/>
          <w:i/>
        </w:rPr>
        <w:t xml:space="preserve"> DSUiZP</w:t>
      </w:r>
    </w:p>
    <w:p w:rsidR="000F5171" w:rsidRPr="00F4187C" w:rsidRDefault="0031471B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F4187C">
        <w:rPr>
          <w:rFonts w:asciiTheme="minorHAnsi" w:hAnsiTheme="minorHAnsi"/>
          <w:i/>
        </w:rPr>
        <w:t xml:space="preserve">    </w:t>
      </w:r>
      <w:r w:rsidR="000F5171" w:rsidRPr="00F4187C">
        <w:rPr>
          <w:rFonts w:asciiTheme="minorHAnsi" w:hAnsiTheme="minorHAnsi"/>
          <w:i/>
        </w:rPr>
        <w:t xml:space="preserve"> ds. Zamówień Publicznych</w:t>
      </w:r>
    </w:p>
    <w:p w:rsidR="00FB0C59" w:rsidRPr="00F4187C" w:rsidRDefault="000F5171" w:rsidP="00FB0C59">
      <w:pPr>
        <w:tabs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F4187C">
        <w:rPr>
          <w:rFonts w:asciiTheme="minorHAnsi" w:hAnsiTheme="minorHAnsi"/>
          <w:i/>
        </w:rPr>
        <w:t xml:space="preserve">      </w:t>
      </w:r>
      <w:r w:rsidR="0031471B" w:rsidRPr="00F4187C">
        <w:rPr>
          <w:rFonts w:asciiTheme="minorHAnsi" w:hAnsiTheme="minorHAnsi"/>
          <w:i/>
        </w:rPr>
        <w:t xml:space="preserve">       </w:t>
      </w:r>
      <w:r w:rsidRPr="00F4187C">
        <w:rPr>
          <w:rFonts w:asciiTheme="minorHAnsi" w:hAnsiTheme="minorHAnsi"/>
          <w:i/>
        </w:rPr>
        <w:t xml:space="preserve"> Tomasz Milcarz</w:t>
      </w:r>
      <w:bookmarkStart w:id="6" w:name="_GoBack"/>
      <w:bookmarkEnd w:id="6"/>
    </w:p>
    <w:sectPr w:rsidR="00FB0C59" w:rsidRPr="00F4187C" w:rsidSect="00F4187C">
      <w:pgSz w:w="11906" w:h="16838" w:code="9"/>
      <w:pgMar w:top="851" w:right="130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C6" w:rsidRDefault="000354C6" w:rsidP="00AA2515">
      <w:pPr>
        <w:spacing w:after="0" w:line="240" w:lineRule="auto"/>
      </w:pPr>
      <w:r>
        <w:separator/>
      </w:r>
    </w:p>
  </w:endnote>
  <w:endnote w:type="continuationSeparator" w:id="0">
    <w:p w:rsidR="000354C6" w:rsidRDefault="000354C6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C6" w:rsidRDefault="000354C6" w:rsidP="00AA2515">
      <w:pPr>
        <w:spacing w:after="0" w:line="240" w:lineRule="auto"/>
      </w:pPr>
      <w:r>
        <w:separator/>
      </w:r>
    </w:p>
  </w:footnote>
  <w:footnote w:type="continuationSeparator" w:id="0">
    <w:p w:rsidR="000354C6" w:rsidRDefault="000354C6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0849"/>
    <w:multiLevelType w:val="hybridMultilevel"/>
    <w:tmpl w:val="631EF992"/>
    <w:lvl w:ilvl="0" w:tplc="FF26070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54C6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0BCE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D5F36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6563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187C"/>
    <w:rsid w:val="00F43505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0C59"/>
    <w:rsid w:val="00FB33E4"/>
    <w:rsid w:val="00FB5AA3"/>
    <w:rsid w:val="00FC1291"/>
    <w:rsid w:val="00FC752E"/>
    <w:rsid w:val="00FD2255"/>
    <w:rsid w:val="00FD23E8"/>
    <w:rsid w:val="00FD4FAA"/>
    <w:rsid w:val="00FD58C5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14640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42</cp:revision>
  <cp:lastPrinted>2019-03-05T11:02:00Z</cp:lastPrinted>
  <dcterms:created xsi:type="dcterms:W3CDTF">2014-11-18T12:26:00Z</dcterms:created>
  <dcterms:modified xsi:type="dcterms:W3CDTF">2019-12-20T08:30:00Z</dcterms:modified>
</cp:coreProperties>
</file>