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EC1" w:rsidRPr="00DC1277" w:rsidRDefault="00AB4EC1" w:rsidP="00C37220">
      <w:pPr>
        <w:tabs>
          <w:tab w:val="left" w:pos="0"/>
          <w:tab w:val="left" w:pos="142"/>
        </w:tabs>
        <w:spacing w:after="0" w:line="240" w:lineRule="auto"/>
        <w:ind w:right="-172"/>
        <w:contextualSpacing/>
        <w:rPr>
          <w:rFonts w:asciiTheme="minorHAnsi" w:hAnsiTheme="minorHAnsi"/>
        </w:rPr>
      </w:pPr>
    </w:p>
    <w:p w:rsidR="00D3751F" w:rsidRPr="00DC1277" w:rsidRDefault="00342293" w:rsidP="00C37220">
      <w:pPr>
        <w:tabs>
          <w:tab w:val="left" w:pos="0"/>
          <w:tab w:val="left" w:pos="142"/>
        </w:tabs>
        <w:spacing w:after="0" w:line="240" w:lineRule="auto"/>
        <w:ind w:right="-172"/>
        <w:contextualSpacing/>
        <w:rPr>
          <w:rFonts w:asciiTheme="minorHAnsi" w:hAnsiTheme="minorHAnsi"/>
        </w:rPr>
      </w:pPr>
      <w:r w:rsidRPr="00DC1277">
        <w:rPr>
          <w:rFonts w:asciiTheme="minorHAnsi" w:hAnsiTheme="minorHAnsi"/>
        </w:rPr>
        <w:t xml:space="preserve">Nr sprawy: </w:t>
      </w:r>
      <w:proofErr w:type="spellStart"/>
      <w:r w:rsidRPr="00DC1277">
        <w:rPr>
          <w:rFonts w:asciiTheme="minorHAnsi" w:hAnsiTheme="minorHAnsi"/>
        </w:rPr>
        <w:t>DSUiZP</w:t>
      </w:r>
      <w:proofErr w:type="spellEnd"/>
      <w:r w:rsidRPr="00DC1277">
        <w:rPr>
          <w:rFonts w:asciiTheme="minorHAnsi" w:hAnsiTheme="minorHAnsi"/>
        </w:rPr>
        <w:t xml:space="preserve"> 25</w:t>
      </w:r>
      <w:r w:rsidR="0051293C" w:rsidRPr="00DC1277">
        <w:rPr>
          <w:rFonts w:asciiTheme="minorHAnsi" w:hAnsiTheme="minorHAnsi"/>
        </w:rPr>
        <w:t>2</w:t>
      </w:r>
      <w:r w:rsidRPr="00DC1277">
        <w:rPr>
          <w:rFonts w:asciiTheme="minorHAnsi" w:hAnsiTheme="minorHAnsi"/>
        </w:rPr>
        <w:t>/MT/</w:t>
      </w:r>
      <w:r w:rsidR="00C65D85">
        <w:rPr>
          <w:rFonts w:asciiTheme="minorHAnsi" w:hAnsiTheme="minorHAnsi"/>
        </w:rPr>
        <w:t>8</w:t>
      </w:r>
      <w:r w:rsidR="00FA389A" w:rsidRPr="00DC1277">
        <w:rPr>
          <w:rFonts w:asciiTheme="minorHAnsi" w:hAnsiTheme="minorHAnsi"/>
        </w:rPr>
        <w:t>/201</w:t>
      </w:r>
      <w:r w:rsidR="00C65D85">
        <w:rPr>
          <w:rFonts w:asciiTheme="minorHAnsi" w:hAnsiTheme="minorHAnsi"/>
        </w:rPr>
        <w:t>7</w:t>
      </w:r>
      <w:r w:rsidR="00FA389A" w:rsidRPr="00DC1277">
        <w:rPr>
          <w:rFonts w:asciiTheme="minorHAnsi" w:hAnsiTheme="minorHAnsi"/>
        </w:rPr>
        <w:tab/>
      </w:r>
      <w:r w:rsidR="00FA389A" w:rsidRPr="00DC1277">
        <w:rPr>
          <w:rFonts w:asciiTheme="minorHAnsi" w:hAnsiTheme="minorHAnsi"/>
        </w:rPr>
        <w:tab/>
      </w:r>
      <w:r w:rsidR="00701F57" w:rsidRPr="00DC1277">
        <w:rPr>
          <w:rFonts w:asciiTheme="minorHAnsi" w:hAnsiTheme="minorHAnsi"/>
        </w:rPr>
        <w:t xml:space="preserve">                                      </w:t>
      </w:r>
      <w:r w:rsidR="00AB4EC1" w:rsidRPr="00DC1277">
        <w:rPr>
          <w:rFonts w:asciiTheme="minorHAnsi" w:hAnsiTheme="minorHAnsi"/>
        </w:rPr>
        <w:t xml:space="preserve">        </w:t>
      </w:r>
      <w:r w:rsidR="004A79F7" w:rsidRPr="00DC1277">
        <w:rPr>
          <w:rFonts w:asciiTheme="minorHAnsi" w:hAnsiTheme="minorHAnsi"/>
        </w:rPr>
        <w:t xml:space="preserve">          </w:t>
      </w:r>
      <w:r w:rsidR="00AB4EC1" w:rsidRPr="00DC1277">
        <w:rPr>
          <w:rFonts w:asciiTheme="minorHAnsi" w:hAnsiTheme="minorHAnsi"/>
        </w:rPr>
        <w:t xml:space="preserve">   </w:t>
      </w:r>
      <w:r w:rsidR="00701F57" w:rsidRPr="00DC1277">
        <w:rPr>
          <w:rFonts w:asciiTheme="minorHAnsi" w:hAnsiTheme="minorHAnsi"/>
        </w:rPr>
        <w:t xml:space="preserve"> </w:t>
      </w:r>
      <w:r w:rsidR="00C65D85">
        <w:rPr>
          <w:rFonts w:asciiTheme="minorHAnsi" w:hAnsiTheme="minorHAnsi"/>
        </w:rPr>
        <w:t>Końskie 2017-03-07</w:t>
      </w:r>
    </w:p>
    <w:p w:rsidR="00B612FB" w:rsidRPr="00DC1277" w:rsidRDefault="00B612FB" w:rsidP="00C37220">
      <w:pPr>
        <w:tabs>
          <w:tab w:val="left" w:pos="0"/>
          <w:tab w:val="left" w:pos="142"/>
        </w:tabs>
        <w:spacing w:after="0" w:line="240" w:lineRule="auto"/>
        <w:ind w:right="-172"/>
        <w:contextualSpacing/>
        <w:rPr>
          <w:rFonts w:asciiTheme="minorHAnsi" w:hAnsiTheme="minorHAnsi"/>
        </w:rPr>
      </w:pPr>
    </w:p>
    <w:tbl>
      <w:tblPr>
        <w:tblW w:w="5245" w:type="dxa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</w:tblGrid>
      <w:tr w:rsidR="00321BC2" w:rsidRPr="00DC1277" w:rsidTr="00E04537">
        <w:trPr>
          <w:trHeight w:val="1306"/>
        </w:trPr>
        <w:tc>
          <w:tcPr>
            <w:tcW w:w="5245" w:type="dxa"/>
            <w:shd w:val="clear" w:color="auto" w:fill="auto"/>
          </w:tcPr>
          <w:p w:rsidR="0031471B" w:rsidRPr="00DC1277" w:rsidRDefault="00251F0C" w:rsidP="00C37220">
            <w:pPr>
              <w:tabs>
                <w:tab w:val="left" w:pos="0"/>
                <w:tab w:val="left" w:pos="142"/>
              </w:tabs>
              <w:spacing w:after="0" w:line="240" w:lineRule="auto"/>
              <w:ind w:right="-172"/>
              <w:jc w:val="center"/>
              <w:rPr>
                <w:rFonts w:asciiTheme="minorHAnsi" w:eastAsia="Times New Roman" w:hAnsiTheme="minorHAnsi" w:cs="Arial"/>
                <w:bCs/>
              </w:rPr>
            </w:pPr>
            <w:r w:rsidRPr="00DC1277">
              <w:rPr>
                <w:rFonts w:asciiTheme="minorHAnsi" w:eastAsia="Times New Roman" w:hAnsiTheme="minorHAnsi" w:cs="Arial"/>
                <w:bCs/>
              </w:rPr>
              <w:t>Firmy biorące udział w postępowaniu ogłoszonym w Systemie Zamówień</w:t>
            </w:r>
            <w:r w:rsidR="0031471B" w:rsidRPr="00DC1277">
              <w:rPr>
                <w:rFonts w:asciiTheme="minorHAnsi" w:eastAsia="Times New Roman" w:hAnsiTheme="minorHAnsi" w:cs="Arial"/>
                <w:bCs/>
              </w:rPr>
              <w:t xml:space="preserve"> Publicznych Portal Centralny N</w:t>
            </w:r>
            <w:r w:rsidRPr="00DC1277">
              <w:rPr>
                <w:rFonts w:asciiTheme="minorHAnsi" w:eastAsia="Times New Roman" w:hAnsiTheme="minorHAnsi" w:cs="Arial"/>
                <w:bCs/>
              </w:rPr>
              <w:t>r ogłoszenia:</w:t>
            </w:r>
            <w:r w:rsidR="008B1E1C" w:rsidRPr="00DC1277">
              <w:rPr>
                <w:rFonts w:asciiTheme="minorHAnsi" w:hAnsiTheme="minorHAnsi" w:cs="Arial"/>
                <w:b/>
                <w:bCs/>
                <w:lang w:eastAsia="pl-PL"/>
              </w:rPr>
              <w:t xml:space="preserve"> </w:t>
            </w:r>
            <w:r w:rsidR="00C65D85">
              <w:rPr>
                <w:rFonts w:ascii="Tahoma" w:hAnsi="Tahoma" w:cs="Tahoma"/>
                <w:sz w:val="18"/>
                <w:szCs w:val="18"/>
                <w:lang w:eastAsia="pl-PL"/>
              </w:rPr>
              <w:t xml:space="preserve"> </w:t>
            </w:r>
            <w:r w:rsidR="00C65D85" w:rsidRPr="00C65D85">
              <w:rPr>
                <w:rFonts w:asciiTheme="minorHAnsi" w:eastAsia="Times New Roman" w:hAnsiTheme="minorHAnsi" w:cs="Arial"/>
                <w:bCs/>
              </w:rPr>
              <w:t>nr 34466 - 2017 z dnia 2017-03-01 r.</w:t>
            </w:r>
            <w:r w:rsidR="0031471B" w:rsidRPr="00DC1277">
              <w:rPr>
                <w:rFonts w:asciiTheme="minorHAnsi" w:hAnsiTheme="minorHAnsi" w:cs="Tahoma"/>
                <w:lang w:eastAsia="pl-PL"/>
              </w:rPr>
              <w:t xml:space="preserve"> </w:t>
            </w:r>
            <w:r w:rsidR="004A79F7" w:rsidRPr="00DC1277">
              <w:rPr>
                <w:rFonts w:asciiTheme="minorHAnsi" w:hAnsiTheme="minorHAnsi" w:cs="Arial"/>
                <w:b/>
              </w:rPr>
              <w:t>;</w:t>
            </w:r>
            <w:r w:rsidR="004A79F7" w:rsidRPr="00DC1277">
              <w:rPr>
                <w:rFonts w:asciiTheme="minorHAnsi" w:hAnsiTheme="minorHAnsi" w:cs="Arial"/>
                <w:b/>
                <w:bCs/>
                <w:lang w:eastAsia="pl-PL"/>
              </w:rPr>
              <w:t xml:space="preserve"> </w:t>
            </w:r>
            <w:r w:rsidRPr="00DC1277">
              <w:rPr>
                <w:rFonts w:asciiTheme="minorHAnsi" w:eastAsia="Times New Roman" w:hAnsiTheme="minorHAnsi" w:cs="Arial"/>
                <w:bCs/>
              </w:rPr>
              <w:t xml:space="preserve"> na</w:t>
            </w:r>
          </w:p>
          <w:p w:rsidR="00025685" w:rsidRPr="00DC1277" w:rsidRDefault="00251F0C" w:rsidP="00C37220">
            <w:pPr>
              <w:tabs>
                <w:tab w:val="left" w:pos="0"/>
                <w:tab w:val="left" w:pos="142"/>
              </w:tabs>
              <w:spacing w:after="0" w:line="240" w:lineRule="auto"/>
              <w:ind w:right="-172"/>
              <w:jc w:val="center"/>
              <w:rPr>
                <w:rFonts w:asciiTheme="minorHAnsi" w:eastAsia="Times New Roman" w:hAnsiTheme="minorHAnsi"/>
              </w:rPr>
            </w:pPr>
            <w:r w:rsidRPr="00DC1277">
              <w:rPr>
                <w:rFonts w:asciiTheme="minorHAnsi" w:eastAsia="Times New Roman" w:hAnsiTheme="minorHAnsi" w:cs="Arial"/>
                <w:bCs/>
              </w:rPr>
              <w:t xml:space="preserve"> </w:t>
            </w:r>
            <w:r w:rsidRPr="00DC1277">
              <w:rPr>
                <w:rFonts w:asciiTheme="minorHAnsi" w:eastAsia="Times New Roman" w:hAnsiTheme="minorHAnsi" w:cs="Arial"/>
              </w:rPr>
              <w:t xml:space="preserve">stronie internetowej </w:t>
            </w:r>
            <w:r w:rsidR="00B612FB" w:rsidRPr="00DC1277">
              <w:rPr>
                <w:rFonts w:asciiTheme="minorHAnsi" w:eastAsia="Times New Roman" w:hAnsiTheme="minorHAnsi" w:cs="Arial"/>
                <w:u w:val="single"/>
              </w:rPr>
              <w:t>zoz-</w:t>
            </w:r>
            <w:r w:rsidR="00CB151E" w:rsidRPr="00DC1277">
              <w:rPr>
                <w:rFonts w:asciiTheme="minorHAnsi" w:eastAsia="Times New Roman" w:hAnsiTheme="minorHAnsi" w:cs="Arial"/>
                <w:u w:val="single"/>
              </w:rPr>
              <w:t>konskie.bip.org.pl</w:t>
            </w:r>
            <w:r w:rsidR="00B612FB" w:rsidRPr="00DC1277">
              <w:rPr>
                <w:rFonts w:asciiTheme="minorHAnsi" w:eastAsia="Times New Roman" w:hAnsiTheme="minorHAnsi" w:cs="Arial"/>
                <w:u w:val="single"/>
              </w:rPr>
              <w:t xml:space="preserve"> </w:t>
            </w:r>
            <w:r w:rsidRPr="00DC1277">
              <w:rPr>
                <w:rFonts w:asciiTheme="minorHAnsi" w:eastAsia="Times New Roman" w:hAnsiTheme="minorHAnsi" w:cs="Arial"/>
              </w:rPr>
              <w:t>oraz w siedzibie zamawiającego -</w:t>
            </w:r>
            <w:r w:rsidRPr="00DC1277">
              <w:rPr>
                <w:rFonts w:asciiTheme="minorHAnsi" w:eastAsia="Times New Roman" w:hAnsiTheme="minorHAnsi"/>
              </w:rPr>
              <w:t>Tablica ogłoszeń</w:t>
            </w:r>
          </w:p>
        </w:tc>
      </w:tr>
    </w:tbl>
    <w:p w:rsidR="00B612FB" w:rsidRPr="00DC1277" w:rsidRDefault="00036BB6" w:rsidP="00C37220">
      <w:pPr>
        <w:tabs>
          <w:tab w:val="left" w:pos="0"/>
          <w:tab w:val="left" w:pos="142"/>
        </w:tabs>
        <w:spacing w:after="0" w:line="240" w:lineRule="auto"/>
        <w:ind w:right="-172"/>
        <w:rPr>
          <w:rFonts w:asciiTheme="minorHAnsi" w:hAnsiTheme="minorHAnsi"/>
          <w:b/>
        </w:rPr>
      </w:pPr>
      <w:r w:rsidRPr="00DC1277">
        <w:rPr>
          <w:rFonts w:asciiTheme="minorHAnsi" w:hAnsiTheme="minorHAnsi"/>
          <w:b/>
        </w:rPr>
        <w:t xml:space="preserve">              </w:t>
      </w:r>
      <w:r w:rsidR="00B612FB" w:rsidRPr="00DC1277">
        <w:rPr>
          <w:rFonts w:asciiTheme="minorHAnsi" w:hAnsiTheme="minorHAnsi"/>
          <w:b/>
        </w:rPr>
        <w:t xml:space="preserve">             </w:t>
      </w:r>
    </w:p>
    <w:p w:rsidR="0031471B" w:rsidRPr="00EA147C" w:rsidRDefault="004A79F7" w:rsidP="00C65D85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4"/>
        </w:rPr>
      </w:pPr>
      <w:r w:rsidRPr="00DC1277">
        <w:rPr>
          <w:rFonts w:asciiTheme="minorHAnsi" w:hAnsiTheme="minorHAnsi"/>
          <w:b/>
        </w:rPr>
        <w:t xml:space="preserve">dot.: postępowania o udzielenie zamówienia publicznego na;  </w:t>
      </w:r>
      <w:r w:rsidR="00C65D85" w:rsidRPr="00EA147C">
        <w:rPr>
          <w:rFonts w:asciiTheme="minorHAnsi" w:hAnsiTheme="minorHAnsi"/>
          <w:b/>
          <w:sz w:val="24"/>
        </w:rPr>
        <w:t>sukcesywnie przez okres 24 miesięcy dostawy: materiałów, narzędzi zużywalnych do operacji  zaćmy, serwet okulistycznych, opatrunków specjalistycznych i sprzętu do leczenia ran podciśnieniem - wg. zadań 1-6.</w:t>
      </w:r>
    </w:p>
    <w:p w:rsidR="004A79F7" w:rsidRPr="00DC1277" w:rsidRDefault="004A79F7" w:rsidP="00C37220">
      <w:pPr>
        <w:tabs>
          <w:tab w:val="left" w:pos="0"/>
        </w:tabs>
        <w:spacing w:after="0" w:line="240" w:lineRule="auto"/>
        <w:ind w:right="-172"/>
        <w:jc w:val="both"/>
        <w:rPr>
          <w:rFonts w:asciiTheme="minorHAnsi" w:hAnsiTheme="minorHAnsi"/>
          <w:b/>
        </w:rPr>
      </w:pPr>
    </w:p>
    <w:p w:rsidR="00D3751F" w:rsidRPr="00DC1277" w:rsidRDefault="00E81BDB" w:rsidP="00E94686">
      <w:pPr>
        <w:tabs>
          <w:tab w:val="left" w:pos="0"/>
          <w:tab w:val="left" w:pos="142"/>
        </w:tabs>
        <w:spacing w:after="0" w:line="240" w:lineRule="auto"/>
        <w:ind w:right="-172"/>
        <w:jc w:val="both"/>
        <w:rPr>
          <w:rFonts w:asciiTheme="minorHAnsi" w:hAnsiTheme="minorHAnsi" w:cs="Arial"/>
        </w:rPr>
      </w:pPr>
      <w:r w:rsidRPr="00DC1277">
        <w:rPr>
          <w:rFonts w:asciiTheme="minorHAnsi" w:hAnsiTheme="minorHAnsi" w:cs="Arial"/>
        </w:rPr>
        <w:t xml:space="preserve">       </w:t>
      </w:r>
      <w:r w:rsidR="00D3751F" w:rsidRPr="00DC1277">
        <w:rPr>
          <w:rFonts w:asciiTheme="minorHAnsi" w:hAnsiTheme="minorHAnsi" w:cs="Arial"/>
        </w:rPr>
        <w:t>Dyrekcja Zespołu Opieki Zdrowotnej w Końskich w odpowiedzi na złożone następujące</w:t>
      </w:r>
      <w:r w:rsidRPr="00DC1277">
        <w:rPr>
          <w:rFonts w:asciiTheme="minorHAnsi" w:hAnsiTheme="minorHAnsi" w:cs="Arial"/>
        </w:rPr>
        <w:t xml:space="preserve"> pytania i </w:t>
      </w:r>
      <w:r w:rsidR="00D3751F" w:rsidRPr="00DC1277">
        <w:rPr>
          <w:rFonts w:asciiTheme="minorHAnsi" w:hAnsiTheme="minorHAnsi" w:cs="Arial"/>
        </w:rPr>
        <w:t xml:space="preserve"> </w:t>
      </w:r>
      <w:r w:rsidR="0051293C" w:rsidRPr="00DC1277">
        <w:rPr>
          <w:rFonts w:asciiTheme="minorHAnsi" w:hAnsiTheme="minorHAnsi" w:cs="Arial"/>
        </w:rPr>
        <w:t>wnioski</w:t>
      </w:r>
      <w:r w:rsidR="00D3751F" w:rsidRPr="00DC1277">
        <w:rPr>
          <w:rFonts w:asciiTheme="minorHAnsi" w:hAnsiTheme="minorHAnsi" w:cs="Arial"/>
        </w:rPr>
        <w:t xml:space="preserve">  dotyczące treści zapisów SIWZ informuje :</w:t>
      </w:r>
    </w:p>
    <w:p w:rsidR="00A07BD9" w:rsidRPr="00DC1277" w:rsidRDefault="00A07BD9" w:rsidP="00E94686">
      <w:pPr>
        <w:tabs>
          <w:tab w:val="left" w:pos="0"/>
        </w:tabs>
        <w:spacing w:after="0" w:line="240" w:lineRule="auto"/>
        <w:jc w:val="both"/>
        <w:rPr>
          <w:rFonts w:asciiTheme="minorHAnsi" w:hAnsiTheme="minorHAnsi"/>
        </w:rPr>
      </w:pPr>
    </w:p>
    <w:p w:rsidR="00EA147C" w:rsidRDefault="00EA147C" w:rsidP="00E9468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I. Dotyczy: </w:t>
      </w:r>
      <w:r w:rsidRPr="0032657A">
        <w:rPr>
          <w:rFonts w:ascii="Arial" w:hAnsi="Arial" w:cs="Arial"/>
          <w:b/>
          <w:sz w:val="20"/>
          <w:szCs w:val="20"/>
        </w:rPr>
        <w:t>Zad</w:t>
      </w:r>
      <w:r>
        <w:rPr>
          <w:rFonts w:ascii="Arial" w:hAnsi="Arial" w:cs="Arial"/>
          <w:b/>
          <w:sz w:val="20"/>
          <w:szCs w:val="20"/>
        </w:rPr>
        <w:t xml:space="preserve">anie  nr </w:t>
      </w:r>
      <w:r w:rsidRPr="0032657A">
        <w:rPr>
          <w:rFonts w:ascii="Arial" w:hAnsi="Arial" w:cs="Arial"/>
          <w:b/>
          <w:sz w:val="20"/>
          <w:szCs w:val="20"/>
        </w:rPr>
        <w:t xml:space="preserve">3 </w:t>
      </w:r>
    </w:p>
    <w:p w:rsidR="00EA147C" w:rsidRPr="006D5DD5" w:rsidRDefault="00EA147C" w:rsidP="00E94686">
      <w:pPr>
        <w:spacing w:after="0" w:line="240" w:lineRule="auto"/>
        <w:jc w:val="both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Czy Zamawiający dopuści do zaoferowania serwety okulistycznej </w:t>
      </w:r>
      <w:proofErr w:type="spellStart"/>
      <w:r w:rsidRPr="006D5DD5">
        <w:rPr>
          <w:rFonts w:asciiTheme="minorHAnsi" w:hAnsiTheme="minorHAnsi" w:cs="Arial"/>
        </w:rPr>
        <w:t>pełnobarierowej</w:t>
      </w:r>
      <w:proofErr w:type="spellEnd"/>
      <w:r w:rsidRPr="006D5DD5">
        <w:rPr>
          <w:rFonts w:asciiTheme="minorHAnsi" w:hAnsiTheme="minorHAnsi" w:cs="Arial"/>
        </w:rPr>
        <w:t xml:space="preserve"> wykonanej </w:t>
      </w:r>
      <w:r w:rsidRPr="006D5DD5">
        <w:rPr>
          <w:rFonts w:asciiTheme="minorHAnsi" w:hAnsiTheme="minorHAnsi" w:cs="Arial"/>
        </w:rPr>
        <w:br/>
        <w:t xml:space="preserve">z włókniny typu </w:t>
      </w:r>
      <w:proofErr w:type="spellStart"/>
      <w:r w:rsidRPr="006D5DD5">
        <w:rPr>
          <w:rFonts w:asciiTheme="minorHAnsi" w:hAnsiTheme="minorHAnsi" w:cs="Arial"/>
        </w:rPr>
        <w:t>spunlace</w:t>
      </w:r>
      <w:proofErr w:type="spellEnd"/>
      <w:r w:rsidRPr="006D5DD5">
        <w:rPr>
          <w:rFonts w:asciiTheme="minorHAnsi" w:hAnsiTheme="minorHAnsi" w:cs="Arial"/>
        </w:rPr>
        <w:t xml:space="preserve"> w rozmiarze 150 x 150 cm z otworem 7 x 10 cm, ze zintegrowaną folią operacyjną i torbą na płyny? </w:t>
      </w:r>
      <w:r w:rsidRPr="006D5DD5">
        <w:rPr>
          <w:rFonts w:asciiTheme="minorHAnsi" w:hAnsiTheme="minorHAnsi" w:cs="Arial"/>
          <w:b/>
        </w:rPr>
        <w:t xml:space="preserve">Odpowiedz : Zgodnie z </w:t>
      </w:r>
      <w:proofErr w:type="spellStart"/>
      <w:r w:rsidRPr="006D5DD5">
        <w:rPr>
          <w:rFonts w:asciiTheme="minorHAnsi" w:hAnsiTheme="minorHAnsi" w:cs="Arial"/>
          <w:b/>
        </w:rPr>
        <w:t>siwz</w:t>
      </w:r>
      <w:proofErr w:type="spellEnd"/>
      <w:r w:rsidRPr="006D5DD5">
        <w:rPr>
          <w:rFonts w:asciiTheme="minorHAnsi" w:hAnsiTheme="minorHAnsi" w:cs="Arial"/>
          <w:b/>
        </w:rPr>
        <w:t>.</w:t>
      </w:r>
    </w:p>
    <w:p w:rsidR="00EA147C" w:rsidRPr="006D5DD5" w:rsidRDefault="006D5DD5" w:rsidP="00E94686">
      <w:pPr>
        <w:spacing w:after="0" w:line="240" w:lineRule="auto"/>
        <w:jc w:val="both"/>
        <w:rPr>
          <w:rFonts w:asciiTheme="minorHAnsi" w:hAnsiTheme="minorHAnsi" w:cs="Arial"/>
          <w:b/>
        </w:rPr>
      </w:pPr>
      <w:r w:rsidRPr="006D5DD5">
        <w:rPr>
          <w:rFonts w:asciiTheme="minorHAnsi" w:hAnsiTheme="minorHAnsi" w:cs="Arial"/>
          <w:b/>
        </w:rPr>
        <w:t>II.</w:t>
      </w:r>
    </w:p>
    <w:p w:rsidR="006D5DD5" w:rsidRPr="006D5DD5" w:rsidRDefault="006D5DD5" w:rsidP="00E94686">
      <w:pPr>
        <w:pStyle w:val="Standard"/>
        <w:rPr>
          <w:rFonts w:asciiTheme="minorHAnsi" w:hAnsiTheme="minorHAnsi"/>
          <w:bCs/>
          <w:kern w:val="3"/>
          <w:sz w:val="22"/>
          <w:szCs w:val="22"/>
          <w:lang w:eastAsia="zh-CN"/>
        </w:rPr>
      </w:pPr>
      <w:r w:rsidRPr="006D5DD5">
        <w:rPr>
          <w:rFonts w:asciiTheme="minorHAnsi" w:eastAsia="Arial" w:hAnsiTheme="minorHAnsi" w:cs="Arial"/>
          <w:sz w:val="22"/>
          <w:szCs w:val="22"/>
        </w:rPr>
        <w:t xml:space="preserve">Zadanie nr 1 Pozycja 4: </w:t>
      </w:r>
    </w:p>
    <w:p w:rsidR="006D5DD5" w:rsidRPr="006D5DD5" w:rsidRDefault="006D5DD5" w:rsidP="00E94686">
      <w:pPr>
        <w:autoSpaceDN w:val="0"/>
        <w:spacing w:after="0" w:line="240" w:lineRule="auto"/>
        <w:textAlignment w:val="baseline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Zwracamy się z prośbą o wydzielenie z Pakietu nr 1 pozycji nr 4 barwnik  </w:t>
      </w:r>
      <w:proofErr w:type="spellStart"/>
      <w:r w:rsidRPr="006D5DD5">
        <w:rPr>
          <w:rFonts w:asciiTheme="minorHAnsi" w:hAnsiTheme="minorHAnsi" w:cs="Arial"/>
        </w:rPr>
        <w:t>trypan</w:t>
      </w:r>
      <w:proofErr w:type="spellEnd"/>
      <w:r w:rsidRPr="006D5DD5">
        <w:rPr>
          <w:rFonts w:asciiTheme="minorHAnsi" w:hAnsiTheme="minorHAnsi" w:cs="Arial"/>
        </w:rPr>
        <w:t xml:space="preserve"> </w:t>
      </w:r>
      <w:proofErr w:type="spellStart"/>
      <w:r w:rsidRPr="006D5DD5">
        <w:rPr>
          <w:rFonts w:asciiTheme="minorHAnsi" w:hAnsiTheme="minorHAnsi" w:cs="Arial"/>
        </w:rPr>
        <w:t>blue</w:t>
      </w:r>
      <w:proofErr w:type="spellEnd"/>
      <w:r w:rsidRPr="006D5DD5">
        <w:rPr>
          <w:rFonts w:asciiTheme="minorHAnsi" w:hAnsiTheme="minorHAnsi" w:cs="Arial"/>
        </w:rPr>
        <w:t xml:space="preserve"> 0,06% co </w:t>
      </w:r>
    </w:p>
    <w:p w:rsidR="006D5DD5" w:rsidRPr="006D5DD5" w:rsidRDefault="006D5DD5" w:rsidP="00E94686">
      <w:pPr>
        <w:autoSpaceDN w:val="0"/>
        <w:spacing w:after="0" w:line="240" w:lineRule="auto"/>
        <w:textAlignment w:val="baseline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pozwoli na złożenie bardziej konkurencyjnej oferty? </w:t>
      </w:r>
      <w:r w:rsidRPr="006D5DD5">
        <w:rPr>
          <w:rFonts w:asciiTheme="minorHAnsi" w:hAnsiTheme="minorHAnsi" w:cs="Arial"/>
          <w:b/>
        </w:rPr>
        <w:t>Odpowiedz: Nie</w:t>
      </w:r>
    </w:p>
    <w:p w:rsidR="006D5DD5" w:rsidRPr="006D5DD5" w:rsidRDefault="006D5DD5" w:rsidP="00E94686">
      <w:pPr>
        <w:spacing w:after="0" w:line="240" w:lineRule="auto"/>
        <w:jc w:val="both"/>
        <w:rPr>
          <w:rFonts w:asciiTheme="minorHAnsi" w:hAnsiTheme="minorHAnsi" w:cs="Arial"/>
        </w:rPr>
      </w:pPr>
    </w:p>
    <w:p w:rsidR="006D5DD5" w:rsidRPr="006D5DD5" w:rsidRDefault="006D5DD5" w:rsidP="00E94686">
      <w:pPr>
        <w:spacing w:after="0" w:line="240" w:lineRule="auto"/>
        <w:jc w:val="both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 Czy zamawiający dopuści również Barwnik </w:t>
      </w:r>
      <w:proofErr w:type="spellStart"/>
      <w:r w:rsidRPr="006D5DD5">
        <w:rPr>
          <w:rFonts w:asciiTheme="minorHAnsi" w:hAnsiTheme="minorHAnsi" w:cs="Arial"/>
        </w:rPr>
        <w:t>Trypan</w:t>
      </w:r>
      <w:proofErr w:type="spellEnd"/>
      <w:r w:rsidRPr="006D5DD5">
        <w:rPr>
          <w:rFonts w:asciiTheme="minorHAnsi" w:hAnsiTheme="minorHAnsi" w:cs="Arial"/>
        </w:rPr>
        <w:t xml:space="preserve"> </w:t>
      </w:r>
      <w:proofErr w:type="spellStart"/>
      <w:r w:rsidRPr="006D5DD5">
        <w:rPr>
          <w:rFonts w:asciiTheme="minorHAnsi" w:hAnsiTheme="minorHAnsi" w:cs="Arial"/>
        </w:rPr>
        <w:t>blue</w:t>
      </w:r>
      <w:proofErr w:type="spellEnd"/>
      <w:r w:rsidRPr="006D5DD5">
        <w:rPr>
          <w:rFonts w:asciiTheme="minorHAnsi" w:hAnsiTheme="minorHAnsi" w:cs="Arial"/>
        </w:rPr>
        <w:t xml:space="preserve"> o stężeniu 0,06%, pakowanym po</w:t>
      </w:r>
    </w:p>
    <w:p w:rsidR="006D5DD5" w:rsidRPr="006D5DD5" w:rsidRDefault="006D5DD5" w:rsidP="00E94686">
      <w:pPr>
        <w:autoSpaceDN w:val="0"/>
        <w:spacing w:after="0" w:line="240" w:lineRule="auto"/>
        <w:textAlignment w:val="baseline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10 fiolek o objętości 1 ml sterylnego roztworu? </w:t>
      </w:r>
      <w:r w:rsidRPr="006D5DD5">
        <w:rPr>
          <w:rFonts w:asciiTheme="minorHAnsi" w:hAnsiTheme="minorHAnsi" w:cs="Arial"/>
          <w:b/>
        </w:rPr>
        <w:t>Odpowiedz: Nie</w:t>
      </w:r>
    </w:p>
    <w:p w:rsidR="006D5DD5" w:rsidRPr="006D5DD5" w:rsidRDefault="006D5DD5" w:rsidP="00E94686">
      <w:pPr>
        <w:spacing w:after="0" w:line="240" w:lineRule="auto"/>
        <w:jc w:val="both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 </w:t>
      </w:r>
    </w:p>
    <w:p w:rsidR="006D5DD5" w:rsidRPr="006D5DD5" w:rsidRDefault="006D5DD5" w:rsidP="00E94686">
      <w:pPr>
        <w:tabs>
          <w:tab w:val="left" w:pos="5640"/>
        </w:tabs>
        <w:spacing w:after="0" w:line="240" w:lineRule="auto"/>
        <w:ind w:left="74" w:hanging="74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Zadanie nr 2 Pozycja 1 : </w:t>
      </w:r>
    </w:p>
    <w:p w:rsidR="006D5DD5" w:rsidRPr="006D5DD5" w:rsidRDefault="006D5DD5" w:rsidP="00E94686">
      <w:pPr>
        <w:tabs>
          <w:tab w:val="left" w:pos="5640"/>
        </w:tabs>
        <w:spacing w:after="0" w:line="240" w:lineRule="auto"/>
        <w:ind w:left="74" w:hanging="74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Czy zamawiający dopuści również w zadaniu nr 2 pozycja 1 nóż ostrzony od </w:t>
      </w:r>
    </w:p>
    <w:p w:rsidR="006D5DD5" w:rsidRPr="006D5DD5" w:rsidRDefault="006D5DD5" w:rsidP="00E94686">
      <w:pPr>
        <w:autoSpaceDN w:val="0"/>
        <w:spacing w:after="0" w:line="240" w:lineRule="auto"/>
        <w:textAlignment w:val="baseline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góry, z dwoma znacznikami? Pozostałe parametry bez zmian. </w:t>
      </w:r>
      <w:r w:rsidRPr="006D5DD5">
        <w:rPr>
          <w:rFonts w:asciiTheme="minorHAnsi" w:hAnsiTheme="minorHAnsi" w:cs="Arial"/>
          <w:b/>
        </w:rPr>
        <w:t>Odpowiedz: Nie</w:t>
      </w:r>
    </w:p>
    <w:p w:rsidR="006D5DD5" w:rsidRPr="006D5DD5" w:rsidRDefault="006D5DD5" w:rsidP="00E94686">
      <w:pPr>
        <w:tabs>
          <w:tab w:val="left" w:pos="5640"/>
        </w:tabs>
        <w:spacing w:after="0" w:line="240" w:lineRule="auto"/>
        <w:ind w:left="74" w:hanging="74"/>
        <w:rPr>
          <w:rFonts w:asciiTheme="minorHAnsi" w:hAnsiTheme="minorHAnsi" w:cs="Arial"/>
        </w:rPr>
      </w:pPr>
    </w:p>
    <w:p w:rsidR="006D5DD5" w:rsidRPr="006D5DD5" w:rsidRDefault="006D5DD5" w:rsidP="00E94686">
      <w:pPr>
        <w:tabs>
          <w:tab w:val="left" w:pos="5640"/>
        </w:tabs>
        <w:spacing w:after="0" w:line="240" w:lineRule="auto"/>
        <w:ind w:left="74" w:hanging="74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Zadanie nr 2 Pozycja 2 : </w:t>
      </w:r>
    </w:p>
    <w:p w:rsidR="006D5DD5" w:rsidRPr="006D5DD5" w:rsidRDefault="006D5DD5" w:rsidP="00E94686">
      <w:pPr>
        <w:spacing w:after="0" w:line="240" w:lineRule="auto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Czy zamawiający dopuści również w zadaniu nr 2 pozycja 2 nóż do paracentezy o kalibracji 1,0 </w:t>
      </w:r>
    </w:p>
    <w:p w:rsidR="006D5DD5" w:rsidRPr="006D5DD5" w:rsidRDefault="006D5DD5" w:rsidP="00E94686">
      <w:pPr>
        <w:autoSpaceDN w:val="0"/>
        <w:spacing w:after="0" w:line="240" w:lineRule="auto"/>
        <w:textAlignment w:val="baseline"/>
        <w:rPr>
          <w:rFonts w:asciiTheme="minorHAnsi" w:hAnsiTheme="minorHAnsi" w:cs="Arial"/>
        </w:rPr>
      </w:pPr>
      <w:r w:rsidRPr="006D5DD5">
        <w:rPr>
          <w:rFonts w:asciiTheme="minorHAnsi" w:hAnsiTheme="minorHAnsi" w:cs="Arial"/>
        </w:rPr>
        <w:t xml:space="preserve">mm? </w:t>
      </w:r>
      <w:r w:rsidRPr="006D5DD5">
        <w:rPr>
          <w:rFonts w:asciiTheme="minorHAnsi" w:hAnsiTheme="minorHAnsi" w:cs="Arial"/>
          <w:b/>
        </w:rPr>
        <w:t>Odpowiedz: Nie</w:t>
      </w:r>
    </w:p>
    <w:p w:rsidR="006D5DD5" w:rsidRPr="006D5DD5" w:rsidRDefault="006D5DD5" w:rsidP="00E94686">
      <w:pPr>
        <w:spacing w:after="0" w:line="240" w:lineRule="auto"/>
        <w:rPr>
          <w:rFonts w:asciiTheme="minorHAnsi" w:hAnsiTheme="minorHAnsi" w:cs="Arial"/>
        </w:rPr>
      </w:pPr>
    </w:p>
    <w:p w:rsidR="006D5DD5" w:rsidRPr="004B6F6D" w:rsidRDefault="006D5DD5" w:rsidP="00E94686">
      <w:pPr>
        <w:spacing w:after="0" w:line="240" w:lineRule="auto"/>
        <w:rPr>
          <w:rFonts w:asciiTheme="minorHAnsi" w:hAnsiTheme="minorHAnsi"/>
        </w:rPr>
      </w:pPr>
      <w:r w:rsidRPr="004B6F6D">
        <w:rPr>
          <w:rFonts w:asciiTheme="minorHAnsi" w:hAnsiTheme="minorHAnsi" w:cs="Arial"/>
          <w:b/>
          <w:sz w:val="20"/>
          <w:szCs w:val="20"/>
        </w:rPr>
        <w:t xml:space="preserve">III. </w:t>
      </w:r>
      <w:r w:rsidRPr="004B6F6D">
        <w:rPr>
          <w:rFonts w:asciiTheme="minorHAnsi" w:hAnsiTheme="minorHAnsi"/>
          <w:b/>
        </w:rPr>
        <w:t>Pytanie 1, zadanie nr 4:</w:t>
      </w:r>
    </w:p>
    <w:p w:rsidR="00A51104" w:rsidRPr="00A51104" w:rsidRDefault="006D5DD5" w:rsidP="00E94686">
      <w:pPr>
        <w:tabs>
          <w:tab w:val="left" w:pos="0"/>
        </w:tabs>
        <w:spacing w:after="0" w:line="240" w:lineRule="auto"/>
        <w:ind w:right="-172"/>
        <w:jc w:val="both"/>
        <w:rPr>
          <w:rFonts w:asciiTheme="minorHAnsi" w:hAnsiTheme="minorHAnsi" w:cs="Arial"/>
          <w:b/>
        </w:rPr>
      </w:pPr>
      <w:r w:rsidRPr="00A51104">
        <w:rPr>
          <w:rFonts w:asciiTheme="minorHAnsi" w:hAnsiTheme="minorHAnsi"/>
        </w:rPr>
        <w:t xml:space="preserve">Czy Zamawiający wyłączy z pakietu nr 4 pozycje 1-8, tworząc z nich osobny pakiet, co zwiększy konkurencyjność ofert? </w:t>
      </w:r>
      <w:r w:rsidR="00A51104" w:rsidRPr="00A51104">
        <w:rPr>
          <w:rFonts w:asciiTheme="minorHAnsi" w:hAnsiTheme="minorHAnsi" w:cs="Arial"/>
          <w:b/>
        </w:rPr>
        <w:t>Odpowiedz: Nie Zamawiający nie  przewiduje podziału zadań, i tym  tworzenie nowych zadań.</w:t>
      </w:r>
    </w:p>
    <w:p w:rsidR="006D5DD5" w:rsidRPr="009A0E98" w:rsidRDefault="006D5DD5" w:rsidP="00E94686">
      <w:pPr>
        <w:spacing w:after="0" w:line="240" w:lineRule="auto"/>
        <w:rPr>
          <w:rFonts w:ascii="Times New Roman" w:hAnsi="Times New Roman"/>
        </w:rPr>
      </w:pPr>
    </w:p>
    <w:p w:rsidR="006D5DD5" w:rsidRPr="00A51104" w:rsidRDefault="006D5DD5" w:rsidP="00E94686">
      <w:pPr>
        <w:spacing w:after="0" w:line="240" w:lineRule="auto"/>
        <w:rPr>
          <w:rFonts w:asciiTheme="minorHAnsi" w:hAnsiTheme="minorHAnsi"/>
          <w:b/>
        </w:rPr>
      </w:pPr>
      <w:r w:rsidRPr="00A51104">
        <w:rPr>
          <w:rFonts w:asciiTheme="minorHAnsi" w:hAnsiTheme="minorHAnsi"/>
          <w:b/>
        </w:rPr>
        <w:t>Pytanie 2, zadanie 4:</w:t>
      </w:r>
    </w:p>
    <w:p w:rsidR="006D5DD5" w:rsidRPr="00A51104" w:rsidRDefault="006D5DD5" w:rsidP="00E94686">
      <w:pPr>
        <w:spacing w:after="0" w:line="240" w:lineRule="auto"/>
        <w:rPr>
          <w:rFonts w:asciiTheme="minorHAnsi" w:hAnsiTheme="minorHAnsi"/>
        </w:rPr>
      </w:pPr>
      <w:r w:rsidRPr="00A51104">
        <w:rPr>
          <w:rFonts w:asciiTheme="minorHAnsi" w:hAnsiTheme="minorHAnsi"/>
        </w:rPr>
        <w:t>Czy Zamawiający zechce jednoznacznie określić ilość urządzeń do Podciśnieniowej Terapii Ran wymaganą w postępowaniu, co jest konieczne do prawidłowego sporządzenia oferty cenowej ?  Brak sprecyzowanej wielkości zamówienia jest niezgodny z Art. 29 pkt 1 i 2 oraz Art. 41 pkt 4 obowiązującej Ustawy Prawo Zamówień Publicznych. Zgodnie z powyższymi zapisami Zamawiający jest zobligowany do jednoznacznego określenia wielkości zamówienia, co z kolei jest warunkiem koniecznym do sporządzenia oferty cenowej.</w:t>
      </w:r>
      <w:r w:rsidR="00A51104">
        <w:rPr>
          <w:rFonts w:asciiTheme="minorHAnsi" w:hAnsiTheme="minorHAnsi"/>
        </w:rPr>
        <w:t xml:space="preserve"> </w:t>
      </w:r>
      <w:r w:rsidR="00A51104" w:rsidRPr="00A51104">
        <w:rPr>
          <w:rFonts w:asciiTheme="minorHAnsi" w:hAnsiTheme="minorHAnsi" w:cs="Arial"/>
          <w:b/>
        </w:rPr>
        <w:t>Odpowiedz:</w:t>
      </w:r>
      <w:r w:rsidR="00A51104">
        <w:rPr>
          <w:rFonts w:asciiTheme="minorHAnsi" w:hAnsiTheme="minorHAnsi" w:cs="Arial"/>
          <w:b/>
        </w:rPr>
        <w:t xml:space="preserve"> </w:t>
      </w:r>
      <w:r w:rsidR="00E94686">
        <w:rPr>
          <w:rFonts w:asciiTheme="minorHAnsi" w:hAnsiTheme="minorHAnsi" w:cs="Arial"/>
          <w:b/>
        </w:rPr>
        <w:t xml:space="preserve"> </w:t>
      </w:r>
      <w:r w:rsidR="00A51104">
        <w:rPr>
          <w:rFonts w:asciiTheme="minorHAnsi" w:hAnsiTheme="minorHAnsi" w:cs="Arial"/>
          <w:b/>
        </w:rPr>
        <w:t xml:space="preserve">Zamawiający określił ilość urządzeń w </w:t>
      </w:r>
      <w:proofErr w:type="spellStart"/>
      <w:r w:rsidR="00A51104">
        <w:rPr>
          <w:rFonts w:asciiTheme="minorHAnsi" w:hAnsiTheme="minorHAnsi" w:cs="Arial"/>
          <w:b/>
        </w:rPr>
        <w:t>zał</w:t>
      </w:r>
      <w:proofErr w:type="spellEnd"/>
      <w:r w:rsidR="00A51104">
        <w:rPr>
          <w:rFonts w:asciiTheme="minorHAnsi" w:hAnsiTheme="minorHAnsi" w:cs="Arial"/>
          <w:b/>
        </w:rPr>
        <w:t xml:space="preserve"> nr 2 do zadania nr 4  pod tabelką. </w:t>
      </w:r>
      <w:proofErr w:type="spellStart"/>
      <w:r w:rsidR="00A51104">
        <w:rPr>
          <w:rFonts w:asciiTheme="minorHAnsi" w:hAnsiTheme="minorHAnsi" w:cs="Arial"/>
          <w:b/>
        </w:rPr>
        <w:t>tj</w:t>
      </w:r>
      <w:proofErr w:type="spellEnd"/>
      <w:r w:rsidR="00A51104">
        <w:rPr>
          <w:rFonts w:asciiTheme="minorHAnsi" w:hAnsiTheme="minorHAnsi" w:cs="Arial"/>
          <w:b/>
        </w:rPr>
        <w:t xml:space="preserve">” </w:t>
      </w:r>
      <w:r w:rsidR="00A51104" w:rsidRPr="00A51104">
        <w:rPr>
          <w:rFonts w:asciiTheme="minorHAnsi" w:hAnsiTheme="minorHAnsi" w:cs="Arial"/>
          <w:b/>
        </w:rPr>
        <w:t xml:space="preserve">Zamawiający wymaga ( w ramach wartości umowy i na czas jej obowiązywania)  udostępnienia minimum 5 kompletnych urządzeń do podciśnieniowej terapii leczenia ran </w:t>
      </w:r>
      <w:proofErr w:type="spellStart"/>
      <w:r w:rsidR="00A51104" w:rsidRPr="00A51104">
        <w:rPr>
          <w:rFonts w:asciiTheme="minorHAnsi" w:hAnsiTheme="minorHAnsi" w:cs="Arial"/>
          <w:b/>
        </w:rPr>
        <w:t>np.typu</w:t>
      </w:r>
      <w:proofErr w:type="spellEnd"/>
      <w:r w:rsidR="00A51104" w:rsidRPr="00A51104">
        <w:rPr>
          <w:rFonts w:asciiTheme="minorHAnsi" w:hAnsiTheme="minorHAnsi" w:cs="Arial"/>
          <w:b/>
        </w:rPr>
        <w:t xml:space="preserve"> RENASYS -z minimalnym czasem działania wbudowanej baterii  - 20 godzin  i np.</w:t>
      </w:r>
      <w:r w:rsidR="00A51104">
        <w:rPr>
          <w:rFonts w:asciiTheme="minorHAnsi" w:hAnsiTheme="minorHAnsi" w:cs="Arial"/>
          <w:b/>
        </w:rPr>
        <w:t xml:space="preserve"> </w:t>
      </w:r>
      <w:r w:rsidR="00A51104" w:rsidRPr="00A51104">
        <w:rPr>
          <w:rFonts w:asciiTheme="minorHAnsi" w:hAnsiTheme="minorHAnsi" w:cs="Arial"/>
          <w:b/>
        </w:rPr>
        <w:t>typu EZ PLUS z  minimalnym czasem działania wbudowanej baterii - 30 godzin. Wykonawca może zaproponować urządzenia  równoważne.</w:t>
      </w:r>
      <w:r w:rsidR="00A51104">
        <w:rPr>
          <w:rFonts w:asciiTheme="minorHAnsi" w:hAnsiTheme="minorHAnsi" w:cs="Arial"/>
          <w:b/>
        </w:rPr>
        <w:t>”</w:t>
      </w:r>
    </w:p>
    <w:p w:rsidR="006D5DD5" w:rsidRPr="00A51104" w:rsidRDefault="006D5DD5" w:rsidP="00E94686">
      <w:pPr>
        <w:spacing w:after="0" w:line="240" w:lineRule="auto"/>
        <w:rPr>
          <w:rFonts w:asciiTheme="minorHAnsi" w:hAnsiTheme="minorHAnsi"/>
          <w:b/>
        </w:rPr>
      </w:pPr>
    </w:p>
    <w:p w:rsidR="006D5DD5" w:rsidRPr="00A51104" w:rsidRDefault="006D5DD5" w:rsidP="00E94686">
      <w:pPr>
        <w:spacing w:after="0" w:line="240" w:lineRule="auto"/>
        <w:rPr>
          <w:rFonts w:asciiTheme="minorHAnsi" w:hAnsiTheme="minorHAnsi"/>
          <w:b/>
        </w:rPr>
      </w:pPr>
      <w:r w:rsidRPr="00A51104">
        <w:rPr>
          <w:rFonts w:asciiTheme="minorHAnsi" w:hAnsiTheme="minorHAnsi"/>
          <w:b/>
        </w:rPr>
        <w:t>Pytanie 3, zadanie 4:</w:t>
      </w:r>
    </w:p>
    <w:p w:rsidR="00A51104" w:rsidRPr="00A51104" w:rsidRDefault="006D5DD5" w:rsidP="00E94686">
      <w:pPr>
        <w:spacing w:after="0" w:line="240" w:lineRule="auto"/>
        <w:rPr>
          <w:rFonts w:asciiTheme="minorHAnsi" w:hAnsiTheme="minorHAnsi"/>
        </w:rPr>
      </w:pPr>
      <w:r w:rsidRPr="00A51104">
        <w:rPr>
          <w:rFonts w:asciiTheme="minorHAnsi" w:hAnsiTheme="minorHAnsi"/>
        </w:rPr>
        <w:lastRenderedPageBreak/>
        <w:t xml:space="preserve">Czy Zamawiający zechce jasno określić szczegółowo zasady udostępnienia urządzeń do podciśnieniowej terapii ran? Zamawiający użył pojęcia </w:t>
      </w:r>
      <w:r w:rsidRPr="00A51104">
        <w:rPr>
          <w:rFonts w:asciiTheme="minorHAnsi" w:hAnsiTheme="minorHAnsi"/>
          <w:i/>
        </w:rPr>
        <w:t>„udostępnienie urządzeń</w:t>
      </w:r>
      <w:r w:rsidRPr="00A51104">
        <w:rPr>
          <w:rFonts w:asciiTheme="minorHAnsi" w:hAnsiTheme="minorHAnsi"/>
        </w:rPr>
        <w:t>”,  nie określając formy prawnej umowy. Zważywszy na Art. 2 pkt 13 obowiązującej Ustawy Prawo Zamówień Publicznych Zmawiający nie może żądać świadczenia darmowego.</w:t>
      </w:r>
      <w:r w:rsidR="00A51104" w:rsidRPr="00A51104">
        <w:rPr>
          <w:rFonts w:asciiTheme="minorHAnsi" w:hAnsiTheme="minorHAnsi" w:cs="Arial"/>
          <w:b/>
        </w:rPr>
        <w:t xml:space="preserve"> </w:t>
      </w:r>
      <w:r w:rsidR="00A51104">
        <w:rPr>
          <w:rFonts w:asciiTheme="minorHAnsi" w:hAnsiTheme="minorHAnsi" w:cs="Arial"/>
          <w:b/>
        </w:rPr>
        <w:t xml:space="preserve"> </w:t>
      </w:r>
      <w:r w:rsidR="00A51104" w:rsidRPr="00A51104">
        <w:rPr>
          <w:rFonts w:asciiTheme="minorHAnsi" w:hAnsiTheme="minorHAnsi" w:cs="Arial"/>
          <w:b/>
        </w:rPr>
        <w:t>Odpowiedz:</w:t>
      </w:r>
      <w:r w:rsidR="00A51104">
        <w:rPr>
          <w:rFonts w:asciiTheme="minorHAnsi" w:hAnsiTheme="minorHAnsi" w:cs="Arial"/>
          <w:b/>
        </w:rPr>
        <w:t xml:space="preserve"> Zamawiający określił  w </w:t>
      </w:r>
      <w:proofErr w:type="spellStart"/>
      <w:r w:rsidR="00A51104">
        <w:rPr>
          <w:rFonts w:asciiTheme="minorHAnsi" w:hAnsiTheme="minorHAnsi" w:cs="Arial"/>
          <w:b/>
        </w:rPr>
        <w:t>zał</w:t>
      </w:r>
      <w:proofErr w:type="spellEnd"/>
      <w:r w:rsidR="00A51104">
        <w:rPr>
          <w:rFonts w:asciiTheme="minorHAnsi" w:hAnsiTheme="minorHAnsi" w:cs="Arial"/>
          <w:b/>
        </w:rPr>
        <w:t xml:space="preserve"> nr 2 do zadania nr 4  pod tabelką. </w:t>
      </w:r>
      <w:proofErr w:type="spellStart"/>
      <w:r w:rsidR="00A51104">
        <w:rPr>
          <w:rFonts w:asciiTheme="minorHAnsi" w:hAnsiTheme="minorHAnsi" w:cs="Arial"/>
          <w:b/>
        </w:rPr>
        <w:t>tj</w:t>
      </w:r>
      <w:proofErr w:type="spellEnd"/>
      <w:r w:rsidR="00A51104">
        <w:rPr>
          <w:rFonts w:asciiTheme="minorHAnsi" w:hAnsiTheme="minorHAnsi" w:cs="Arial"/>
          <w:b/>
        </w:rPr>
        <w:t xml:space="preserve">” </w:t>
      </w:r>
      <w:r w:rsidR="00A51104" w:rsidRPr="00A51104">
        <w:rPr>
          <w:rFonts w:asciiTheme="minorHAnsi" w:hAnsiTheme="minorHAnsi" w:cs="Arial"/>
          <w:b/>
        </w:rPr>
        <w:t>Zamawiający wymaga ( w ramach wartości umowy i na czas jej obowiązywania</w:t>
      </w:r>
      <w:r w:rsidR="00E94686">
        <w:rPr>
          <w:rFonts w:asciiTheme="minorHAnsi" w:hAnsiTheme="minorHAnsi" w:cs="Arial"/>
          <w:b/>
        </w:rPr>
        <w:t xml:space="preserve"> </w:t>
      </w:r>
      <w:r w:rsidR="00E94686" w:rsidRPr="00A51104">
        <w:rPr>
          <w:rFonts w:asciiTheme="minorHAnsi" w:hAnsiTheme="minorHAnsi" w:cs="Arial"/>
          <w:b/>
        </w:rPr>
        <w:t>udostępnienia minimum 5 kompletnych urządzeń do podciśnieniowe</w:t>
      </w:r>
      <w:r w:rsidR="00A51104" w:rsidRPr="00A51104">
        <w:rPr>
          <w:rFonts w:asciiTheme="minorHAnsi" w:hAnsiTheme="minorHAnsi" w:cs="Arial"/>
          <w:b/>
        </w:rPr>
        <w:t>)</w:t>
      </w:r>
      <w:r w:rsidR="00E94686">
        <w:rPr>
          <w:rFonts w:asciiTheme="minorHAnsi" w:hAnsiTheme="minorHAnsi" w:cs="Arial"/>
          <w:b/>
        </w:rPr>
        <w:t>”</w:t>
      </w:r>
      <w:r w:rsidR="00A51104" w:rsidRPr="00A51104">
        <w:rPr>
          <w:rFonts w:asciiTheme="minorHAnsi" w:hAnsiTheme="minorHAnsi" w:cs="Arial"/>
          <w:b/>
        </w:rPr>
        <w:t xml:space="preserve">  </w:t>
      </w:r>
      <w:r w:rsidR="00E94686">
        <w:rPr>
          <w:rFonts w:asciiTheme="minorHAnsi" w:hAnsiTheme="minorHAnsi" w:cs="Arial"/>
          <w:b/>
        </w:rPr>
        <w:t xml:space="preserve">Może to być forma dzierżawy za przysłowiową  złotówkę lub w ramach </w:t>
      </w:r>
      <w:r w:rsidR="00E94686" w:rsidRPr="00A51104">
        <w:rPr>
          <w:rFonts w:asciiTheme="minorHAnsi" w:hAnsiTheme="minorHAnsi" w:cs="Arial"/>
          <w:b/>
        </w:rPr>
        <w:t>wartości umowy i na czas jej obowiązywania</w:t>
      </w:r>
      <w:r w:rsidR="00E94686">
        <w:rPr>
          <w:rFonts w:asciiTheme="minorHAnsi" w:hAnsiTheme="minorHAnsi" w:cs="Arial"/>
          <w:b/>
        </w:rPr>
        <w:t xml:space="preserve">. </w:t>
      </w:r>
    </w:p>
    <w:p w:rsidR="00E94686" w:rsidRDefault="00E94686" w:rsidP="00E94686">
      <w:pPr>
        <w:spacing w:after="0" w:line="240" w:lineRule="auto"/>
        <w:rPr>
          <w:rFonts w:asciiTheme="minorHAnsi" w:hAnsiTheme="minorHAnsi"/>
          <w:b/>
        </w:rPr>
      </w:pPr>
    </w:p>
    <w:p w:rsidR="006D5DD5" w:rsidRPr="00A51104" w:rsidRDefault="006D5DD5" w:rsidP="00E94686">
      <w:pPr>
        <w:spacing w:after="0" w:line="240" w:lineRule="auto"/>
        <w:rPr>
          <w:rFonts w:asciiTheme="minorHAnsi" w:hAnsiTheme="minorHAnsi"/>
          <w:b/>
        </w:rPr>
      </w:pPr>
      <w:r w:rsidRPr="00A51104">
        <w:rPr>
          <w:rFonts w:asciiTheme="minorHAnsi" w:hAnsiTheme="minorHAnsi"/>
          <w:b/>
        </w:rPr>
        <w:t>Pytanie 4, Zadanie 4:</w:t>
      </w:r>
    </w:p>
    <w:p w:rsidR="00E94686" w:rsidRPr="00A51104" w:rsidRDefault="006D5DD5" w:rsidP="00E94686">
      <w:pPr>
        <w:tabs>
          <w:tab w:val="left" w:pos="0"/>
        </w:tabs>
        <w:spacing w:after="0" w:line="240" w:lineRule="auto"/>
        <w:ind w:right="-172"/>
        <w:jc w:val="both"/>
        <w:rPr>
          <w:rFonts w:asciiTheme="minorHAnsi" w:hAnsiTheme="minorHAnsi" w:cs="Arial"/>
          <w:b/>
        </w:rPr>
      </w:pPr>
      <w:r w:rsidRPr="00A51104">
        <w:rPr>
          <w:rFonts w:asciiTheme="minorHAnsi" w:hAnsiTheme="minorHAnsi"/>
        </w:rPr>
        <w:t>Czy Zamawiający wyłączy z pakietu pozycję 8, tj. samoprzylepną folię do mocowania i uszczelniania opatrunku - Rozmiar :  20cm x 30cm w sytuacji, gdy oferowane zestawy opatrunkowe zawierają wspomnianą folię jak i wszystkie inne niezbędne komponenty do skutecznego stosowania zaproponowanego wyrobu?</w:t>
      </w:r>
      <w:r w:rsidR="00E94686">
        <w:rPr>
          <w:rFonts w:asciiTheme="minorHAnsi" w:hAnsiTheme="minorHAnsi"/>
        </w:rPr>
        <w:t xml:space="preserve"> </w:t>
      </w:r>
      <w:r w:rsidR="00E94686" w:rsidRPr="00A51104">
        <w:rPr>
          <w:rFonts w:asciiTheme="minorHAnsi" w:hAnsiTheme="minorHAnsi" w:cs="Arial"/>
          <w:b/>
        </w:rPr>
        <w:t>Odpowiedz:</w:t>
      </w:r>
      <w:r w:rsidR="00E94686">
        <w:rPr>
          <w:rFonts w:asciiTheme="minorHAnsi" w:hAnsiTheme="minorHAnsi" w:cs="Arial"/>
          <w:b/>
        </w:rPr>
        <w:t xml:space="preserve"> </w:t>
      </w:r>
      <w:r w:rsidR="00E94686" w:rsidRPr="00A51104">
        <w:rPr>
          <w:rFonts w:asciiTheme="minorHAnsi" w:hAnsiTheme="minorHAnsi" w:cs="Arial"/>
          <w:b/>
        </w:rPr>
        <w:t>Nie Zamawiający nie  przewiduje podziału zadań</w:t>
      </w:r>
      <w:r w:rsidR="00E94686">
        <w:rPr>
          <w:rFonts w:asciiTheme="minorHAnsi" w:hAnsiTheme="minorHAnsi" w:cs="Arial"/>
          <w:b/>
        </w:rPr>
        <w:t>, i tym  tworzenie nowych zadań, ponieważ  ta pozycja jest kompatybilna z pozostałymi opatrunkami .</w:t>
      </w:r>
    </w:p>
    <w:p w:rsidR="006D5DD5" w:rsidRPr="00A51104" w:rsidRDefault="006D5DD5" w:rsidP="00E94686">
      <w:pPr>
        <w:spacing w:after="0" w:line="240" w:lineRule="auto"/>
        <w:rPr>
          <w:rFonts w:asciiTheme="minorHAnsi" w:hAnsiTheme="minorHAnsi"/>
        </w:rPr>
      </w:pPr>
    </w:p>
    <w:p w:rsidR="00EA147C" w:rsidRPr="00E94686" w:rsidRDefault="00E94686" w:rsidP="00E94686">
      <w:pPr>
        <w:spacing w:after="0" w:line="240" w:lineRule="auto"/>
        <w:jc w:val="both"/>
        <w:rPr>
          <w:rFonts w:asciiTheme="minorHAnsi" w:hAnsiTheme="minorHAnsi" w:cs="Arial"/>
          <w:b/>
        </w:rPr>
      </w:pPr>
      <w:r w:rsidRPr="00E94686">
        <w:rPr>
          <w:rFonts w:asciiTheme="minorHAnsi" w:hAnsiTheme="minorHAnsi" w:cs="Arial"/>
          <w:b/>
        </w:rPr>
        <w:t>IV.</w:t>
      </w:r>
      <w:r>
        <w:rPr>
          <w:rFonts w:asciiTheme="minorHAnsi" w:hAnsiTheme="minorHAnsi" w:cs="Arial"/>
          <w:b/>
        </w:rPr>
        <w:t xml:space="preserve"> Dotyczy zadania nr 6</w:t>
      </w:r>
    </w:p>
    <w:p w:rsidR="00E94686" w:rsidRPr="00E94686" w:rsidRDefault="00E94686" w:rsidP="00E94686">
      <w:pPr>
        <w:pStyle w:val="Akapitzlist"/>
        <w:numPr>
          <w:ilvl w:val="0"/>
          <w:numId w:val="16"/>
        </w:numPr>
        <w:tabs>
          <w:tab w:val="left" w:pos="284"/>
        </w:tabs>
        <w:ind w:left="0" w:firstLine="0"/>
        <w:contextualSpacing/>
        <w:rPr>
          <w:rFonts w:asciiTheme="minorHAnsi" w:eastAsia="Calibri" w:hAnsiTheme="minorHAnsi"/>
          <w:sz w:val="22"/>
          <w:szCs w:val="22"/>
          <w:lang w:val="pl-PL" w:eastAsia="en-US"/>
        </w:rPr>
      </w:pPr>
      <w:r w:rsidRPr="00E94686">
        <w:rPr>
          <w:rFonts w:asciiTheme="minorHAnsi" w:eastAsia="Calibri" w:hAnsiTheme="minorHAnsi"/>
          <w:sz w:val="22"/>
          <w:szCs w:val="22"/>
          <w:lang w:val="pl-PL" w:eastAsia="en-US"/>
        </w:rPr>
        <w:t>Poz. 2 -  Czy Zamawiający wyrazi zgodę na zaoferowanie opatrunku piankowego o charakterystyce jak poniżej , z krawędzią mocującą w rozmiarze 15 cm x 15 cm, o warstwie piankowej 10 cm x 10 cm :</w:t>
      </w:r>
      <w:r w:rsidRPr="00E94686">
        <w:rPr>
          <w:rFonts w:asciiTheme="minorHAnsi" w:hAnsiTheme="minorHAnsi" w:cs="Arial"/>
          <w:b/>
        </w:rPr>
        <w:t xml:space="preserve"> </w:t>
      </w:r>
      <w:r w:rsidRPr="00E94686">
        <w:rPr>
          <w:rFonts w:asciiTheme="minorHAnsi" w:hAnsiTheme="minorHAnsi" w:cs="Arial"/>
          <w:b/>
          <w:sz w:val="22"/>
        </w:rPr>
        <w:t>Odpowiedz: Tak</w:t>
      </w:r>
    </w:p>
    <w:p w:rsidR="00F7738E" w:rsidRDefault="00F7738E" w:rsidP="00C37220">
      <w:pPr>
        <w:tabs>
          <w:tab w:val="left" w:pos="0"/>
        </w:tabs>
        <w:spacing w:after="0" w:line="240" w:lineRule="auto"/>
        <w:ind w:right="-172"/>
        <w:rPr>
          <w:rFonts w:asciiTheme="minorHAnsi" w:hAnsiTheme="minorHAnsi"/>
          <w:b/>
        </w:rPr>
      </w:pPr>
    </w:p>
    <w:p w:rsidR="00E94686" w:rsidRDefault="00215F80" w:rsidP="00C37220">
      <w:pPr>
        <w:tabs>
          <w:tab w:val="left" w:pos="0"/>
        </w:tabs>
        <w:spacing w:after="0" w:line="240" w:lineRule="auto"/>
        <w:ind w:right="-172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V. Dotyczy zadania nr 2</w:t>
      </w:r>
    </w:p>
    <w:p w:rsidR="00215F80" w:rsidRPr="00215F80" w:rsidRDefault="00215F80" w:rsidP="00215F80">
      <w:pPr>
        <w:numPr>
          <w:ilvl w:val="0"/>
          <w:numId w:val="17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284"/>
        <w:rPr>
          <w:rFonts w:asciiTheme="minorHAnsi" w:hAnsiTheme="minorHAnsi"/>
        </w:rPr>
      </w:pPr>
      <w:r w:rsidRPr="00215F80">
        <w:rPr>
          <w:rFonts w:asciiTheme="minorHAnsi" w:hAnsiTheme="minorHAnsi"/>
        </w:rPr>
        <w:t>Czy w zadaniu 2 poz. 1 Zamawiający dopuści noże bez znaczników, pozostałe parametry bez zmian?</w:t>
      </w:r>
      <w:r w:rsidRPr="00215F80">
        <w:rPr>
          <w:rFonts w:asciiTheme="minorHAnsi" w:hAnsiTheme="minorHAnsi" w:cs="Arial"/>
          <w:b/>
        </w:rPr>
        <w:t xml:space="preserve"> </w:t>
      </w:r>
      <w:r w:rsidRPr="00E94686">
        <w:rPr>
          <w:rFonts w:asciiTheme="minorHAnsi" w:hAnsiTheme="minorHAnsi" w:cs="Arial"/>
          <w:b/>
        </w:rPr>
        <w:t>Odpowiedz: Tak</w:t>
      </w:r>
    </w:p>
    <w:p w:rsidR="00215F80" w:rsidRPr="00215F80" w:rsidRDefault="00215F80" w:rsidP="00215F80">
      <w:pPr>
        <w:numPr>
          <w:ilvl w:val="0"/>
          <w:numId w:val="17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Theme="minorHAnsi" w:hAnsiTheme="minorHAnsi"/>
        </w:rPr>
      </w:pPr>
      <w:r w:rsidRPr="00215F80">
        <w:rPr>
          <w:rFonts w:asciiTheme="minorHAnsi" w:hAnsiTheme="minorHAnsi"/>
        </w:rPr>
        <w:t>Czy w zadaniu 2 poz. 2 Zamawiający wymaga noża prostego czy odgiętego?</w:t>
      </w:r>
      <w:r w:rsidRPr="00215F80">
        <w:rPr>
          <w:rFonts w:asciiTheme="minorHAnsi" w:hAnsiTheme="minorHAnsi" w:cs="Arial"/>
          <w:b/>
        </w:rPr>
        <w:t xml:space="preserve"> </w:t>
      </w:r>
      <w:r w:rsidRPr="00E94686">
        <w:rPr>
          <w:rFonts w:asciiTheme="minorHAnsi" w:hAnsiTheme="minorHAnsi" w:cs="Arial"/>
          <w:b/>
        </w:rPr>
        <w:t>Odpowiedz:</w:t>
      </w:r>
      <w:r>
        <w:rPr>
          <w:rFonts w:asciiTheme="minorHAnsi" w:hAnsiTheme="minorHAnsi" w:cs="Arial"/>
          <w:b/>
        </w:rPr>
        <w:t xml:space="preserve"> odgiętego</w:t>
      </w:r>
    </w:p>
    <w:p w:rsidR="00215F80" w:rsidRPr="00215F80" w:rsidRDefault="00215F80" w:rsidP="00215F80">
      <w:pPr>
        <w:numPr>
          <w:ilvl w:val="0"/>
          <w:numId w:val="17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Theme="minorHAnsi" w:hAnsiTheme="minorHAnsi"/>
        </w:rPr>
      </w:pPr>
      <w:r w:rsidRPr="00215F80">
        <w:rPr>
          <w:rFonts w:asciiTheme="minorHAnsi" w:hAnsiTheme="minorHAnsi"/>
        </w:rPr>
        <w:t>Czy w zadaniu 2 p</w:t>
      </w:r>
      <w:r>
        <w:rPr>
          <w:rFonts w:asciiTheme="minorHAnsi" w:hAnsiTheme="minorHAnsi"/>
        </w:rPr>
        <w:t xml:space="preserve">oz. 2 Zamawiający wymaga 2700 </w:t>
      </w:r>
      <w:proofErr w:type="spellStart"/>
      <w:r>
        <w:rPr>
          <w:rFonts w:asciiTheme="minorHAnsi" w:hAnsiTheme="minorHAnsi"/>
        </w:rPr>
        <w:t>s</w:t>
      </w:r>
      <w:r w:rsidRPr="00215F80">
        <w:rPr>
          <w:rFonts w:asciiTheme="minorHAnsi" w:hAnsiTheme="minorHAnsi"/>
        </w:rPr>
        <w:t>t</w:t>
      </w:r>
      <w:proofErr w:type="spellEnd"/>
      <w:r w:rsidRPr="00215F80">
        <w:rPr>
          <w:rFonts w:asciiTheme="minorHAnsi" w:hAnsiTheme="minorHAnsi"/>
        </w:rPr>
        <w:t xml:space="preserve"> czy 1750?</w:t>
      </w:r>
      <w:r>
        <w:rPr>
          <w:rFonts w:asciiTheme="minorHAnsi" w:hAnsiTheme="minorHAnsi"/>
        </w:rPr>
        <w:t xml:space="preserve"> </w:t>
      </w:r>
      <w:r w:rsidRPr="00E94686">
        <w:rPr>
          <w:rFonts w:asciiTheme="minorHAnsi" w:hAnsiTheme="minorHAnsi" w:cs="Arial"/>
          <w:b/>
        </w:rPr>
        <w:t>Odpowiedz:</w:t>
      </w:r>
      <w:r>
        <w:rPr>
          <w:rFonts w:asciiTheme="minorHAnsi" w:hAnsiTheme="minorHAnsi" w:cs="Arial"/>
          <w:b/>
        </w:rPr>
        <w:t xml:space="preserve"> 2700 </w:t>
      </w:r>
    </w:p>
    <w:p w:rsidR="00215F80" w:rsidRDefault="00215F80" w:rsidP="00215F80">
      <w:pPr>
        <w:pStyle w:val="Standard"/>
        <w:rPr>
          <w:rFonts w:asciiTheme="minorHAnsi" w:eastAsia="Calibri" w:hAnsiTheme="minorHAnsi" w:cs="Times New Roman"/>
          <w:b/>
          <w:kern w:val="0"/>
          <w:sz w:val="22"/>
          <w:szCs w:val="22"/>
          <w:lang w:eastAsia="en-US" w:bidi="ar-SA"/>
        </w:rPr>
      </w:pPr>
      <w:r>
        <w:rPr>
          <w:rFonts w:asciiTheme="minorHAnsi" w:hAnsiTheme="minorHAnsi"/>
          <w:b/>
        </w:rPr>
        <w:t xml:space="preserve">VI. </w:t>
      </w:r>
      <w:r>
        <w:rPr>
          <w:rFonts w:asciiTheme="minorHAnsi" w:eastAsia="Calibri" w:hAnsiTheme="minorHAnsi" w:cs="Times New Roman"/>
          <w:b/>
          <w:kern w:val="0"/>
          <w:sz w:val="22"/>
          <w:szCs w:val="22"/>
          <w:lang w:eastAsia="en-US" w:bidi="ar-SA"/>
        </w:rPr>
        <w:t xml:space="preserve">Dotyczy zadania </w:t>
      </w:r>
      <w:r w:rsidRPr="00215F80">
        <w:rPr>
          <w:rFonts w:asciiTheme="minorHAnsi" w:eastAsia="Calibri" w:hAnsiTheme="minorHAnsi" w:cs="Times New Roman"/>
          <w:b/>
          <w:kern w:val="0"/>
          <w:sz w:val="22"/>
          <w:szCs w:val="22"/>
          <w:lang w:eastAsia="en-US" w:bidi="ar-SA"/>
        </w:rPr>
        <w:t xml:space="preserve"> nr 2 </w:t>
      </w:r>
    </w:p>
    <w:p w:rsidR="00215F80" w:rsidRDefault="00215F80" w:rsidP="00215F80">
      <w:pPr>
        <w:pStyle w:val="Standard"/>
        <w:rPr>
          <w:b/>
          <w:bCs/>
          <w:sz w:val="26"/>
          <w:szCs w:val="26"/>
        </w:rPr>
      </w:pPr>
      <w:r w:rsidRPr="00215F80">
        <w:rPr>
          <w:rFonts w:asciiTheme="minorHAnsi" w:eastAsia="Calibri" w:hAnsiTheme="minorHAnsi" w:cs="Times New Roman"/>
          <w:b/>
          <w:kern w:val="0"/>
          <w:sz w:val="22"/>
          <w:szCs w:val="22"/>
          <w:lang w:eastAsia="en-US" w:bidi="ar-SA"/>
        </w:rPr>
        <w:t>pozycja 1:</w:t>
      </w:r>
    </w:p>
    <w:p w:rsidR="00215F80" w:rsidRPr="00215F80" w:rsidRDefault="00215F80" w:rsidP="00215F80">
      <w:pPr>
        <w:pStyle w:val="Standard"/>
        <w:jc w:val="both"/>
        <w:rPr>
          <w:rFonts w:asciiTheme="minorHAnsi" w:eastAsia="Calibri" w:hAnsiTheme="minorHAnsi" w:cs="Times New Roman"/>
          <w:kern w:val="0"/>
          <w:sz w:val="22"/>
          <w:szCs w:val="22"/>
          <w:lang w:eastAsia="en-US" w:bidi="ar-SA"/>
        </w:rPr>
      </w:pPr>
      <w:r w:rsidRPr="00215F80">
        <w:rPr>
          <w:rFonts w:asciiTheme="minorHAnsi" w:eastAsia="Calibri" w:hAnsiTheme="minorHAnsi" w:cs="Times New Roman"/>
          <w:kern w:val="0"/>
          <w:sz w:val="22"/>
          <w:szCs w:val="22"/>
          <w:lang w:eastAsia="en-US" w:bidi="ar-SA"/>
        </w:rPr>
        <w:t xml:space="preserve">Prosimy o dopuszczenie nożyka najwyższej jakości, spełniającego opis techniczny w rozmiarze 2,8 (wymagane 2,75) bez znacznika. </w:t>
      </w:r>
      <w:r w:rsidRPr="000C7800">
        <w:rPr>
          <w:rFonts w:asciiTheme="minorHAnsi" w:hAnsiTheme="minorHAnsi" w:cs="Arial"/>
          <w:b/>
          <w:sz w:val="22"/>
        </w:rPr>
        <w:t>Odpowiedz: Nie</w:t>
      </w:r>
    </w:p>
    <w:p w:rsidR="00215F80" w:rsidRPr="00215F80" w:rsidRDefault="00215F80" w:rsidP="00215F80">
      <w:pPr>
        <w:pStyle w:val="Standard"/>
        <w:rPr>
          <w:rFonts w:asciiTheme="minorHAnsi" w:eastAsia="Calibri" w:hAnsiTheme="minorHAnsi" w:cs="Times New Roman"/>
          <w:kern w:val="0"/>
          <w:sz w:val="22"/>
          <w:szCs w:val="22"/>
          <w:lang w:eastAsia="en-US" w:bidi="ar-SA"/>
        </w:rPr>
      </w:pPr>
    </w:p>
    <w:p w:rsidR="00215F80" w:rsidRPr="00215F80" w:rsidRDefault="00215F80" w:rsidP="00215F80">
      <w:pPr>
        <w:pStyle w:val="Standard"/>
        <w:rPr>
          <w:rFonts w:asciiTheme="minorHAnsi" w:eastAsia="Calibri" w:hAnsiTheme="minorHAnsi" w:cs="Times New Roman"/>
          <w:kern w:val="0"/>
          <w:sz w:val="22"/>
          <w:szCs w:val="22"/>
          <w:lang w:eastAsia="en-US" w:bidi="ar-SA"/>
        </w:rPr>
      </w:pPr>
      <w:r w:rsidRPr="00215F80">
        <w:rPr>
          <w:rFonts w:asciiTheme="minorHAnsi" w:eastAsia="Calibri" w:hAnsiTheme="minorHAnsi" w:cs="Times New Roman"/>
          <w:kern w:val="0"/>
          <w:sz w:val="22"/>
          <w:szCs w:val="22"/>
          <w:lang w:eastAsia="en-US" w:bidi="ar-SA"/>
        </w:rPr>
        <w:t>Pytanie 2. Dotyczy Pakietu nr 2 pozycja 2:</w:t>
      </w:r>
    </w:p>
    <w:p w:rsidR="004B6F6D" w:rsidRPr="00A94C1F" w:rsidRDefault="00215F80" w:rsidP="00215F80">
      <w:pPr>
        <w:jc w:val="both"/>
        <w:rPr>
          <w:rFonts w:eastAsia="Times New Roman"/>
        </w:rPr>
      </w:pPr>
      <w:r w:rsidRPr="00215F80">
        <w:rPr>
          <w:rFonts w:asciiTheme="minorHAnsi" w:hAnsiTheme="minorHAnsi"/>
        </w:rPr>
        <w:t>Prosimy o dopuszczenie nożyka mikrochirurgicznego o kalibracji 1,5mm spełniającego pozostałe</w:t>
      </w:r>
      <w:r>
        <w:rPr>
          <w:rFonts w:eastAsia="Times New Roman"/>
        </w:rPr>
        <w:t xml:space="preserve"> wymogi SIWZ. </w:t>
      </w:r>
      <w:r w:rsidRPr="00A51104">
        <w:rPr>
          <w:rFonts w:asciiTheme="minorHAnsi" w:hAnsiTheme="minorHAnsi" w:cs="Arial"/>
          <w:b/>
        </w:rPr>
        <w:t>Odpowiedz:</w:t>
      </w:r>
      <w:r>
        <w:rPr>
          <w:rFonts w:asciiTheme="minorHAnsi" w:hAnsiTheme="minorHAnsi" w:cs="Arial"/>
          <w:b/>
        </w:rPr>
        <w:t xml:space="preserve"> </w:t>
      </w:r>
      <w:r w:rsidRPr="00A51104">
        <w:rPr>
          <w:rFonts w:asciiTheme="minorHAnsi" w:hAnsiTheme="minorHAnsi" w:cs="Arial"/>
          <w:b/>
        </w:rPr>
        <w:t>Nie</w:t>
      </w:r>
    </w:p>
    <w:p w:rsidR="00215F80" w:rsidRDefault="000C7800" w:rsidP="00C37220">
      <w:pPr>
        <w:tabs>
          <w:tab w:val="left" w:pos="0"/>
        </w:tabs>
        <w:spacing w:after="0" w:line="240" w:lineRule="auto"/>
        <w:ind w:right="-172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VII.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  <w:b/>
        </w:rPr>
      </w:pPr>
      <w:r w:rsidRPr="000C7800">
        <w:rPr>
          <w:rFonts w:asciiTheme="minorHAnsi" w:hAnsiTheme="minorHAnsi"/>
          <w:b/>
        </w:rPr>
        <w:t>Pyt. 1</w:t>
      </w:r>
    </w:p>
    <w:p w:rsidR="000C7800" w:rsidRPr="00A51104" w:rsidRDefault="000C7800" w:rsidP="000C7800">
      <w:pPr>
        <w:tabs>
          <w:tab w:val="left" w:pos="0"/>
        </w:tabs>
        <w:spacing w:after="0" w:line="240" w:lineRule="auto"/>
        <w:ind w:right="-172"/>
        <w:jc w:val="both"/>
        <w:rPr>
          <w:rFonts w:asciiTheme="minorHAnsi" w:hAnsiTheme="minorHAnsi" w:cs="Arial"/>
          <w:b/>
        </w:rPr>
      </w:pPr>
      <w:r w:rsidRPr="000C7800">
        <w:rPr>
          <w:rFonts w:asciiTheme="minorHAnsi" w:hAnsiTheme="minorHAnsi"/>
        </w:rPr>
        <w:t>Uprzejmie prosimy o wydzielenie z Zadania 1 pozycji 1 oraz 4 do oddzielnego zadania celem złożenia większej ilości konkurencyjnych ofert.</w:t>
      </w:r>
      <w:r>
        <w:rPr>
          <w:rFonts w:asciiTheme="minorHAnsi" w:hAnsiTheme="minorHAnsi"/>
        </w:rPr>
        <w:t xml:space="preserve"> </w:t>
      </w:r>
      <w:r w:rsidRPr="00A51104">
        <w:rPr>
          <w:rFonts w:asciiTheme="minorHAnsi" w:hAnsiTheme="minorHAnsi" w:cs="Arial"/>
          <w:b/>
        </w:rPr>
        <w:t>Odpowiedz: Nie Zamawiający nie  przewiduje podziału zadań, i tym  tworzenie nowych zadań.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  <w:b/>
        </w:rPr>
      </w:pPr>
      <w:r w:rsidRPr="000C7800">
        <w:rPr>
          <w:rFonts w:asciiTheme="minorHAnsi" w:hAnsiTheme="minorHAnsi"/>
          <w:b/>
        </w:rPr>
        <w:t>Pyt. 2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</w:rPr>
      </w:pPr>
      <w:r w:rsidRPr="000C7800">
        <w:rPr>
          <w:rFonts w:asciiTheme="minorHAnsi" w:hAnsiTheme="minorHAnsi"/>
        </w:rPr>
        <w:t xml:space="preserve">Czy Zamawiający dopuści w Zadaniu 1 w pozycji 2 </w:t>
      </w:r>
      <w:proofErr w:type="spellStart"/>
      <w:r w:rsidRPr="000C7800">
        <w:rPr>
          <w:rFonts w:asciiTheme="minorHAnsi" w:hAnsiTheme="minorHAnsi"/>
        </w:rPr>
        <w:t>hialuronian</w:t>
      </w:r>
      <w:proofErr w:type="spellEnd"/>
      <w:r w:rsidRPr="000C7800">
        <w:rPr>
          <w:rFonts w:asciiTheme="minorHAnsi" w:hAnsiTheme="minorHAnsi"/>
        </w:rPr>
        <w:t xml:space="preserve"> sodu o stężeniu 1,4%, o lepkości (0,1s</w:t>
      </w:r>
      <w:r w:rsidRPr="000C7800">
        <w:rPr>
          <w:rFonts w:asciiTheme="minorHAnsi" w:hAnsiTheme="minorHAnsi"/>
          <w:vertAlign w:val="superscript"/>
        </w:rPr>
        <w:t>-1</w:t>
      </w:r>
      <w:r w:rsidRPr="000C7800">
        <w:rPr>
          <w:rFonts w:asciiTheme="minorHAnsi" w:hAnsiTheme="minorHAnsi"/>
        </w:rPr>
        <w:t xml:space="preserve">): 120 000 </w:t>
      </w:r>
      <w:proofErr w:type="spellStart"/>
      <w:r w:rsidRPr="000C7800">
        <w:rPr>
          <w:rFonts w:asciiTheme="minorHAnsi" w:hAnsiTheme="minorHAnsi"/>
        </w:rPr>
        <w:t>mPa·s</w:t>
      </w:r>
      <w:proofErr w:type="spellEnd"/>
      <w:r w:rsidRPr="000C7800">
        <w:rPr>
          <w:rFonts w:asciiTheme="minorHAnsi" w:hAnsiTheme="minorHAnsi"/>
        </w:rPr>
        <w:t xml:space="preserve">, </w:t>
      </w:r>
      <w:proofErr w:type="spellStart"/>
      <w:r w:rsidRPr="000C7800">
        <w:rPr>
          <w:rFonts w:asciiTheme="minorHAnsi" w:hAnsiTheme="minorHAnsi"/>
        </w:rPr>
        <w:t>osmolarności</w:t>
      </w:r>
      <w:proofErr w:type="spellEnd"/>
      <w:r w:rsidRPr="000C7800">
        <w:rPr>
          <w:rFonts w:asciiTheme="minorHAnsi" w:hAnsiTheme="minorHAnsi"/>
        </w:rPr>
        <w:t xml:space="preserve">: 280-330 </w:t>
      </w:r>
      <w:proofErr w:type="spellStart"/>
      <w:r w:rsidRPr="000C7800">
        <w:rPr>
          <w:rFonts w:asciiTheme="minorHAnsi" w:hAnsiTheme="minorHAnsi"/>
        </w:rPr>
        <w:t>mOsm</w:t>
      </w:r>
      <w:proofErr w:type="spellEnd"/>
      <w:r w:rsidRPr="000C7800">
        <w:rPr>
          <w:rFonts w:asciiTheme="minorHAnsi" w:hAnsiTheme="minorHAnsi"/>
        </w:rPr>
        <w:t>/l, masie cząsteczkowej: powyżej 3,2-3,5 x 10</w:t>
      </w:r>
      <w:r w:rsidRPr="000C7800">
        <w:rPr>
          <w:rFonts w:asciiTheme="minorHAnsi" w:hAnsiTheme="minorHAnsi"/>
          <w:vertAlign w:val="superscript"/>
        </w:rPr>
        <w:t>6</w:t>
      </w:r>
      <w:r w:rsidRPr="000C7800">
        <w:rPr>
          <w:rFonts w:asciiTheme="minorHAnsi" w:hAnsiTheme="minorHAnsi"/>
        </w:rPr>
        <w:t xml:space="preserve"> Da i </w:t>
      </w:r>
      <w:proofErr w:type="spellStart"/>
      <w:r w:rsidRPr="000C7800">
        <w:rPr>
          <w:rFonts w:asciiTheme="minorHAnsi" w:hAnsiTheme="minorHAnsi"/>
        </w:rPr>
        <w:t>pH</w:t>
      </w:r>
      <w:proofErr w:type="spellEnd"/>
      <w:r w:rsidRPr="000C7800">
        <w:rPr>
          <w:rFonts w:asciiTheme="minorHAnsi" w:hAnsiTheme="minorHAnsi"/>
        </w:rPr>
        <w:t>: 6,8-7,6, w ampułkostrzykawce o pojemności 1,0ml?</w:t>
      </w:r>
      <w:r>
        <w:rPr>
          <w:rFonts w:asciiTheme="minorHAnsi" w:hAnsiTheme="minorHAnsi"/>
        </w:rPr>
        <w:t xml:space="preserve"> </w:t>
      </w:r>
      <w:r w:rsidRPr="006D5DD5">
        <w:rPr>
          <w:rFonts w:asciiTheme="minorHAnsi" w:hAnsiTheme="minorHAnsi" w:cs="Arial"/>
          <w:b/>
        </w:rPr>
        <w:t xml:space="preserve">Odpowiedz : Zgodnie z </w:t>
      </w:r>
      <w:proofErr w:type="spellStart"/>
      <w:r w:rsidRPr="006D5DD5">
        <w:rPr>
          <w:rFonts w:asciiTheme="minorHAnsi" w:hAnsiTheme="minorHAnsi" w:cs="Arial"/>
          <w:b/>
        </w:rPr>
        <w:t>siwz</w:t>
      </w:r>
      <w:proofErr w:type="spellEnd"/>
      <w:r w:rsidRPr="006D5DD5">
        <w:rPr>
          <w:rFonts w:asciiTheme="minorHAnsi" w:hAnsiTheme="minorHAnsi" w:cs="Arial"/>
          <w:b/>
        </w:rPr>
        <w:t>.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  <w:b/>
        </w:rPr>
      </w:pPr>
      <w:r w:rsidRPr="000C7800">
        <w:rPr>
          <w:rFonts w:asciiTheme="minorHAnsi" w:hAnsiTheme="minorHAnsi"/>
          <w:b/>
        </w:rPr>
        <w:t>Pyt. 3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</w:rPr>
      </w:pPr>
      <w:r w:rsidRPr="000C7800">
        <w:rPr>
          <w:rFonts w:asciiTheme="minorHAnsi" w:hAnsiTheme="minorHAnsi"/>
        </w:rPr>
        <w:t xml:space="preserve">Czy Zamawiający dopuści w Zadaniu 1 w pozycji 3 </w:t>
      </w:r>
      <w:proofErr w:type="spellStart"/>
      <w:r w:rsidRPr="000C7800">
        <w:rPr>
          <w:rFonts w:asciiTheme="minorHAnsi" w:hAnsiTheme="minorHAnsi"/>
        </w:rPr>
        <w:t>hialuronian</w:t>
      </w:r>
      <w:proofErr w:type="spellEnd"/>
      <w:r w:rsidRPr="000C7800">
        <w:rPr>
          <w:rFonts w:asciiTheme="minorHAnsi" w:hAnsiTheme="minorHAnsi"/>
        </w:rPr>
        <w:t xml:space="preserve"> sodu o stężeniu 2%, o lepkości (0,1s</w:t>
      </w:r>
      <w:r w:rsidRPr="000C7800">
        <w:rPr>
          <w:rFonts w:asciiTheme="minorHAnsi" w:hAnsiTheme="minorHAnsi"/>
          <w:vertAlign w:val="superscript"/>
        </w:rPr>
        <w:t>-1</w:t>
      </w:r>
      <w:r w:rsidRPr="000C7800">
        <w:rPr>
          <w:rFonts w:asciiTheme="minorHAnsi" w:hAnsiTheme="minorHAnsi"/>
        </w:rPr>
        <w:t xml:space="preserve">): 400 000 </w:t>
      </w:r>
      <w:proofErr w:type="spellStart"/>
      <w:r w:rsidRPr="000C7800">
        <w:rPr>
          <w:rFonts w:asciiTheme="minorHAnsi" w:hAnsiTheme="minorHAnsi"/>
        </w:rPr>
        <w:t>mPa·s</w:t>
      </w:r>
      <w:proofErr w:type="spellEnd"/>
      <w:r w:rsidRPr="000C7800">
        <w:rPr>
          <w:rFonts w:asciiTheme="minorHAnsi" w:hAnsiTheme="minorHAnsi"/>
        </w:rPr>
        <w:t xml:space="preserve">, </w:t>
      </w:r>
      <w:proofErr w:type="spellStart"/>
      <w:r w:rsidRPr="000C7800">
        <w:rPr>
          <w:rFonts w:asciiTheme="minorHAnsi" w:hAnsiTheme="minorHAnsi"/>
        </w:rPr>
        <w:t>osmolarności</w:t>
      </w:r>
      <w:proofErr w:type="spellEnd"/>
      <w:r w:rsidRPr="000C7800">
        <w:rPr>
          <w:rFonts w:asciiTheme="minorHAnsi" w:hAnsiTheme="minorHAnsi"/>
        </w:rPr>
        <w:t xml:space="preserve">: 280-330 </w:t>
      </w:r>
      <w:proofErr w:type="spellStart"/>
      <w:r w:rsidRPr="000C7800">
        <w:rPr>
          <w:rFonts w:asciiTheme="minorHAnsi" w:hAnsiTheme="minorHAnsi"/>
        </w:rPr>
        <w:t>mOsm</w:t>
      </w:r>
      <w:proofErr w:type="spellEnd"/>
      <w:r w:rsidRPr="000C7800">
        <w:rPr>
          <w:rFonts w:asciiTheme="minorHAnsi" w:hAnsiTheme="minorHAnsi"/>
        </w:rPr>
        <w:t>/l, masie cząsteczkowej: 3,0 x 10</w:t>
      </w:r>
      <w:r w:rsidRPr="000C7800">
        <w:rPr>
          <w:rFonts w:asciiTheme="minorHAnsi" w:hAnsiTheme="minorHAnsi"/>
          <w:vertAlign w:val="superscript"/>
        </w:rPr>
        <w:t>6</w:t>
      </w:r>
      <w:r w:rsidRPr="000C7800">
        <w:rPr>
          <w:rFonts w:asciiTheme="minorHAnsi" w:hAnsiTheme="minorHAnsi"/>
        </w:rPr>
        <w:t xml:space="preserve"> Da i </w:t>
      </w:r>
      <w:proofErr w:type="spellStart"/>
      <w:r w:rsidRPr="000C7800">
        <w:rPr>
          <w:rFonts w:asciiTheme="minorHAnsi" w:hAnsiTheme="minorHAnsi"/>
        </w:rPr>
        <w:t>pH</w:t>
      </w:r>
      <w:proofErr w:type="spellEnd"/>
      <w:r w:rsidRPr="000C7800">
        <w:rPr>
          <w:rFonts w:asciiTheme="minorHAnsi" w:hAnsiTheme="minorHAnsi"/>
        </w:rPr>
        <w:t>: 6,8-7,6, w ampułkostrzykawce o pojemności 0,9ml?</w:t>
      </w:r>
      <w:r>
        <w:rPr>
          <w:rFonts w:asciiTheme="minorHAnsi" w:hAnsiTheme="minorHAnsi"/>
        </w:rPr>
        <w:t xml:space="preserve"> </w:t>
      </w:r>
      <w:r w:rsidRPr="006D5DD5">
        <w:rPr>
          <w:rFonts w:asciiTheme="minorHAnsi" w:hAnsiTheme="minorHAnsi" w:cs="Arial"/>
          <w:b/>
        </w:rPr>
        <w:t xml:space="preserve">Odpowiedz : Zgodnie z </w:t>
      </w:r>
      <w:proofErr w:type="spellStart"/>
      <w:r w:rsidRPr="006D5DD5">
        <w:rPr>
          <w:rFonts w:asciiTheme="minorHAnsi" w:hAnsiTheme="minorHAnsi" w:cs="Arial"/>
          <w:b/>
        </w:rPr>
        <w:t>siwz</w:t>
      </w:r>
      <w:proofErr w:type="spellEnd"/>
      <w:r w:rsidRPr="006D5DD5">
        <w:rPr>
          <w:rFonts w:asciiTheme="minorHAnsi" w:hAnsiTheme="minorHAnsi" w:cs="Arial"/>
          <w:b/>
        </w:rPr>
        <w:t>.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  <w:b/>
        </w:rPr>
      </w:pPr>
      <w:r w:rsidRPr="000C7800">
        <w:rPr>
          <w:rFonts w:asciiTheme="minorHAnsi" w:hAnsiTheme="minorHAnsi"/>
          <w:b/>
        </w:rPr>
        <w:t>Pyt. 4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</w:rPr>
      </w:pPr>
      <w:r w:rsidRPr="000C7800">
        <w:rPr>
          <w:rFonts w:asciiTheme="minorHAnsi" w:hAnsiTheme="minorHAnsi"/>
        </w:rPr>
        <w:t>Czy Zamawiający wyrazi zgodę na zmniejszenie kar umownych opisanych w § 4 ust. 1 lit a) Wzoru Umowy do 0,1% wartości brutto towaru niedostarczonego w terminie?</w:t>
      </w:r>
      <w:r>
        <w:rPr>
          <w:rFonts w:asciiTheme="minorHAnsi" w:hAnsiTheme="minorHAnsi"/>
        </w:rPr>
        <w:t xml:space="preserve"> </w:t>
      </w:r>
      <w:r w:rsidRPr="006D5DD5">
        <w:rPr>
          <w:rFonts w:asciiTheme="minorHAnsi" w:hAnsiTheme="minorHAnsi" w:cs="Arial"/>
          <w:b/>
        </w:rPr>
        <w:t xml:space="preserve">Odpowiedz : Zgodnie z </w:t>
      </w:r>
      <w:proofErr w:type="spellStart"/>
      <w:r w:rsidRPr="006D5DD5">
        <w:rPr>
          <w:rFonts w:asciiTheme="minorHAnsi" w:hAnsiTheme="minorHAnsi" w:cs="Arial"/>
          <w:b/>
        </w:rPr>
        <w:t>siwz</w:t>
      </w:r>
      <w:proofErr w:type="spellEnd"/>
      <w:r w:rsidRPr="006D5DD5">
        <w:rPr>
          <w:rFonts w:asciiTheme="minorHAnsi" w:hAnsiTheme="minorHAnsi" w:cs="Arial"/>
          <w:b/>
        </w:rPr>
        <w:t>.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  <w:b/>
        </w:rPr>
      </w:pPr>
      <w:r w:rsidRPr="000C7800">
        <w:rPr>
          <w:rFonts w:asciiTheme="minorHAnsi" w:hAnsiTheme="minorHAnsi"/>
          <w:b/>
        </w:rPr>
        <w:t>Pyt. 5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</w:rPr>
      </w:pPr>
      <w:r w:rsidRPr="000C7800">
        <w:rPr>
          <w:rFonts w:asciiTheme="minorHAnsi" w:hAnsiTheme="minorHAnsi"/>
        </w:rPr>
        <w:t>Czy Zamawiający wyrazi zgodę na zmniejszenie kar umownych opisanych w § 4 ust. 1 lit c) Wzoru Umowy do 0,1% wartości przedmiotu reklamacji?</w:t>
      </w:r>
      <w:r>
        <w:rPr>
          <w:rFonts w:asciiTheme="minorHAnsi" w:hAnsiTheme="minorHAnsi"/>
        </w:rPr>
        <w:t xml:space="preserve"> </w:t>
      </w:r>
      <w:r w:rsidRPr="006D5DD5">
        <w:rPr>
          <w:rFonts w:asciiTheme="minorHAnsi" w:hAnsiTheme="minorHAnsi" w:cs="Arial"/>
          <w:b/>
        </w:rPr>
        <w:t xml:space="preserve">Odpowiedz : Zgodnie z </w:t>
      </w:r>
      <w:proofErr w:type="spellStart"/>
      <w:r w:rsidRPr="006D5DD5">
        <w:rPr>
          <w:rFonts w:asciiTheme="minorHAnsi" w:hAnsiTheme="minorHAnsi" w:cs="Arial"/>
          <w:b/>
        </w:rPr>
        <w:t>siwz</w:t>
      </w:r>
      <w:proofErr w:type="spellEnd"/>
      <w:r w:rsidRPr="006D5DD5">
        <w:rPr>
          <w:rFonts w:asciiTheme="minorHAnsi" w:hAnsiTheme="minorHAnsi" w:cs="Arial"/>
          <w:b/>
        </w:rPr>
        <w:t>.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  <w:b/>
        </w:rPr>
      </w:pPr>
      <w:r w:rsidRPr="000C7800">
        <w:rPr>
          <w:rFonts w:asciiTheme="minorHAnsi" w:hAnsiTheme="minorHAnsi"/>
          <w:b/>
        </w:rPr>
        <w:t>Pyt. 6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</w:rPr>
      </w:pPr>
      <w:r w:rsidRPr="000C7800">
        <w:rPr>
          <w:rFonts w:asciiTheme="minorHAnsi" w:hAnsiTheme="minorHAnsi"/>
        </w:rPr>
        <w:lastRenderedPageBreak/>
        <w:t>Czy Zamawiający odstąpi od wymogu umieszczania na fakturze numeru umowy?</w:t>
      </w:r>
      <w:r>
        <w:rPr>
          <w:rFonts w:asciiTheme="minorHAnsi" w:hAnsiTheme="minorHAnsi"/>
        </w:rPr>
        <w:t xml:space="preserve"> </w:t>
      </w:r>
      <w:r w:rsidRPr="006D5DD5">
        <w:rPr>
          <w:rFonts w:asciiTheme="minorHAnsi" w:hAnsiTheme="minorHAnsi" w:cs="Arial"/>
          <w:b/>
        </w:rPr>
        <w:t xml:space="preserve">Odpowiedz : Zgodnie z </w:t>
      </w:r>
      <w:proofErr w:type="spellStart"/>
      <w:r w:rsidRPr="006D5DD5">
        <w:rPr>
          <w:rFonts w:asciiTheme="minorHAnsi" w:hAnsiTheme="minorHAnsi" w:cs="Arial"/>
          <w:b/>
        </w:rPr>
        <w:t>siwz</w:t>
      </w:r>
      <w:proofErr w:type="spellEnd"/>
      <w:r w:rsidRPr="006D5DD5">
        <w:rPr>
          <w:rFonts w:asciiTheme="minorHAnsi" w:hAnsiTheme="minorHAnsi" w:cs="Arial"/>
          <w:b/>
        </w:rPr>
        <w:t>.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  <w:b/>
        </w:rPr>
      </w:pPr>
      <w:r w:rsidRPr="000C7800">
        <w:rPr>
          <w:rFonts w:asciiTheme="minorHAnsi" w:hAnsiTheme="minorHAnsi"/>
          <w:b/>
        </w:rPr>
        <w:t>Pyt. 7</w:t>
      </w:r>
    </w:p>
    <w:p w:rsidR="000C7800" w:rsidRPr="000C7800" w:rsidRDefault="000C7800" w:rsidP="000C7800">
      <w:pPr>
        <w:spacing w:after="0" w:line="240" w:lineRule="auto"/>
        <w:jc w:val="both"/>
        <w:rPr>
          <w:rFonts w:asciiTheme="minorHAnsi" w:hAnsiTheme="minorHAnsi"/>
        </w:rPr>
      </w:pPr>
      <w:r w:rsidRPr="000C7800">
        <w:rPr>
          <w:rFonts w:asciiTheme="minorHAnsi" w:hAnsiTheme="minorHAnsi"/>
        </w:rPr>
        <w:t>Czy Zamawiający wyrazi zgodę aby termin płatności liczony był od daty sprzedaży, oraz żeby za termin zapłaty uznawana była data wpływu zapłaty na rachunek wykonawcy?</w:t>
      </w:r>
      <w:r>
        <w:rPr>
          <w:rFonts w:asciiTheme="minorHAnsi" w:hAnsiTheme="minorHAnsi"/>
        </w:rPr>
        <w:t xml:space="preserve"> </w:t>
      </w:r>
      <w:r w:rsidRPr="006D5DD5">
        <w:rPr>
          <w:rFonts w:asciiTheme="minorHAnsi" w:hAnsiTheme="minorHAnsi" w:cs="Arial"/>
          <w:b/>
        </w:rPr>
        <w:t xml:space="preserve">Odpowiedz : Zgodnie z </w:t>
      </w:r>
      <w:proofErr w:type="spellStart"/>
      <w:r w:rsidRPr="006D5DD5">
        <w:rPr>
          <w:rFonts w:asciiTheme="minorHAnsi" w:hAnsiTheme="minorHAnsi" w:cs="Arial"/>
          <w:b/>
        </w:rPr>
        <w:t>siwz</w:t>
      </w:r>
      <w:proofErr w:type="spellEnd"/>
      <w:r w:rsidRPr="006D5DD5">
        <w:rPr>
          <w:rFonts w:asciiTheme="minorHAnsi" w:hAnsiTheme="minorHAnsi" w:cs="Arial"/>
          <w:b/>
        </w:rPr>
        <w:t>.</w:t>
      </w:r>
    </w:p>
    <w:p w:rsidR="000C7800" w:rsidRDefault="000C7800" w:rsidP="00C37220">
      <w:pPr>
        <w:tabs>
          <w:tab w:val="left" w:pos="0"/>
        </w:tabs>
        <w:spacing w:after="0" w:line="240" w:lineRule="auto"/>
        <w:ind w:right="-172"/>
        <w:rPr>
          <w:rFonts w:asciiTheme="minorHAnsi" w:hAnsiTheme="minorHAnsi"/>
          <w:b/>
        </w:rPr>
      </w:pPr>
    </w:p>
    <w:p w:rsidR="000C7800" w:rsidRDefault="000C7800" w:rsidP="00C37220">
      <w:pPr>
        <w:tabs>
          <w:tab w:val="left" w:pos="0"/>
        </w:tabs>
        <w:spacing w:after="0" w:line="240" w:lineRule="auto"/>
        <w:ind w:right="-172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VIII.</w:t>
      </w:r>
    </w:p>
    <w:p w:rsidR="000C7800" w:rsidRPr="00CB580A" w:rsidRDefault="000C7800" w:rsidP="004B6F6D">
      <w:pPr>
        <w:spacing w:line="360" w:lineRule="auto"/>
        <w:jc w:val="both"/>
      </w:pPr>
      <w:r w:rsidRPr="00CB580A">
        <w:rPr>
          <w:b/>
        </w:rPr>
        <w:t>Zadanie 3</w:t>
      </w:r>
      <w:r w:rsidR="004B6F6D">
        <w:rPr>
          <w:b/>
        </w:rPr>
        <w:t xml:space="preserve"> </w:t>
      </w:r>
      <w:r w:rsidRPr="00CB580A">
        <w:t>Czy Zamawiający dopuści zaoferowanie zestaw serwet dostarczany do państwa placówki</w:t>
      </w:r>
      <w:r w:rsidRPr="00CB580A">
        <w:br/>
        <w:t xml:space="preserve"> o poniższych parametrach:</w:t>
      </w:r>
    </w:p>
    <w:p w:rsidR="000C7800" w:rsidRPr="00CB580A" w:rsidRDefault="000C7800" w:rsidP="000C7800">
      <w:pPr>
        <w:spacing w:after="0" w:line="240" w:lineRule="auto"/>
        <w:jc w:val="both"/>
        <w:rPr>
          <w:b/>
        </w:rPr>
      </w:pPr>
      <w:r w:rsidRPr="00CB580A">
        <w:rPr>
          <w:b/>
        </w:rPr>
        <w:t xml:space="preserve"> </w:t>
      </w:r>
      <w:r>
        <w:rPr>
          <w:noProof/>
          <w:lang w:eastAsia="pl-PL"/>
        </w:rPr>
        <w:drawing>
          <wp:inline distT="0" distB="0" distL="0" distR="0" wp14:anchorId="36DD7BB2" wp14:editId="69DF1A9A">
            <wp:extent cx="1569720" cy="1276985"/>
            <wp:effectExtent l="0" t="0" r="0" b="0"/>
            <wp:docPr id="1" name="Obraz 1" descr="AT-SD-OPHT2-IF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 descr="AT-SD-OPHT2-IF-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0"/>
        <w:gridCol w:w="1840"/>
      </w:tblGrid>
      <w:tr w:rsidR="000C7800" w:rsidRPr="00CB580A" w:rsidTr="00FD1331">
        <w:trPr>
          <w:trHeight w:val="1397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800" w:rsidRPr="00CB580A" w:rsidRDefault="000C7800" w:rsidP="000C7800">
            <w:pPr>
              <w:spacing w:after="0" w:line="240" w:lineRule="auto"/>
            </w:pPr>
            <w:r w:rsidRPr="00CB580A">
              <w:t xml:space="preserve">1 x serweta okulistyczna wzmocniona  o wymiarach 100 cm x 100 cm z otworem o wymiarach 10 cm x 10 cm wypełnionym folią operacyjną, zintegrowana z torbą do zbiórki płynów, wyposażona w 2 sztywniki. Serweta wykonana z hydrofobowej włókniny trójwarstwowej typu SMS o gramaturze 50 g/m2, wyposażona we wzmocnienie </w:t>
            </w:r>
            <w:proofErr w:type="spellStart"/>
            <w:r w:rsidRPr="00CB580A">
              <w:t>wysokochłonne</w:t>
            </w:r>
            <w:proofErr w:type="spellEnd"/>
            <w:r w:rsidRPr="00CB580A">
              <w:t xml:space="preserve"> o gramaturze 80 g/m2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7800" w:rsidRPr="00CB580A" w:rsidRDefault="000C7800" w:rsidP="000C7800">
            <w:pPr>
              <w:spacing w:after="0" w:line="240" w:lineRule="auto"/>
              <w:jc w:val="center"/>
            </w:pPr>
            <w:r w:rsidRPr="00CB580A">
              <w:t>8 - SMS, 1 - wzmocnienie</w:t>
            </w:r>
          </w:p>
        </w:tc>
      </w:tr>
      <w:tr w:rsidR="000C7800" w:rsidRPr="00CB580A" w:rsidTr="00FD1331">
        <w:trPr>
          <w:trHeight w:val="836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800" w:rsidRPr="00CB580A" w:rsidRDefault="000C7800" w:rsidP="000C7800">
            <w:pPr>
              <w:spacing w:after="0" w:line="240" w:lineRule="auto"/>
            </w:pPr>
            <w:r w:rsidRPr="00CB580A">
              <w:t>1 x serweta wzmocniona na stół instrumentalny stanowiąca owinięcie zestawu o wymiarach 100 cm x 150 cm, wykonana z warstwy nieprzemakalnej o gramaturze 35 g/m2 oraz włókninowej warstwy chłonnej o gramaturze 28 g/m2. Łączna gramatura w strefie chłonnej - 63 g/m2.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00" w:rsidRPr="00CB580A" w:rsidRDefault="000C7800" w:rsidP="000C7800">
            <w:pPr>
              <w:spacing w:after="0" w:line="240" w:lineRule="auto"/>
              <w:jc w:val="center"/>
            </w:pPr>
            <w:r w:rsidRPr="00CB580A">
              <w:t>16 - laminat 2w</w:t>
            </w:r>
          </w:p>
        </w:tc>
      </w:tr>
    </w:tbl>
    <w:p w:rsidR="000C7800" w:rsidRPr="00CB580A" w:rsidRDefault="000C7800" w:rsidP="000C7800">
      <w:pPr>
        <w:spacing w:after="0" w:line="240" w:lineRule="auto"/>
        <w:jc w:val="both"/>
      </w:pPr>
    </w:p>
    <w:p w:rsidR="000C7800" w:rsidRPr="00CB580A" w:rsidRDefault="000C7800" w:rsidP="000C7800">
      <w:pPr>
        <w:spacing w:after="0" w:line="240" w:lineRule="auto"/>
        <w:jc w:val="both"/>
      </w:pPr>
      <w:r w:rsidRPr="00CB580A">
        <w:t>Zestaw sterylizowany radiacyjnie. Opakowanie folia-papier wyposażone w informację o kierunku otwierania oraz 4 etykiety samoprzylepne typu TAG służące do archiwizacji danych. Na każdej etykiecie samoprzylepnej,  znajdują się następujące informacje : numer ref., data ważności, nr serii, dane wytwórcy oraz kod kreskowy. Spełnia wymogi aktualnej normy PN-EN 13795.</w:t>
      </w:r>
    </w:p>
    <w:p w:rsidR="00215F80" w:rsidRDefault="000C7800" w:rsidP="00C37220">
      <w:pPr>
        <w:tabs>
          <w:tab w:val="left" w:pos="0"/>
        </w:tabs>
        <w:spacing w:after="0" w:line="240" w:lineRule="auto"/>
        <w:ind w:right="-172"/>
        <w:rPr>
          <w:rFonts w:asciiTheme="minorHAnsi" w:hAnsiTheme="minorHAnsi"/>
          <w:b/>
        </w:rPr>
      </w:pPr>
      <w:r w:rsidRPr="006D5DD5">
        <w:rPr>
          <w:rFonts w:asciiTheme="minorHAnsi" w:hAnsiTheme="minorHAnsi" w:cs="Arial"/>
          <w:b/>
        </w:rPr>
        <w:t>Odp</w:t>
      </w:r>
      <w:r w:rsidR="004B6F6D">
        <w:rPr>
          <w:rFonts w:asciiTheme="minorHAnsi" w:hAnsiTheme="minorHAnsi" w:cs="Arial"/>
          <w:b/>
        </w:rPr>
        <w:t xml:space="preserve">owiedz : </w:t>
      </w:r>
      <w:r w:rsidRPr="006D5DD5">
        <w:rPr>
          <w:rFonts w:asciiTheme="minorHAnsi" w:hAnsiTheme="minorHAnsi" w:cs="Arial"/>
          <w:b/>
        </w:rPr>
        <w:t xml:space="preserve"> </w:t>
      </w:r>
      <w:r w:rsidR="004B6F6D">
        <w:rPr>
          <w:rFonts w:asciiTheme="minorHAnsi" w:hAnsiTheme="minorHAnsi" w:cs="Arial"/>
          <w:b/>
        </w:rPr>
        <w:t xml:space="preserve">Zamawiający  dopuszcza  - </w:t>
      </w:r>
      <w:r w:rsidR="004B6F6D" w:rsidRPr="004B6F6D">
        <w:rPr>
          <w:b/>
        </w:rPr>
        <w:t xml:space="preserve">1 x serweta okulistyczna wzmocniona  o wymiarach 100 cm x 100 cm z otworem o wymiarach 10 cm x 10 cm wypełnionym folią operacyjną, zintegrowana z torbą do zbiórki płynów, wyposażona w 2 sztywniki. Serweta wykonana z hydrofobowej włókniny trójwarstwowej typu SMS o gramaturze 50 g/m2, wyposażona we wzmocnienie </w:t>
      </w:r>
      <w:proofErr w:type="spellStart"/>
      <w:r w:rsidR="004B6F6D" w:rsidRPr="004B6F6D">
        <w:rPr>
          <w:b/>
        </w:rPr>
        <w:t>wysokochłonne</w:t>
      </w:r>
      <w:proofErr w:type="spellEnd"/>
      <w:r w:rsidR="004B6F6D" w:rsidRPr="004B6F6D">
        <w:rPr>
          <w:b/>
        </w:rPr>
        <w:t xml:space="preserve"> o gramaturze 80 g/m2</w:t>
      </w:r>
    </w:p>
    <w:p w:rsidR="000C7800" w:rsidRDefault="000C7800" w:rsidP="00C37220">
      <w:pPr>
        <w:tabs>
          <w:tab w:val="left" w:pos="0"/>
        </w:tabs>
        <w:spacing w:after="0" w:line="240" w:lineRule="auto"/>
        <w:ind w:right="-172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</w:p>
    <w:p w:rsidR="000C7800" w:rsidRDefault="000C7800" w:rsidP="00C37220">
      <w:pPr>
        <w:tabs>
          <w:tab w:val="left" w:pos="0"/>
        </w:tabs>
        <w:spacing w:after="0" w:line="240" w:lineRule="auto"/>
        <w:ind w:right="-172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Jednocześnie zamawiający koryguje oczywiste omyłki pisarskie a </w:t>
      </w:r>
      <w:proofErr w:type="spellStart"/>
      <w:r>
        <w:rPr>
          <w:rFonts w:asciiTheme="minorHAnsi" w:hAnsiTheme="minorHAnsi"/>
          <w:b/>
        </w:rPr>
        <w:t>zał</w:t>
      </w:r>
      <w:proofErr w:type="spellEnd"/>
      <w:r>
        <w:rPr>
          <w:rFonts w:asciiTheme="minorHAnsi" w:hAnsiTheme="minorHAnsi"/>
          <w:b/>
        </w:rPr>
        <w:t xml:space="preserve"> nr 2 na zadanie nr</w:t>
      </w:r>
      <w:r w:rsidR="004B6F6D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4 i zamieszcza   prawidłowy załącznik po dokonaniu poprawek.</w:t>
      </w:r>
      <w:bookmarkStart w:id="0" w:name="_GoBack"/>
      <w:bookmarkEnd w:id="0"/>
    </w:p>
    <w:p w:rsidR="000C7800" w:rsidRPr="00DC1277" w:rsidRDefault="000C7800" w:rsidP="00C37220">
      <w:pPr>
        <w:tabs>
          <w:tab w:val="left" w:pos="0"/>
        </w:tabs>
        <w:spacing w:after="0" w:line="240" w:lineRule="auto"/>
        <w:ind w:right="-172"/>
        <w:rPr>
          <w:rFonts w:asciiTheme="minorHAnsi" w:hAnsiTheme="minorHAnsi"/>
          <w:b/>
        </w:rPr>
      </w:pPr>
    </w:p>
    <w:p w:rsidR="00E04537" w:rsidRPr="00DC1277" w:rsidRDefault="00343F66" w:rsidP="00C37220">
      <w:pPr>
        <w:tabs>
          <w:tab w:val="left" w:pos="0"/>
          <w:tab w:val="left" w:pos="142"/>
          <w:tab w:val="left" w:pos="360"/>
          <w:tab w:val="num" w:pos="426"/>
        </w:tabs>
        <w:autoSpaceDE w:val="0"/>
        <w:autoSpaceDN w:val="0"/>
        <w:spacing w:after="0" w:line="240" w:lineRule="auto"/>
        <w:ind w:right="-172"/>
        <w:rPr>
          <w:rFonts w:asciiTheme="minorHAnsi" w:hAnsiTheme="minorHAnsi"/>
        </w:rPr>
      </w:pPr>
      <w:r w:rsidRPr="00DC1277">
        <w:rPr>
          <w:rFonts w:asciiTheme="minorHAnsi" w:hAnsiTheme="minorHAnsi"/>
          <w:i/>
          <w:noProof/>
        </w:rPr>
        <w:t xml:space="preserve">Pismo zostaje w dniu  dzisiejszym  zamieszczone na stronach </w:t>
      </w:r>
      <w:hyperlink r:id="rId9" w:history="1">
        <w:r w:rsidR="00693E8C" w:rsidRPr="00DC1277">
          <w:rPr>
            <w:rFonts w:asciiTheme="minorHAnsi" w:hAnsiTheme="minorHAnsi" w:cs="Arial"/>
          </w:rPr>
          <w:t xml:space="preserve"> </w:t>
        </w:r>
        <w:hyperlink r:id="rId10" w:history="1">
          <w:r w:rsidR="00693E8C" w:rsidRPr="00DC1277">
            <w:rPr>
              <w:rFonts w:asciiTheme="minorHAnsi" w:hAnsiTheme="minorHAnsi" w:cs="Arial"/>
            </w:rPr>
            <w:t xml:space="preserve">http: </w:t>
          </w:r>
          <w:r w:rsidR="00693E8C" w:rsidRPr="00DC1277">
            <w:rPr>
              <w:rFonts w:asciiTheme="minorHAnsi" w:hAnsiTheme="minorHAnsi" w:cs="Arial"/>
              <w:color w:val="0000FF"/>
            </w:rPr>
            <w:t>/zoz-konskie.bip.org.pl/</w:t>
          </w:r>
        </w:hyperlink>
      </w:hyperlink>
      <w:r w:rsidR="00693E8C" w:rsidRPr="00DC1277">
        <w:rPr>
          <w:rFonts w:asciiTheme="minorHAnsi" w:hAnsiTheme="minorHAnsi"/>
        </w:rPr>
        <w:cr/>
      </w:r>
      <w:r w:rsidR="00FA389A" w:rsidRPr="00DC1277">
        <w:rPr>
          <w:rFonts w:asciiTheme="minorHAnsi" w:hAnsiTheme="minorHAnsi"/>
        </w:rPr>
        <w:t xml:space="preserve">     </w:t>
      </w:r>
      <w:r w:rsidR="0013160F" w:rsidRPr="00DC1277">
        <w:rPr>
          <w:rFonts w:asciiTheme="minorHAnsi" w:hAnsiTheme="minorHAnsi"/>
        </w:rPr>
        <w:t xml:space="preserve">                                                        </w:t>
      </w:r>
      <w:r w:rsidR="00AB4EC1" w:rsidRPr="00DC1277">
        <w:rPr>
          <w:rFonts w:asciiTheme="minorHAnsi" w:hAnsiTheme="minorHAnsi"/>
        </w:rPr>
        <w:t xml:space="preserve">                      </w:t>
      </w:r>
      <w:r w:rsidR="0013160F" w:rsidRPr="00DC1277">
        <w:rPr>
          <w:rFonts w:asciiTheme="minorHAnsi" w:hAnsiTheme="minorHAnsi"/>
        </w:rPr>
        <w:t xml:space="preserve">     </w:t>
      </w:r>
      <w:r w:rsidR="00C63EB3" w:rsidRPr="00DC1277">
        <w:rPr>
          <w:rFonts w:asciiTheme="minorHAnsi" w:hAnsiTheme="minorHAnsi"/>
        </w:rPr>
        <w:t xml:space="preserve">                           </w:t>
      </w:r>
    </w:p>
    <w:p w:rsidR="000C7800" w:rsidRPr="008D3D45" w:rsidRDefault="00640003" w:rsidP="000C780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  <w:r w:rsidRPr="00DC1277">
        <w:rPr>
          <w:rFonts w:asciiTheme="minorHAnsi" w:hAnsiTheme="minorHAnsi"/>
        </w:rPr>
        <w:t xml:space="preserve">                                                                                                          </w:t>
      </w:r>
      <w:r w:rsidR="00587B2A" w:rsidRPr="00DC1277">
        <w:rPr>
          <w:rFonts w:asciiTheme="minorHAnsi" w:hAnsiTheme="minorHAnsi"/>
        </w:rPr>
        <w:t xml:space="preserve">       </w:t>
      </w:r>
      <w:r w:rsidR="00060B87" w:rsidRPr="00DC1277">
        <w:rPr>
          <w:rFonts w:asciiTheme="minorHAnsi" w:hAnsiTheme="minorHAnsi"/>
        </w:rPr>
        <w:t xml:space="preserve">         </w:t>
      </w:r>
      <w:r w:rsidR="00587B2A" w:rsidRPr="00DC1277">
        <w:rPr>
          <w:rFonts w:asciiTheme="minorHAnsi" w:hAnsiTheme="minorHAnsi"/>
        </w:rPr>
        <w:t xml:space="preserve">  </w:t>
      </w:r>
      <w:r w:rsidRPr="00DC1277">
        <w:rPr>
          <w:rFonts w:asciiTheme="minorHAnsi" w:hAnsiTheme="minorHAnsi"/>
        </w:rPr>
        <w:t xml:space="preserve"> </w:t>
      </w:r>
      <w:r w:rsidR="000C7800">
        <w:rPr>
          <w:rFonts w:asciiTheme="minorHAnsi" w:hAnsiTheme="minorHAnsi"/>
        </w:rPr>
        <w:t xml:space="preserve">                </w:t>
      </w:r>
      <w:r w:rsidR="000C7800" w:rsidRPr="008D3D45">
        <w:rPr>
          <w:rFonts w:asciiTheme="minorHAnsi" w:hAnsiTheme="minorHAnsi"/>
        </w:rPr>
        <w:t xml:space="preserve">Dyrektor </w:t>
      </w:r>
    </w:p>
    <w:p w:rsidR="000C7800" w:rsidRPr="008D3D45" w:rsidRDefault="000C7800" w:rsidP="000C780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  <w:r w:rsidRPr="008D3D45">
        <w:rPr>
          <w:rFonts w:asciiTheme="minorHAnsi" w:hAnsiTheme="minorHAnsi"/>
        </w:rPr>
        <w:t xml:space="preserve">                                                                                                                                Zespołu Opieki Zdrowotnej</w:t>
      </w:r>
    </w:p>
    <w:p w:rsidR="000C7800" w:rsidRDefault="000C7800" w:rsidP="000C780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  <w:r w:rsidRPr="008D3D45"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w Końskich</w:t>
      </w:r>
    </w:p>
    <w:p w:rsidR="000C7800" w:rsidRPr="008D3D45" w:rsidRDefault="000C7800" w:rsidP="000C780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</w:p>
    <w:p w:rsidR="000C7800" w:rsidRPr="008D3D45" w:rsidRDefault="000C7800" w:rsidP="000C780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</w:p>
    <w:p w:rsidR="00587B2A" w:rsidRPr="00DC1277" w:rsidRDefault="000C7800" w:rsidP="000C7800">
      <w:pPr>
        <w:tabs>
          <w:tab w:val="left" w:pos="0"/>
          <w:tab w:val="left" w:pos="142"/>
          <w:tab w:val="left" w:pos="360"/>
          <w:tab w:val="num" w:pos="426"/>
        </w:tabs>
        <w:autoSpaceDE w:val="0"/>
        <w:autoSpaceDN w:val="0"/>
        <w:spacing w:after="0" w:line="240" w:lineRule="auto"/>
        <w:ind w:right="-17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            </w:t>
      </w:r>
      <w:r w:rsidRPr="008D3D45">
        <w:rPr>
          <w:rFonts w:asciiTheme="minorHAnsi" w:hAnsiTheme="minorHAnsi"/>
        </w:rPr>
        <w:t>Dr</w:t>
      </w:r>
      <w:r>
        <w:rPr>
          <w:rFonts w:asciiTheme="minorHAnsi" w:hAnsiTheme="minorHAnsi"/>
        </w:rPr>
        <w:t xml:space="preserve"> </w:t>
      </w:r>
      <w:r w:rsidRPr="008D3D45">
        <w:rPr>
          <w:rFonts w:asciiTheme="minorHAnsi" w:hAnsiTheme="minorHAnsi"/>
        </w:rPr>
        <w:t xml:space="preserve">n.med. Wojciech  Przybylski                                                                                                     </w:t>
      </w:r>
    </w:p>
    <w:p w:rsidR="004D0B5C" w:rsidRPr="00DC1277" w:rsidRDefault="00343F66" w:rsidP="00C37220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right="-172"/>
        <w:jc w:val="center"/>
        <w:rPr>
          <w:rFonts w:asciiTheme="minorHAnsi" w:hAnsiTheme="minorHAnsi"/>
          <w:i/>
        </w:rPr>
      </w:pPr>
      <w:r w:rsidRPr="00DC1277">
        <w:rPr>
          <w:rFonts w:asciiTheme="minorHAnsi" w:hAnsiTheme="minorHAnsi"/>
          <w:i/>
        </w:rPr>
        <w:t xml:space="preserve"> </w:t>
      </w:r>
      <w:r w:rsidRPr="00DC1277">
        <w:rPr>
          <w:rFonts w:asciiTheme="minorHAnsi" w:hAnsiTheme="minorHAnsi"/>
          <w:i/>
        </w:rPr>
        <w:tab/>
      </w:r>
      <w:r w:rsidRPr="00DC1277">
        <w:rPr>
          <w:rFonts w:asciiTheme="minorHAnsi" w:hAnsiTheme="minorHAnsi"/>
          <w:i/>
        </w:rPr>
        <w:tab/>
      </w:r>
      <w:r w:rsidRPr="00DC1277">
        <w:rPr>
          <w:rFonts w:asciiTheme="minorHAnsi" w:hAnsiTheme="minorHAnsi"/>
          <w:i/>
        </w:rPr>
        <w:tab/>
      </w:r>
      <w:r w:rsidRPr="00DC1277">
        <w:rPr>
          <w:rFonts w:asciiTheme="minorHAnsi" w:hAnsiTheme="minorHAnsi"/>
          <w:i/>
        </w:rPr>
        <w:tab/>
      </w:r>
      <w:r w:rsidR="006D6800" w:rsidRPr="00DC1277">
        <w:rPr>
          <w:rFonts w:asciiTheme="minorHAnsi" w:hAnsiTheme="minorHAnsi"/>
          <w:i/>
        </w:rPr>
        <w:t xml:space="preserve">       </w:t>
      </w:r>
    </w:p>
    <w:p w:rsidR="000F5171" w:rsidRPr="00DC1277" w:rsidRDefault="00767F9F" w:rsidP="00C37220">
      <w:pPr>
        <w:tabs>
          <w:tab w:val="left" w:pos="0"/>
        </w:tabs>
        <w:spacing w:after="0" w:line="240" w:lineRule="auto"/>
        <w:ind w:right="-172"/>
        <w:jc w:val="both"/>
        <w:rPr>
          <w:rFonts w:asciiTheme="minorHAnsi" w:hAnsiTheme="minorHAnsi"/>
          <w:i/>
        </w:rPr>
      </w:pPr>
      <w:r w:rsidRPr="00DC1277">
        <w:rPr>
          <w:rFonts w:asciiTheme="minorHAnsi" w:hAnsiTheme="minorHAnsi"/>
          <w:i/>
        </w:rPr>
        <w:t xml:space="preserve">         </w:t>
      </w:r>
      <w:r w:rsidR="0031471B" w:rsidRPr="00DC1277">
        <w:rPr>
          <w:rFonts w:asciiTheme="minorHAnsi" w:hAnsiTheme="minorHAnsi"/>
          <w:i/>
        </w:rPr>
        <w:t xml:space="preserve">        </w:t>
      </w:r>
      <w:r w:rsidRPr="00DC1277">
        <w:rPr>
          <w:rFonts w:asciiTheme="minorHAnsi" w:hAnsiTheme="minorHAnsi"/>
          <w:i/>
        </w:rPr>
        <w:t xml:space="preserve">  </w:t>
      </w:r>
      <w:r w:rsidR="00343F66" w:rsidRPr="00DC1277">
        <w:rPr>
          <w:rFonts w:asciiTheme="minorHAnsi" w:hAnsiTheme="minorHAnsi"/>
          <w:i/>
        </w:rPr>
        <w:t xml:space="preserve">Sporządził: </w:t>
      </w:r>
    </w:p>
    <w:p w:rsidR="000F5171" w:rsidRPr="00DC1277" w:rsidRDefault="00887E8C" w:rsidP="00C37220">
      <w:pPr>
        <w:tabs>
          <w:tab w:val="left" w:pos="0"/>
        </w:tabs>
        <w:spacing w:after="0" w:line="240" w:lineRule="auto"/>
        <w:ind w:right="-172"/>
        <w:jc w:val="both"/>
        <w:rPr>
          <w:rFonts w:asciiTheme="minorHAnsi" w:hAnsiTheme="minorHAnsi"/>
          <w:i/>
        </w:rPr>
      </w:pPr>
      <w:r w:rsidRPr="00DC1277">
        <w:rPr>
          <w:rFonts w:asciiTheme="minorHAnsi" w:hAnsiTheme="minorHAnsi"/>
          <w:i/>
        </w:rPr>
        <w:t xml:space="preserve">    </w:t>
      </w:r>
      <w:r w:rsidR="003E7566" w:rsidRPr="00DC1277">
        <w:rPr>
          <w:rFonts w:asciiTheme="minorHAnsi" w:hAnsiTheme="minorHAnsi"/>
          <w:i/>
        </w:rPr>
        <w:t xml:space="preserve"> </w:t>
      </w:r>
      <w:r w:rsidR="000F5171" w:rsidRPr="00DC1277">
        <w:rPr>
          <w:rFonts w:asciiTheme="minorHAnsi" w:hAnsiTheme="minorHAnsi"/>
          <w:i/>
        </w:rPr>
        <w:t>Zastępca Kierownika</w:t>
      </w:r>
      <w:r w:rsidR="0031471B" w:rsidRPr="00DC1277">
        <w:rPr>
          <w:rFonts w:asciiTheme="minorHAnsi" w:hAnsiTheme="minorHAnsi"/>
          <w:i/>
        </w:rPr>
        <w:t xml:space="preserve"> </w:t>
      </w:r>
      <w:proofErr w:type="spellStart"/>
      <w:r w:rsidR="0031471B" w:rsidRPr="00DC1277">
        <w:rPr>
          <w:rFonts w:asciiTheme="minorHAnsi" w:hAnsiTheme="minorHAnsi"/>
          <w:i/>
        </w:rPr>
        <w:t>DSUiZP</w:t>
      </w:r>
      <w:proofErr w:type="spellEnd"/>
    </w:p>
    <w:p w:rsidR="000F5171" w:rsidRPr="00DC1277" w:rsidRDefault="0031471B" w:rsidP="00C37220">
      <w:pPr>
        <w:tabs>
          <w:tab w:val="left" w:pos="0"/>
        </w:tabs>
        <w:spacing w:after="0" w:line="240" w:lineRule="auto"/>
        <w:ind w:right="-172"/>
        <w:jc w:val="both"/>
        <w:rPr>
          <w:rFonts w:asciiTheme="minorHAnsi" w:hAnsiTheme="minorHAnsi"/>
          <w:i/>
        </w:rPr>
      </w:pPr>
      <w:r w:rsidRPr="00DC1277">
        <w:rPr>
          <w:rFonts w:asciiTheme="minorHAnsi" w:hAnsiTheme="minorHAnsi"/>
          <w:i/>
        </w:rPr>
        <w:t xml:space="preserve">    </w:t>
      </w:r>
      <w:r w:rsidR="000F5171" w:rsidRPr="00DC1277">
        <w:rPr>
          <w:rFonts w:asciiTheme="minorHAnsi" w:hAnsiTheme="minorHAnsi"/>
          <w:i/>
        </w:rPr>
        <w:t xml:space="preserve"> ds. Zamówień Publicznych</w:t>
      </w:r>
    </w:p>
    <w:p w:rsidR="00320B39" w:rsidRPr="00DC1277" w:rsidRDefault="000F5171" w:rsidP="000C7800">
      <w:pPr>
        <w:tabs>
          <w:tab w:val="left" w:pos="0"/>
        </w:tabs>
        <w:spacing w:after="0" w:line="240" w:lineRule="auto"/>
        <w:ind w:right="-172"/>
        <w:jc w:val="both"/>
        <w:rPr>
          <w:rFonts w:asciiTheme="minorHAnsi" w:hAnsiTheme="minorHAnsi"/>
        </w:rPr>
      </w:pPr>
      <w:r w:rsidRPr="00DC1277">
        <w:rPr>
          <w:rFonts w:asciiTheme="minorHAnsi" w:hAnsiTheme="minorHAnsi"/>
          <w:i/>
        </w:rPr>
        <w:t xml:space="preserve">      </w:t>
      </w:r>
      <w:r w:rsidR="0031471B" w:rsidRPr="00DC1277">
        <w:rPr>
          <w:rFonts w:asciiTheme="minorHAnsi" w:hAnsiTheme="minorHAnsi"/>
          <w:i/>
        </w:rPr>
        <w:t xml:space="preserve">       </w:t>
      </w:r>
      <w:r w:rsidRPr="00DC1277">
        <w:rPr>
          <w:rFonts w:asciiTheme="minorHAnsi" w:hAnsiTheme="minorHAnsi"/>
          <w:i/>
        </w:rPr>
        <w:t xml:space="preserve"> Tomasz </w:t>
      </w:r>
      <w:proofErr w:type="spellStart"/>
      <w:r w:rsidRPr="00DC1277">
        <w:rPr>
          <w:rFonts w:asciiTheme="minorHAnsi" w:hAnsiTheme="minorHAnsi"/>
          <w:i/>
        </w:rPr>
        <w:t>Milcarz</w:t>
      </w:r>
      <w:proofErr w:type="spellEnd"/>
    </w:p>
    <w:p w:rsidR="00BB39EB" w:rsidRPr="00DC1277" w:rsidRDefault="00BB39EB" w:rsidP="00C37220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right="-172"/>
        <w:jc w:val="both"/>
        <w:rPr>
          <w:rFonts w:asciiTheme="minorHAnsi" w:hAnsiTheme="minorHAnsi"/>
        </w:rPr>
      </w:pPr>
    </w:p>
    <w:sectPr w:rsidR="00BB39EB" w:rsidRPr="00DC1277" w:rsidSect="00E04537">
      <w:pgSz w:w="11906" w:h="16838" w:code="9"/>
      <w:pgMar w:top="851" w:right="1304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D22" w:rsidRDefault="00565D22" w:rsidP="00AA2515">
      <w:pPr>
        <w:spacing w:after="0" w:line="240" w:lineRule="auto"/>
      </w:pPr>
      <w:r>
        <w:separator/>
      </w:r>
    </w:p>
  </w:endnote>
  <w:endnote w:type="continuationSeparator" w:id="0">
    <w:p w:rsidR="00565D22" w:rsidRDefault="00565D22" w:rsidP="00AA2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D22" w:rsidRDefault="00565D22" w:rsidP="00AA2515">
      <w:pPr>
        <w:spacing w:after="0" w:line="240" w:lineRule="auto"/>
      </w:pPr>
      <w:r>
        <w:separator/>
      </w:r>
    </w:p>
  </w:footnote>
  <w:footnote w:type="continuationSeparator" w:id="0">
    <w:p w:rsidR="00565D22" w:rsidRDefault="00565D22" w:rsidP="00AA2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sz w:val="18"/>
      </w:rPr>
    </w:lvl>
  </w:abstractNum>
  <w:abstractNum w:abstractNumId="2">
    <w:nsid w:val="08A978B4"/>
    <w:multiLevelType w:val="hybridMultilevel"/>
    <w:tmpl w:val="CEB2F8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0029EF"/>
    <w:multiLevelType w:val="hybridMultilevel"/>
    <w:tmpl w:val="CDA6F3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96177"/>
    <w:multiLevelType w:val="multilevel"/>
    <w:tmpl w:val="D656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2F4D61"/>
    <w:multiLevelType w:val="hybridMultilevel"/>
    <w:tmpl w:val="BF468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3F132C"/>
    <w:multiLevelType w:val="hybridMultilevel"/>
    <w:tmpl w:val="CD6AD9F2"/>
    <w:lvl w:ilvl="0" w:tplc="87F66A0C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color w:val="00000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4BA0D1A"/>
    <w:multiLevelType w:val="hybridMultilevel"/>
    <w:tmpl w:val="FACE3F7E"/>
    <w:lvl w:ilvl="0" w:tplc="7E84027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E41FE6"/>
    <w:multiLevelType w:val="hybridMultilevel"/>
    <w:tmpl w:val="86A86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0114E5"/>
    <w:multiLevelType w:val="hybridMultilevel"/>
    <w:tmpl w:val="B5B0B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9723C3"/>
    <w:multiLevelType w:val="hybridMultilevel"/>
    <w:tmpl w:val="ACDE37B8"/>
    <w:lvl w:ilvl="0" w:tplc="B2A01E02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55361F"/>
    <w:multiLevelType w:val="hybridMultilevel"/>
    <w:tmpl w:val="94005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6D283D"/>
    <w:multiLevelType w:val="hybridMultilevel"/>
    <w:tmpl w:val="4D763366"/>
    <w:lvl w:ilvl="0" w:tplc="356CC6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2C01C5"/>
    <w:multiLevelType w:val="hybridMultilevel"/>
    <w:tmpl w:val="5CDA992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DB96A348">
      <w:start w:val="50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  <w:b/>
        <w:color w:val="00000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3063B13"/>
    <w:multiLevelType w:val="hybridMultilevel"/>
    <w:tmpl w:val="00926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A27B16"/>
    <w:multiLevelType w:val="hybridMultilevel"/>
    <w:tmpl w:val="A1027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545BD3"/>
    <w:multiLevelType w:val="hybridMultilevel"/>
    <w:tmpl w:val="B8681884"/>
    <w:lvl w:ilvl="0" w:tplc="447CD152">
      <w:start w:val="3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0263FC4"/>
    <w:multiLevelType w:val="hybridMultilevel"/>
    <w:tmpl w:val="9CDC0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0"/>
  </w:num>
  <w:num w:numId="6">
    <w:abstractNumId w:val="1"/>
  </w:num>
  <w:num w:numId="7">
    <w:abstractNumId w:val="13"/>
  </w:num>
  <w:num w:numId="8">
    <w:abstractNumId w:val="15"/>
  </w:num>
  <w:num w:numId="9">
    <w:abstractNumId w:val="8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7"/>
  </w:num>
  <w:num w:numId="13">
    <w:abstractNumId w:val="16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05C"/>
    <w:rsid w:val="000009E2"/>
    <w:rsid w:val="000204F2"/>
    <w:rsid w:val="0002252B"/>
    <w:rsid w:val="00023C90"/>
    <w:rsid w:val="00025685"/>
    <w:rsid w:val="000304B0"/>
    <w:rsid w:val="00036BB6"/>
    <w:rsid w:val="00036FA5"/>
    <w:rsid w:val="000434B7"/>
    <w:rsid w:val="0004780F"/>
    <w:rsid w:val="00051079"/>
    <w:rsid w:val="0005135C"/>
    <w:rsid w:val="00056097"/>
    <w:rsid w:val="00060B87"/>
    <w:rsid w:val="00065DFB"/>
    <w:rsid w:val="00072645"/>
    <w:rsid w:val="000907C5"/>
    <w:rsid w:val="0009408E"/>
    <w:rsid w:val="00095A1E"/>
    <w:rsid w:val="000A5A3A"/>
    <w:rsid w:val="000B1659"/>
    <w:rsid w:val="000B3D3E"/>
    <w:rsid w:val="000C6B62"/>
    <w:rsid w:val="000C7800"/>
    <w:rsid w:val="000D065E"/>
    <w:rsid w:val="000D16EE"/>
    <w:rsid w:val="000D17D0"/>
    <w:rsid w:val="000D5E13"/>
    <w:rsid w:val="000D79F4"/>
    <w:rsid w:val="000F5171"/>
    <w:rsid w:val="001006CC"/>
    <w:rsid w:val="00113AB9"/>
    <w:rsid w:val="0011686B"/>
    <w:rsid w:val="001273C1"/>
    <w:rsid w:val="0013160F"/>
    <w:rsid w:val="00135EA9"/>
    <w:rsid w:val="001475DE"/>
    <w:rsid w:val="0015107E"/>
    <w:rsid w:val="00167C42"/>
    <w:rsid w:val="00170EBC"/>
    <w:rsid w:val="001A56E0"/>
    <w:rsid w:val="001A64CA"/>
    <w:rsid w:val="001B6B84"/>
    <w:rsid w:val="001C079C"/>
    <w:rsid w:val="001C49C7"/>
    <w:rsid w:val="001C4D7B"/>
    <w:rsid w:val="001C4F99"/>
    <w:rsid w:val="001E39AA"/>
    <w:rsid w:val="001F2DE6"/>
    <w:rsid w:val="001F7EDE"/>
    <w:rsid w:val="00215F80"/>
    <w:rsid w:val="00220E39"/>
    <w:rsid w:val="00234A9F"/>
    <w:rsid w:val="00236A51"/>
    <w:rsid w:val="00251F0C"/>
    <w:rsid w:val="002547DA"/>
    <w:rsid w:val="00267340"/>
    <w:rsid w:val="002714A1"/>
    <w:rsid w:val="0027397C"/>
    <w:rsid w:val="00274A21"/>
    <w:rsid w:val="00281090"/>
    <w:rsid w:val="00284DD7"/>
    <w:rsid w:val="002B522A"/>
    <w:rsid w:val="002B52FF"/>
    <w:rsid w:val="002B6F19"/>
    <w:rsid w:val="002C1E51"/>
    <w:rsid w:val="002E1CF1"/>
    <w:rsid w:val="002F2918"/>
    <w:rsid w:val="002F55D8"/>
    <w:rsid w:val="00303718"/>
    <w:rsid w:val="0031471B"/>
    <w:rsid w:val="00320B39"/>
    <w:rsid w:val="00321BC2"/>
    <w:rsid w:val="003231AF"/>
    <w:rsid w:val="003252B2"/>
    <w:rsid w:val="00342293"/>
    <w:rsid w:val="00343F66"/>
    <w:rsid w:val="00355773"/>
    <w:rsid w:val="003668B8"/>
    <w:rsid w:val="00370225"/>
    <w:rsid w:val="0037505C"/>
    <w:rsid w:val="0038168A"/>
    <w:rsid w:val="0039187F"/>
    <w:rsid w:val="003D3A84"/>
    <w:rsid w:val="003D3B9C"/>
    <w:rsid w:val="003D4423"/>
    <w:rsid w:val="003D4D51"/>
    <w:rsid w:val="003E2F67"/>
    <w:rsid w:val="003E3ABA"/>
    <w:rsid w:val="003E5595"/>
    <w:rsid w:val="003E7566"/>
    <w:rsid w:val="00405377"/>
    <w:rsid w:val="00407BA9"/>
    <w:rsid w:val="00420836"/>
    <w:rsid w:val="004226C3"/>
    <w:rsid w:val="00437798"/>
    <w:rsid w:val="00453981"/>
    <w:rsid w:val="00456311"/>
    <w:rsid w:val="00470EB7"/>
    <w:rsid w:val="0048298A"/>
    <w:rsid w:val="0049383A"/>
    <w:rsid w:val="004A5D6C"/>
    <w:rsid w:val="004A79F7"/>
    <w:rsid w:val="004B3184"/>
    <w:rsid w:val="004B6F6D"/>
    <w:rsid w:val="004D0B5C"/>
    <w:rsid w:val="004D1B33"/>
    <w:rsid w:val="004E0BF9"/>
    <w:rsid w:val="004E26DD"/>
    <w:rsid w:val="004F0C00"/>
    <w:rsid w:val="004F294A"/>
    <w:rsid w:val="00511C4A"/>
    <w:rsid w:val="0051293C"/>
    <w:rsid w:val="00513DBF"/>
    <w:rsid w:val="0051626D"/>
    <w:rsid w:val="005207CE"/>
    <w:rsid w:val="005219EA"/>
    <w:rsid w:val="0053569A"/>
    <w:rsid w:val="0053605B"/>
    <w:rsid w:val="00550274"/>
    <w:rsid w:val="00560429"/>
    <w:rsid w:val="00561776"/>
    <w:rsid w:val="00563A54"/>
    <w:rsid w:val="00565D22"/>
    <w:rsid w:val="005674E8"/>
    <w:rsid w:val="005745F0"/>
    <w:rsid w:val="00574ABE"/>
    <w:rsid w:val="00577366"/>
    <w:rsid w:val="005831AD"/>
    <w:rsid w:val="00587B2A"/>
    <w:rsid w:val="005918B0"/>
    <w:rsid w:val="00592620"/>
    <w:rsid w:val="00595024"/>
    <w:rsid w:val="005B34B1"/>
    <w:rsid w:val="005B5D19"/>
    <w:rsid w:val="005B6478"/>
    <w:rsid w:val="005D0B18"/>
    <w:rsid w:val="005E2056"/>
    <w:rsid w:val="005E371E"/>
    <w:rsid w:val="005E6959"/>
    <w:rsid w:val="005F21D8"/>
    <w:rsid w:val="005F71CB"/>
    <w:rsid w:val="00601BCD"/>
    <w:rsid w:val="00606CEE"/>
    <w:rsid w:val="00613EE8"/>
    <w:rsid w:val="0061640B"/>
    <w:rsid w:val="006239AD"/>
    <w:rsid w:val="00623A34"/>
    <w:rsid w:val="006318F5"/>
    <w:rsid w:val="00640003"/>
    <w:rsid w:val="006438EC"/>
    <w:rsid w:val="006439FC"/>
    <w:rsid w:val="00644D98"/>
    <w:rsid w:val="006556E2"/>
    <w:rsid w:val="00656607"/>
    <w:rsid w:val="00660F75"/>
    <w:rsid w:val="00683FDE"/>
    <w:rsid w:val="00692755"/>
    <w:rsid w:val="00693E8C"/>
    <w:rsid w:val="006A2816"/>
    <w:rsid w:val="006A5F50"/>
    <w:rsid w:val="006A70EC"/>
    <w:rsid w:val="006C5317"/>
    <w:rsid w:val="006D5DD5"/>
    <w:rsid w:val="006D6800"/>
    <w:rsid w:val="006E735C"/>
    <w:rsid w:val="006F243A"/>
    <w:rsid w:val="006F3985"/>
    <w:rsid w:val="00700A36"/>
    <w:rsid w:val="0070193C"/>
    <w:rsid w:val="00701F57"/>
    <w:rsid w:val="00710744"/>
    <w:rsid w:val="00712C6E"/>
    <w:rsid w:val="00716A1A"/>
    <w:rsid w:val="00720ED0"/>
    <w:rsid w:val="00723341"/>
    <w:rsid w:val="0073611B"/>
    <w:rsid w:val="0074050F"/>
    <w:rsid w:val="00740B04"/>
    <w:rsid w:val="007619A9"/>
    <w:rsid w:val="00767F9F"/>
    <w:rsid w:val="00780AB0"/>
    <w:rsid w:val="00785D68"/>
    <w:rsid w:val="00790823"/>
    <w:rsid w:val="007A073F"/>
    <w:rsid w:val="007A1DE4"/>
    <w:rsid w:val="007B217F"/>
    <w:rsid w:val="007B4755"/>
    <w:rsid w:val="007C2C57"/>
    <w:rsid w:val="007D600D"/>
    <w:rsid w:val="007D6711"/>
    <w:rsid w:val="007E7649"/>
    <w:rsid w:val="00802F2B"/>
    <w:rsid w:val="00823772"/>
    <w:rsid w:val="00824BAF"/>
    <w:rsid w:val="00831F85"/>
    <w:rsid w:val="00832E37"/>
    <w:rsid w:val="00852342"/>
    <w:rsid w:val="0086048A"/>
    <w:rsid w:val="00877119"/>
    <w:rsid w:val="00887E8C"/>
    <w:rsid w:val="00897E35"/>
    <w:rsid w:val="008A2E45"/>
    <w:rsid w:val="008A5727"/>
    <w:rsid w:val="008B1E1C"/>
    <w:rsid w:val="008C25C0"/>
    <w:rsid w:val="008C79F9"/>
    <w:rsid w:val="008D0654"/>
    <w:rsid w:val="008D3439"/>
    <w:rsid w:val="008E1863"/>
    <w:rsid w:val="008F18BB"/>
    <w:rsid w:val="009029C4"/>
    <w:rsid w:val="00911BD3"/>
    <w:rsid w:val="00913026"/>
    <w:rsid w:val="009134BA"/>
    <w:rsid w:val="00915FF8"/>
    <w:rsid w:val="00921CD3"/>
    <w:rsid w:val="00922157"/>
    <w:rsid w:val="00932C2E"/>
    <w:rsid w:val="009354BB"/>
    <w:rsid w:val="00954735"/>
    <w:rsid w:val="009708B5"/>
    <w:rsid w:val="00987542"/>
    <w:rsid w:val="00990658"/>
    <w:rsid w:val="009A140C"/>
    <w:rsid w:val="009A4A28"/>
    <w:rsid w:val="009B3C37"/>
    <w:rsid w:val="009D5E0E"/>
    <w:rsid w:val="009E20F5"/>
    <w:rsid w:val="00A0209F"/>
    <w:rsid w:val="00A07BD9"/>
    <w:rsid w:val="00A10053"/>
    <w:rsid w:val="00A11F2D"/>
    <w:rsid w:val="00A16D91"/>
    <w:rsid w:val="00A21CC6"/>
    <w:rsid w:val="00A26F5F"/>
    <w:rsid w:val="00A31CDD"/>
    <w:rsid w:val="00A3230B"/>
    <w:rsid w:val="00A32ABB"/>
    <w:rsid w:val="00A45965"/>
    <w:rsid w:val="00A51104"/>
    <w:rsid w:val="00A54A05"/>
    <w:rsid w:val="00A7397E"/>
    <w:rsid w:val="00A74A74"/>
    <w:rsid w:val="00A77FC5"/>
    <w:rsid w:val="00A82940"/>
    <w:rsid w:val="00A848D6"/>
    <w:rsid w:val="00A84AAF"/>
    <w:rsid w:val="00A961E2"/>
    <w:rsid w:val="00AA2515"/>
    <w:rsid w:val="00AA26D1"/>
    <w:rsid w:val="00AA6CCB"/>
    <w:rsid w:val="00AB4EC1"/>
    <w:rsid w:val="00AB7CCF"/>
    <w:rsid w:val="00AC7B67"/>
    <w:rsid w:val="00AF7767"/>
    <w:rsid w:val="00B203D9"/>
    <w:rsid w:val="00B20CBF"/>
    <w:rsid w:val="00B2490D"/>
    <w:rsid w:val="00B30BB8"/>
    <w:rsid w:val="00B316A7"/>
    <w:rsid w:val="00B32AAA"/>
    <w:rsid w:val="00B33C78"/>
    <w:rsid w:val="00B41CFF"/>
    <w:rsid w:val="00B51006"/>
    <w:rsid w:val="00B5484E"/>
    <w:rsid w:val="00B608CC"/>
    <w:rsid w:val="00B612FB"/>
    <w:rsid w:val="00B61730"/>
    <w:rsid w:val="00B709AA"/>
    <w:rsid w:val="00BB39EB"/>
    <w:rsid w:val="00BD6BEB"/>
    <w:rsid w:val="00BE0748"/>
    <w:rsid w:val="00BF3FF7"/>
    <w:rsid w:val="00BF6C13"/>
    <w:rsid w:val="00C07661"/>
    <w:rsid w:val="00C10252"/>
    <w:rsid w:val="00C21A76"/>
    <w:rsid w:val="00C2501D"/>
    <w:rsid w:val="00C261AF"/>
    <w:rsid w:val="00C3061A"/>
    <w:rsid w:val="00C30CE9"/>
    <w:rsid w:val="00C33382"/>
    <w:rsid w:val="00C37220"/>
    <w:rsid w:val="00C37542"/>
    <w:rsid w:val="00C63EB3"/>
    <w:rsid w:val="00C65D85"/>
    <w:rsid w:val="00C8270C"/>
    <w:rsid w:val="00C8702A"/>
    <w:rsid w:val="00CA5E0B"/>
    <w:rsid w:val="00CB151E"/>
    <w:rsid w:val="00CB7AB8"/>
    <w:rsid w:val="00CC0E36"/>
    <w:rsid w:val="00CD6B2C"/>
    <w:rsid w:val="00CE3B93"/>
    <w:rsid w:val="00CE6759"/>
    <w:rsid w:val="00CF4AF7"/>
    <w:rsid w:val="00CF5363"/>
    <w:rsid w:val="00CF6133"/>
    <w:rsid w:val="00CF79CC"/>
    <w:rsid w:val="00D01181"/>
    <w:rsid w:val="00D21D22"/>
    <w:rsid w:val="00D3634E"/>
    <w:rsid w:val="00D36EE6"/>
    <w:rsid w:val="00D3751F"/>
    <w:rsid w:val="00D66F1A"/>
    <w:rsid w:val="00D7087C"/>
    <w:rsid w:val="00D726B8"/>
    <w:rsid w:val="00D802E7"/>
    <w:rsid w:val="00D91601"/>
    <w:rsid w:val="00DA2C2C"/>
    <w:rsid w:val="00DA2D7F"/>
    <w:rsid w:val="00DC1277"/>
    <w:rsid w:val="00DD14FA"/>
    <w:rsid w:val="00DD6FD2"/>
    <w:rsid w:val="00DE6C62"/>
    <w:rsid w:val="00DF2DF9"/>
    <w:rsid w:val="00E04537"/>
    <w:rsid w:val="00E0688B"/>
    <w:rsid w:val="00E1051C"/>
    <w:rsid w:val="00E1263E"/>
    <w:rsid w:val="00E26818"/>
    <w:rsid w:val="00E35242"/>
    <w:rsid w:val="00E40058"/>
    <w:rsid w:val="00E40324"/>
    <w:rsid w:val="00E420DD"/>
    <w:rsid w:val="00E665C8"/>
    <w:rsid w:val="00E73518"/>
    <w:rsid w:val="00E81BDB"/>
    <w:rsid w:val="00E82717"/>
    <w:rsid w:val="00E8320A"/>
    <w:rsid w:val="00E91CC9"/>
    <w:rsid w:val="00E94686"/>
    <w:rsid w:val="00EA147C"/>
    <w:rsid w:val="00EA68D5"/>
    <w:rsid w:val="00EB2F78"/>
    <w:rsid w:val="00EB5348"/>
    <w:rsid w:val="00EC64B4"/>
    <w:rsid w:val="00ED084B"/>
    <w:rsid w:val="00ED22B8"/>
    <w:rsid w:val="00EE21B2"/>
    <w:rsid w:val="00EE569A"/>
    <w:rsid w:val="00EE69D1"/>
    <w:rsid w:val="00EF3817"/>
    <w:rsid w:val="00F00965"/>
    <w:rsid w:val="00F00FA9"/>
    <w:rsid w:val="00F0207E"/>
    <w:rsid w:val="00F050B0"/>
    <w:rsid w:val="00F205CA"/>
    <w:rsid w:val="00F27246"/>
    <w:rsid w:val="00F31B76"/>
    <w:rsid w:val="00F403B4"/>
    <w:rsid w:val="00F441B2"/>
    <w:rsid w:val="00F45C24"/>
    <w:rsid w:val="00F56CC9"/>
    <w:rsid w:val="00F63DB0"/>
    <w:rsid w:val="00F7738E"/>
    <w:rsid w:val="00F83883"/>
    <w:rsid w:val="00F84C27"/>
    <w:rsid w:val="00F90860"/>
    <w:rsid w:val="00F91A47"/>
    <w:rsid w:val="00F96F57"/>
    <w:rsid w:val="00FA1BAD"/>
    <w:rsid w:val="00FA389A"/>
    <w:rsid w:val="00FB33E4"/>
    <w:rsid w:val="00FB5AA3"/>
    <w:rsid w:val="00FC1291"/>
    <w:rsid w:val="00FC752E"/>
    <w:rsid w:val="00FD2255"/>
    <w:rsid w:val="00FD23E8"/>
    <w:rsid w:val="00FD4FAA"/>
    <w:rsid w:val="00FD58C5"/>
    <w:rsid w:val="00FF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453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45631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aliases w:val=" Znak"/>
    <w:basedOn w:val="Normalny"/>
    <w:link w:val="TekstprzypisukocowegoZnak"/>
    <w:uiPriority w:val="99"/>
    <w:semiHidden/>
    <w:unhideWhenUsed/>
    <w:rsid w:val="00AA251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aliases w:val=" Znak Znak"/>
    <w:link w:val="Tekstprzypisukocowego"/>
    <w:uiPriority w:val="99"/>
    <w:semiHidden/>
    <w:rsid w:val="00AA2515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AA2515"/>
    <w:rPr>
      <w:vertAlign w:val="superscript"/>
    </w:rPr>
  </w:style>
  <w:style w:type="paragraph" w:styleId="Nagwek">
    <w:name w:val="header"/>
    <w:basedOn w:val="Normalny"/>
    <w:rsid w:val="00D3751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D3751F"/>
    <w:pPr>
      <w:tabs>
        <w:tab w:val="center" w:pos="4536"/>
        <w:tab w:val="right" w:pos="9072"/>
      </w:tabs>
    </w:pPr>
  </w:style>
  <w:style w:type="character" w:styleId="Hipercze">
    <w:name w:val="Hyperlink"/>
    <w:rsid w:val="00D3751F"/>
    <w:rPr>
      <w:color w:val="0000FF"/>
      <w:u w:val="single"/>
    </w:rPr>
  </w:style>
  <w:style w:type="table" w:styleId="Tabela-Siatka">
    <w:name w:val="Table Grid"/>
    <w:basedOn w:val="Standardowy"/>
    <w:uiPriority w:val="59"/>
    <w:rsid w:val="00D3751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512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51293C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ED084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35">
    <w:name w:val="Font Style35"/>
    <w:rsid w:val="00ED084B"/>
    <w:rPr>
      <w:rFonts w:ascii="Cambria" w:hAnsi="Cambria" w:cs="Times New Roman"/>
      <w:i/>
      <w:iCs/>
    </w:rPr>
  </w:style>
  <w:style w:type="paragraph" w:styleId="Tekstpodstawowywcity2">
    <w:name w:val="Body Text Indent 2"/>
    <w:basedOn w:val="Normalny"/>
    <w:rsid w:val="00470EB7"/>
    <w:pPr>
      <w:spacing w:after="120" w:line="480" w:lineRule="auto"/>
      <w:ind w:left="283"/>
    </w:pPr>
  </w:style>
  <w:style w:type="paragraph" w:customStyle="1" w:styleId="ZnakZnak2ZnakZnakZnak">
    <w:name w:val="Znak Znak2 Znak Znak Znak"/>
    <w:basedOn w:val="Normalny"/>
    <w:rsid w:val="00513DB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1ZnakZnakZnak">
    <w:name w:val="Znak Znak1 Znak Znak Znak"/>
    <w:basedOn w:val="Normalny"/>
    <w:rsid w:val="005B34B1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5B34B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B34B1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NormalnyWeb1">
    <w:name w:val="Normalny (Web)1"/>
    <w:basedOn w:val="Normalny"/>
    <w:rsid w:val="00A32ABB"/>
    <w:pPr>
      <w:suppressAutoHyphens/>
      <w:spacing w:before="28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ZwykytekstZnak">
    <w:name w:val="Zwykły tekst Znak"/>
    <w:link w:val="Zwykytekst"/>
    <w:uiPriority w:val="99"/>
    <w:rsid w:val="00B32AAA"/>
    <w:rPr>
      <w:rFonts w:ascii="Consolas" w:hAnsi="Consolas"/>
      <w:sz w:val="21"/>
      <w:szCs w:val="21"/>
      <w:lang w:val="x-none" w:eastAsia="en-US" w:bidi="ar-SA"/>
    </w:rPr>
  </w:style>
  <w:style w:type="paragraph" w:styleId="Zwykytekst">
    <w:name w:val="Plain Text"/>
    <w:basedOn w:val="Normalny"/>
    <w:link w:val="ZwykytekstZnak"/>
    <w:uiPriority w:val="99"/>
    <w:rsid w:val="00B32AAA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TekstpodstawowywcityZnak">
    <w:name w:val="Tekst podstawowy wcięty Znak"/>
    <w:link w:val="Tekstpodstawowywcity"/>
    <w:rsid w:val="00A0209F"/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Normalny"/>
    <w:rsid w:val="00DD14FA"/>
    <w:pPr>
      <w:suppressAutoHyphens/>
      <w:spacing w:before="28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semiHidden/>
    <w:rsid w:val="000434B7"/>
    <w:rPr>
      <w:rFonts w:cs="Times New Roman"/>
      <w:vertAlign w:val="superscript"/>
    </w:rPr>
  </w:style>
  <w:style w:type="character" w:customStyle="1" w:styleId="TekstpodstawowyZnak">
    <w:name w:val="Tekst podstawowy Znak"/>
    <w:link w:val="Tekstpodstawowy"/>
    <w:rsid w:val="00E82717"/>
    <w:rPr>
      <w:rFonts w:ascii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BC2"/>
    <w:rPr>
      <w:rFonts w:ascii="Tahoma" w:hAnsi="Tahoma" w:cs="Tahoma"/>
      <w:sz w:val="16"/>
      <w:szCs w:val="16"/>
      <w:lang w:eastAsia="en-US"/>
    </w:rPr>
  </w:style>
  <w:style w:type="paragraph" w:styleId="Bezodstpw">
    <w:name w:val="No Spacing"/>
    <w:uiPriority w:val="1"/>
    <w:qFormat/>
    <w:rsid w:val="004A79F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kapitzlist2">
    <w:name w:val="Akapit z listą2"/>
    <w:basedOn w:val="Normalny"/>
    <w:rsid w:val="00F31B76"/>
    <w:pPr>
      <w:ind w:left="720"/>
      <w:contextualSpacing/>
    </w:pPr>
    <w:rPr>
      <w:rFonts w:eastAsia="Times New Roman"/>
    </w:rPr>
  </w:style>
  <w:style w:type="paragraph" w:customStyle="1" w:styleId="Standard">
    <w:name w:val="Standard"/>
    <w:basedOn w:val="Normalny"/>
    <w:rsid w:val="006D5DD5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0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453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45631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aliases w:val=" Znak"/>
    <w:basedOn w:val="Normalny"/>
    <w:link w:val="TekstprzypisukocowegoZnak"/>
    <w:uiPriority w:val="99"/>
    <w:semiHidden/>
    <w:unhideWhenUsed/>
    <w:rsid w:val="00AA251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aliases w:val=" Znak Znak"/>
    <w:link w:val="Tekstprzypisukocowego"/>
    <w:uiPriority w:val="99"/>
    <w:semiHidden/>
    <w:rsid w:val="00AA2515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AA2515"/>
    <w:rPr>
      <w:vertAlign w:val="superscript"/>
    </w:rPr>
  </w:style>
  <w:style w:type="paragraph" w:styleId="Nagwek">
    <w:name w:val="header"/>
    <w:basedOn w:val="Normalny"/>
    <w:rsid w:val="00D3751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D3751F"/>
    <w:pPr>
      <w:tabs>
        <w:tab w:val="center" w:pos="4536"/>
        <w:tab w:val="right" w:pos="9072"/>
      </w:tabs>
    </w:pPr>
  </w:style>
  <w:style w:type="character" w:styleId="Hipercze">
    <w:name w:val="Hyperlink"/>
    <w:rsid w:val="00D3751F"/>
    <w:rPr>
      <w:color w:val="0000FF"/>
      <w:u w:val="single"/>
    </w:rPr>
  </w:style>
  <w:style w:type="table" w:styleId="Tabela-Siatka">
    <w:name w:val="Table Grid"/>
    <w:basedOn w:val="Standardowy"/>
    <w:uiPriority w:val="59"/>
    <w:rsid w:val="00D3751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512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51293C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ED084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35">
    <w:name w:val="Font Style35"/>
    <w:rsid w:val="00ED084B"/>
    <w:rPr>
      <w:rFonts w:ascii="Cambria" w:hAnsi="Cambria" w:cs="Times New Roman"/>
      <w:i/>
      <w:iCs/>
    </w:rPr>
  </w:style>
  <w:style w:type="paragraph" w:styleId="Tekstpodstawowywcity2">
    <w:name w:val="Body Text Indent 2"/>
    <w:basedOn w:val="Normalny"/>
    <w:rsid w:val="00470EB7"/>
    <w:pPr>
      <w:spacing w:after="120" w:line="480" w:lineRule="auto"/>
      <w:ind w:left="283"/>
    </w:pPr>
  </w:style>
  <w:style w:type="paragraph" w:customStyle="1" w:styleId="ZnakZnak2ZnakZnakZnak">
    <w:name w:val="Znak Znak2 Znak Znak Znak"/>
    <w:basedOn w:val="Normalny"/>
    <w:rsid w:val="00513DB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nakZnak1ZnakZnakZnak">
    <w:name w:val="Znak Znak1 Znak Znak Znak"/>
    <w:basedOn w:val="Normalny"/>
    <w:rsid w:val="005B34B1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5B34B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B34B1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NormalnyWeb1">
    <w:name w:val="Normalny (Web)1"/>
    <w:basedOn w:val="Normalny"/>
    <w:rsid w:val="00A32ABB"/>
    <w:pPr>
      <w:suppressAutoHyphens/>
      <w:spacing w:before="28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ZwykytekstZnak">
    <w:name w:val="Zwykły tekst Znak"/>
    <w:link w:val="Zwykytekst"/>
    <w:uiPriority w:val="99"/>
    <w:rsid w:val="00B32AAA"/>
    <w:rPr>
      <w:rFonts w:ascii="Consolas" w:hAnsi="Consolas"/>
      <w:sz w:val="21"/>
      <w:szCs w:val="21"/>
      <w:lang w:val="x-none" w:eastAsia="en-US" w:bidi="ar-SA"/>
    </w:rPr>
  </w:style>
  <w:style w:type="paragraph" w:styleId="Zwykytekst">
    <w:name w:val="Plain Text"/>
    <w:basedOn w:val="Normalny"/>
    <w:link w:val="ZwykytekstZnak"/>
    <w:uiPriority w:val="99"/>
    <w:rsid w:val="00B32AAA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TekstpodstawowywcityZnak">
    <w:name w:val="Tekst podstawowy wcięty Znak"/>
    <w:link w:val="Tekstpodstawowywcity"/>
    <w:rsid w:val="00A0209F"/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Normalny"/>
    <w:rsid w:val="00DD14FA"/>
    <w:pPr>
      <w:suppressAutoHyphens/>
      <w:spacing w:before="28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semiHidden/>
    <w:rsid w:val="000434B7"/>
    <w:rPr>
      <w:rFonts w:cs="Times New Roman"/>
      <w:vertAlign w:val="superscript"/>
    </w:rPr>
  </w:style>
  <w:style w:type="character" w:customStyle="1" w:styleId="TekstpodstawowyZnak">
    <w:name w:val="Tekst podstawowy Znak"/>
    <w:link w:val="Tekstpodstawowy"/>
    <w:rsid w:val="00E82717"/>
    <w:rPr>
      <w:rFonts w:ascii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BC2"/>
    <w:rPr>
      <w:rFonts w:ascii="Tahoma" w:hAnsi="Tahoma" w:cs="Tahoma"/>
      <w:sz w:val="16"/>
      <w:szCs w:val="16"/>
      <w:lang w:eastAsia="en-US"/>
    </w:rPr>
  </w:style>
  <w:style w:type="paragraph" w:styleId="Bezodstpw">
    <w:name w:val="No Spacing"/>
    <w:uiPriority w:val="1"/>
    <w:qFormat/>
    <w:rsid w:val="004A79F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kapitzlist2">
    <w:name w:val="Akapit z listą2"/>
    <w:basedOn w:val="Normalny"/>
    <w:rsid w:val="00F31B76"/>
    <w:pPr>
      <w:ind w:left="720"/>
      <w:contextualSpacing/>
    </w:pPr>
    <w:rPr>
      <w:rFonts w:eastAsia="Times New Roman"/>
    </w:rPr>
  </w:style>
  <w:style w:type="paragraph" w:customStyle="1" w:styleId="Standard">
    <w:name w:val="Standard"/>
    <w:basedOn w:val="Normalny"/>
    <w:rsid w:val="006D5DD5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3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5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0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3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2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zoz-konskie.bip.org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oz.konsk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3</Pages>
  <Words>1329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 DSUiZP 250/MT/7/2009</vt:lpstr>
    </vt:vector>
  </TitlesOfParts>
  <Company/>
  <LinksUpToDate>false</LinksUpToDate>
  <CharactersWithSpaces>9289</CharactersWithSpaces>
  <SharedDoc>false</SharedDoc>
  <HLinks>
    <vt:vector size="12" baseType="variant">
      <vt:variant>
        <vt:i4>6619239</vt:i4>
      </vt:variant>
      <vt:variant>
        <vt:i4>18</vt:i4>
      </vt:variant>
      <vt:variant>
        <vt:i4>0</vt:i4>
      </vt:variant>
      <vt:variant>
        <vt:i4>5</vt:i4>
      </vt:variant>
      <vt:variant>
        <vt:lpwstr>http://zoz-konskie.bip.org.pl/</vt:lpwstr>
      </vt:variant>
      <vt:variant>
        <vt:lpwstr/>
      </vt:variant>
      <vt:variant>
        <vt:i4>8323110</vt:i4>
      </vt:variant>
      <vt:variant>
        <vt:i4>16</vt:i4>
      </vt:variant>
      <vt:variant>
        <vt:i4>0</vt:i4>
      </vt:variant>
      <vt:variant>
        <vt:i4>5</vt:i4>
      </vt:variant>
      <vt:variant>
        <vt:lpwstr>http://www.zoz.konskie.pl/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 DSUiZP 250/MT/7/2009</dc:title>
  <dc:subject/>
  <dc:creator> Milcarz</dc:creator>
  <cp:keywords/>
  <dc:description/>
  <cp:lastModifiedBy>ADM_TM</cp:lastModifiedBy>
  <cp:revision>42</cp:revision>
  <cp:lastPrinted>2017-03-07T11:16:00Z</cp:lastPrinted>
  <dcterms:created xsi:type="dcterms:W3CDTF">2014-11-18T12:26:00Z</dcterms:created>
  <dcterms:modified xsi:type="dcterms:W3CDTF">2017-03-07T11:28:00Z</dcterms:modified>
</cp:coreProperties>
</file>