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E27C3F">
        <w:rPr>
          <w:rFonts w:asciiTheme="minorHAnsi" w:hAnsiTheme="minorHAnsi"/>
        </w:rPr>
        <w:t>12/</w:t>
      </w:r>
      <w:r w:rsidR="00FA389A" w:rsidRPr="00DC1277">
        <w:rPr>
          <w:rFonts w:asciiTheme="minorHAnsi" w:hAnsiTheme="minorHAnsi"/>
        </w:rPr>
        <w:t>201</w:t>
      </w:r>
      <w:r w:rsidR="00C65D85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2017-0</w:t>
      </w:r>
      <w:r w:rsidR="00E27C3F">
        <w:rPr>
          <w:rFonts w:asciiTheme="minorHAnsi" w:hAnsiTheme="minorHAnsi"/>
        </w:rPr>
        <w:t>4</w:t>
      </w:r>
      <w:r w:rsidR="00C65D85">
        <w:rPr>
          <w:rFonts w:asciiTheme="minorHAnsi" w:hAnsiTheme="minorHAnsi"/>
        </w:rPr>
        <w:t>-</w:t>
      </w:r>
      <w:r w:rsidR="00E27C3F">
        <w:rPr>
          <w:rFonts w:asciiTheme="minorHAnsi" w:hAnsiTheme="minorHAnsi"/>
        </w:rPr>
        <w:t>25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C65D8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nr </w:t>
            </w:r>
            <w:r w:rsidR="00E27C3F">
              <w:rPr>
                <w:rFonts w:asciiTheme="minorHAnsi" w:eastAsia="Times New Roman" w:hAnsiTheme="minorHAnsi" w:cs="Arial"/>
                <w:bCs/>
              </w:rPr>
              <w:t>69025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 - 2017 z dnia 2017-0</w:t>
            </w:r>
            <w:r w:rsidR="00E27C3F">
              <w:rPr>
                <w:rFonts w:asciiTheme="minorHAnsi" w:eastAsia="Times New Roman" w:hAnsiTheme="minorHAnsi" w:cs="Arial"/>
                <w:bCs/>
              </w:rPr>
              <w:t>4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>-1</w:t>
            </w:r>
            <w:r w:rsidR="00E27C3F">
              <w:rPr>
                <w:rFonts w:asciiTheme="minorHAnsi" w:eastAsia="Times New Roman" w:hAnsiTheme="minorHAnsi" w:cs="Arial"/>
                <w:bCs/>
              </w:rPr>
              <w:t>9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 r.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4A79F7" w:rsidRDefault="004A79F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E27C3F">
        <w:rPr>
          <w:rFonts w:asciiTheme="minorHAnsi" w:hAnsiTheme="minorHAnsi"/>
          <w:b/>
          <w:sz w:val="24"/>
        </w:rPr>
        <w:t xml:space="preserve">dot.: postępowania o udzielenie zamówienia publicznego na;  </w:t>
      </w:r>
      <w:r w:rsidR="00E27C3F" w:rsidRPr="00E27C3F">
        <w:rPr>
          <w:rFonts w:asciiTheme="minorHAnsi" w:hAnsiTheme="minorHAnsi"/>
          <w:b/>
          <w:sz w:val="24"/>
        </w:rPr>
        <w:t xml:space="preserve">systematyczne – sukcesywnie przez okres 12 miesięcy dostawy:  materiałów, narzędzi  zużywalnych do zabiegów </w:t>
      </w:r>
      <w:proofErr w:type="spellStart"/>
      <w:r w:rsidR="00E27C3F" w:rsidRPr="00E27C3F">
        <w:rPr>
          <w:rFonts w:asciiTheme="minorHAnsi" w:hAnsiTheme="minorHAnsi"/>
          <w:b/>
          <w:sz w:val="24"/>
        </w:rPr>
        <w:t>kardioangiograficznych</w:t>
      </w:r>
      <w:proofErr w:type="spellEnd"/>
      <w:r w:rsidR="00E27C3F" w:rsidRPr="00E27C3F">
        <w:rPr>
          <w:rFonts w:asciiTheme="minorHAnsi" w:hAnsiTheme="minorHAnsi"/>
          <w:b/>
          <w:sz w:val="24"/>
        </w:rPr>
        <w:t>, - wg. zadań 1-17.</w:t>
      </w:r>
    </w:p>
    <w:p w:rsidR="00E27C3F" w:rsidRPr="00DC1277" w:rsidRDefault="00E27C3F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D53E5" w:rsidRPr="00CD53E5" w:rsidRDefault="00CD53E5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1</w:t>
      </w:r>
    </w:p>
    <w:p w:rsidR="006216E4" w:rsidRPr="006216E4" w:rsidRDefault="006216E4" w:rsidP="006216E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16E4">
        <w:rPr>
          <w:rFonts w:asciiTheme="minorHAnsi" w:hAnsiTheme="minorHAnsi"/>
        </w:rPr>
        <w:t>Czy  Zamawiający w pakiecie nr 2 w punkcie 2 dopuści cewniki balonowe wysokociśnieniowe o długości od 6mm do 27mm oraz średnicy od 2,0mm do 5,0mm?</w:t>
      </w:r>
    </w:p>
    <w:p w:rsidR="0037718E" w:rsidRDefault="006216E4" w:rsidP="006216E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216E4">
        <w:rPr>
          <w:rFonts w:asciiTheme="minorHAnsi" w:hAnsiTheme="minorHAnsi"/>
        </w:rPr>
        <w:t>Pozostałe parametry zgodnie z SIWZ</w:t>
      </w:r>
    </w:p>
    <w:p w:rsidR="00CD53E5" w:rsidRPr="00CD53E5" w:rsidRDefault="00CD53E5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>Odpowiedź 1</w:t>
      </w:r>
    </w:p>
    <w:p w:rsidR="0037718E" w:rsidRDefault="006216E4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TAK. </w:t>
      </w:r>
      <w:r w:rsidRPr="006216E4">
        <w:rPr>
          <w:rFonts w:asciiTheme="minorHAnsi" w:hAnsiTheme="minorHAnsi"/>
        </w:rPr>
        <w:t>Zamawiający w pakiecie nr 2 w punkcie 2 dopuści cewniki balonowe wysokociśnieniowe o długości od 6mm do 27mm oraz średnicy od 2,0mm do 5,0mm</w:t>
      </w:r>
    </w:p>
    <w:p w:rsidR="00E27C3F" w:rsidRDefault="00E27C3F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2</w:t>
      </w:r>
    </w:p>
    <w:p w:rsidR="006216E4" w:rsidRDefault="006216E4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Dotyczy pakietu 15</w:t>
      </w:r>
    </w:p>
    <w:p w:rsidR="00CD53E5" w:rsidRDefault="006216E4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Zamawiający wymaga aby oferowany przetwornik zawierał w swojej konstrukcji osobny port do testowania poprawności jego działania? </w:t>
      </w: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 xml:space="preserve">Odpowiedź </w:t>
      </w:r>
      <w:r>
        <w:rPr>
          <w:rFonts w:asciiTheme="minorHAnsi" w:hAnsiTheme="minorHAnsi"/>
          <w:b/>
        </w:rPr>
        <w:t>2</w:t>
      </w:r>
    </w:p>
    <w:p w:rsidR="00CD53E5" w:rsidRDefault="006216E4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TAK.</w:t>
      </w:r>
    </w:p>
    <w:p w:rsidR="006216E4" w:rsidRDefault="006216E4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FE5070" w:rsidRPr="00FE5070" w:rsidRDefault="00FE5070" w:rsidP="00FE5070">
      <w:pPr>
        <w:spacing w:after="0"/>
        <w:jc w:val="both"/>
        <w:rPr>
          <w:rFonts w:asciiTheme="minorHAnsi" w:hAnsiTheme="minorHAnsi"/>
          <w:b/>
        </w:rPr>
      </w:pPr>
      <w:r w:rsidRPr="00FE5070">
        <w:rPr>
          <w:rFonts w:asciiTheme="minorHAnsi" w:hAnsiTheme="minorHAnsi"/>
          <w:b/>
        </w:rPr>
        <w:t>Pytanie 3</w:t>
      </w:r>
    </w:p>
    <w:p w:rsidR="006216E4" w:rsidRDefault="006216E4" w:rsidP="006216E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Dotyczy pakietu 15</w:t>
      </w:r>
    </w:p>
    <w:p w:rsidR="00FE5070" w:rsidRDefault="006216E4" w:rsidP="006216E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Zamawiający wymaga aby oferowany przetwornik</w:t>
      </w:r>
      <w:r>
        <w:rPr>
          <w:rFonts w:asciiTheme="minorHAnsi" w:hAnsiTheme="minorHAnsi"/>
        </w:rPr>
        <w:t xml:space="preserve"> posiadał linię płuczącą z biuretą wyposażoną w szpikulec z min trzema otworami, zabezpieczający przed zapowietrzeniem?</w:t>
      </w:r>
    </w:p>
    <w:p w:rsidR="006216E4" w:rsidRDefault="006216E4" w:rsidP="006216E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FE5070" w:rsidRDefault="00FE5070" w:rsidP="00FE507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 xml:space="preserve">Odpowiedź </w:t>
      </w:r>
      <w:r>
        <w:rPr>
          <w:rFonts w:asciiTheme="minorHAnsi" w:hAnsiTheme="minorHAnsi"/>
          <w:b/>
        </w:rPr>
        <w:t>3</w:t>
      </w:r>
    </w:p>
    <w:p w:rsidR="00FE5070" w:rsidRPr="00FE5070" w:rsidRDefault="006216E4" w:rsidP="00FE507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TAK</w:t>
      </w:r>
      <w:r w:rsidR="00FE5070">
        <w:rPr>
          <w:rFonts w:asciiTheme="minorHAnsi" w:hAnsiTheme="minorHAnsi"/>
        </w:rPr>
        <w:t>.</w:t>
      </w:r>
    </w:p>
    <w:p w:rsidR="000C7800" w:rsidRPr="00DC1277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  <w:bookmarkStart w:id="0" w:name="_GoBack"/>
      <w:bookmarkEnd w:id="0"/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A2" w:rsidRDefault="009D63A2" w:rsidP="00AA2515">
      <w:pPr>
        <w:spacing w:after="0" w:line="240" w:lineRule="auto"/>
      </w:pPr>
      <w:r>
        <w:separator/>
      </w:r>
    </w:p>
  </w:endnote>
  <w:endnote w:type="continuationSeparator" w:id="0">
    <w:p w:rsidR="009D63A2" w:rsidRDefault="009D63A2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A2" w:rsidRDefault="009D63A2" w:rsidP="00AA2515">
      <w:pPr>
        <w:spacing w:after="0" w:line="240" w:lineRule="auto"/>
      </w:pPr>
      <w:r>
        <w:separator/>
      </w:r>
    </w:p>
  </w:footnote>
  <w:footnote w:type="continuationSeparator" w:id="0">
    <w:p w:rsidR="009D63A2" w:rsidRDefault="009D63A2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16E4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D63A2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2589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2017-04-25T06:40:00Z</cp:lastPrinted>
  <dcterms:created xsi:type="dcterms:W3CDTF">2017-04-25T11:19:00Z</dcterms:created>
  <dcterms:modified xsi:type="dcterms:W3CDTF">2017-04-25T11:19:00Z</dcterms:modified>
</cp:coreProperties>
</file>