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320B39" w:rsidRDefault="00AB4EC1" w:rsidP="00CD6B2C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 Narrow" w:hAnsi="Arial Narrow"/>
        </w:rPr>
      </w:pPr>
    </w:p>
    <w:p w:rsidR="00D3751F" w:rsidRPr="00320B39" w:rsidRDefault="00342293" w:rsidP="00CD6B2C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Nr sprawy: </w:t>
      </w:r>
      <w:proofErr w:type="spellStart"/>
      <w:r w:rsidRPr="00320B39">
        <w:rPr>
          <w:rFonts w:ascii="Arial Narrow" w:hAnsi="Arial Narrow"/>
        </w:rPr>
        <w:t>DSUiZP</w:t>
      </w:r>
      <w:proofErr w:type="spellEnd"/>
      <w:r w:rsidRPr="00320B39">
        <w:rPr>
          <w:rFonts w:ascii="Arial Narrow" w:hAnsi="Arial Narrow"/>
        </w:rPr>
        <w:t xml:space="preserve"> 25</w:t>
      </w:r>
      <w:r w:rsidR="0051293C" w:rsidRPr="00320B39">
        <w:rPr>
          <w:rFonts w:ascii="Arial Narrow" w:hAnsi="Arial Narrow"/>
        </w:rPr>
        <w:t>2</w:t>
      </w:r>
      <w:r w:rsidRPr="00320B39">
        <w:rPr>
          <w:rFonts w:ascii="Arial Narrow" w:hAnsi="Arial Narrow"/>
        </w:rPr>
        <w:t>/MT/</w:t>
      </w:r>
      <w:r w:rsidR="00453981" w:rsidRPr="00320B39">
        <w:rPr>
          <w:rFonts w:ascii="Arial Narrow" w:hAnsi="Arial Narrow"/>
        </w:rPr>
        <w:t>3</w:t>
      </w:r>
      <w:r w:rsidR="00FA389A" w:rsidRPr="00320B39">
        <w:rPr>
          <w:rFonts w:ascii="Arial Narrow" w:hAnsi="Arial Narrow"/>
        </w:rPr>
        <w:t>/201</w:t>
      </w:r>
      <w:r w:rsidR="00B612FB" w:rsidRPr="00320B39">
        <w:rPr>
          <w:rFonts w:ascii="Arial Narrow" w:hAnsi="Arial Narrow"/>
        </w:rPr>
        <w:t>5</w:t>
      </w:r>
      <w:r w:rsidR="00FA389A" w:rsidRPr="00320B39">
        <w:rPr>
          <w:rFonts w:ascii="Arial Narrow" w:hAnsi="Arial Narrow"/>
        </w:rPr>
        <w:tab/>
      </w:r>
      <w:r w:rsidR="00FA389A" w:rsidRPr="00320B39">
        <w:rPr>
          <w:rFonts w:ascii="Arial Narrow" w:hAnsi="Arial Narrow"/>
        </w:rPr>
        <w:tab/>
      </w:r>
      <w:r w:rsidR="00701F57" w:rsidRPr="00320B39">
        <w:rPr>
          <w:rFonts w:ascii="Arial Narrow" w:hAnsi="Arial Narrow"/>
        </w:rPr>
        <w:t xml:space="preserve">                                                    </w:t>
      </w:r>
      <w:r w:rsidR="00AB4EC1" w:rsidRPr="00320B39">
        <w:rPr>
          <w:rFonts w:ascii="Arial Narrow" w:hAnsi="Arial Narrow"/>
        </w:rPr>
        <w:t xml:space="preserve">           </w:t>
      </w:r>
      <w:r w:rsidR="00701F57" w:rsidRPr="00320B39">
        <w:rPr>
          <w:rFonts w:ascii="Arial Narrow" w:hAnsi="Arial Narrow"/>
        </w:rPr>
        <w:t xml:space="preserve"> </w:t>
      </w:r>
      <w:r w:rsidR="00B612FB" w:rsidRPr="00320B39">
        <w:rPr>
          <w:rFonts w:ascii="Arial Narrow" w:hAnsi="Arial Narrow"/>
        </w:rPr>
        <w:t>Końskie 2015-02-16</w:t>
      </w:r>
    </w:p>
    <w:p w:rsidR="00B612FB" w:rsidRPr="00320B39" w:rsidRDefault="00B612FB" w:rsidP="00CD6B2C">
      <w:pPr>
        <w:tabs>
          <w:tab w:val="left" w:pos="0"/>
          <w:tab w:val="left" w:pos="142"/>
        </w:tabs>
        <w:spacing w:after="0" w:line="240" w:lineRule="auto"/>
        <w:contextualSpacing/>
        <w:rPr>
          <w:rFonts w:ascii="Arial Narrow" w:hAnsi="Arial Narrow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D3751F" w:rsidRPr="00320B39" w:rsidTr="00025685">
        <w:trPr>
          <w:trHeight w:val="1348"/>
        </w:trPr>
        <w:tc>
          <w:tcPr>
            <w:tcW w:w="5245" w:type="dxa"/>
            <w:shd w:val="clear" w:color="auto" w:fill="auto"/>
          </w:tcPr>
          <w:p w:rsidR="00025685" w:rsidRPr="00320B39" w:rsidRDefault="00025685" w:rsidP="00CD6B2C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bCs/>
              </w:rPr>
            </w:pPr>
          </w:p>
          <w:p w:rsidR="00025685" w:rsidRPr="00320B39" w:rsidRDefault="00251F0C" w:rsidP="00CD6B2C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</w:rPr>
            </w:pPr>
            <w:r w:rsidRPr="00320B39">
              <w:rPr>
                <w:rFonts w:ascii="Arial Narrow" w:eastAsia="Times New Roman" w:hAnsi="Arial Narrow" w:cs="Arial"/>
                <w:bCs/>
              </w:rPr>
              <w:t>Firmy biorące udział w postępowaniu ogłoszonym w Systemie Zamówień Publicznych Portal Centralny Numer ogłoszenia:</w:t>
            </w:r>
            <w:r w:rsidR="00B612FB" w:rsidRPr="00320B39">
              <w:rPr>
                <w:rFonts w:ascii="Arial Narrow" w:eastAsia="Times New Roman" w:hAnsi="Arial Narrow"/>
                <w:b/>
                <w:bCs/>
              </w:rPr>
              <w:t>16829-2015</w:t>
            </w:r>
            <w:r w:rsidR="00025685" w:rsidRPr="00320B39">
              <w:rPr>
                <w:rFonts w:ascii="Arial Narrow" w:hAnsi="Arial Narrow" w:cs="Arial"/>
              </w:rPr>
              <w:t>; z datą zamieszczenia</w:t>
            </w:r>
            <w:r w:rsidR="00B612FB" w:rsidRPr="00320B39">
              <w:rPr>
                <w:rFonts w:ascii="Arial Narrow" w:hAnsi="Arial Narrow" w:cs="Arial"/>
              </w:rPr>
              <w:t xml:space="preserve"> 09-02-2015</w:t>
            </w:r>
            <w:r w:rsidR="00025685" w:rsidRPr="00320B39">
              <w:rPr>
                <w:rFonts w:ascii="Arial Narrow" w:hAnsi="Arial Narrow" w:cs="Arial"/>
              </w:rPr>
              <w:t xml:space="preserve"> </w:t>
            </w:r>
            <w:r w:rsidRPr="00320B39">
              <w:rPr>
                <w:rFonts w:ascii="Arial Narrow" w:eastAsia="Times New Roman" w:hAnsi="Arial Narrow" w:cs="Arial"/>
                <w:bCs/>
              </w:rPr>
              <w:t xml:space="preserve">i na </w:t>
            </w:r>
            <w:r w:rsidRPr="00320B39">
              <w:rPr>
                <w:rFonts w:ascii="Arial Narrow" w:eastAsia="Times New Roman" w:hAnsi="Arial Narrow" w:cs="Arial"/>
              </w:rPr>
              <w:t xml:space="preserve">stronie internetowej </w:t>
            </w:r>
            <w:r w:rsidR="00B612FB" w:rsidRPr="00320B39">
              <w:rPr>
                <w:rFonts w:ascii="Arial Narrow" w:eastAsia="Times New Roman" w:hAnsi="Arial Narrow" w:cs="Arial"/>
                <w:u w:val="single"/>
              </w:rPr>
              <w:t>zoz-</w:t>
            </w:r>
            <w:r w:rsidR="00CB151E" w:rsidRPr="00320B39">
              <w:rPr>
                <w:rFonts w:ascii="Arial Narrow" w:eastAsia="Times New Roman" w:hAnsi="Arial Narrow" w:cs="Arial"/>
                <w:u w:val="single"/>
              </w:rPr>
              <w:t>konskie.bip.org.pl</w:t>
            </w:r>
            <w:r w:rsidR="00B612FB" w:rsidRPr="00320B39">
              <w:rPr>
                <w:rFonts w:ascii="Arial Narrow" w:eastAsia="Times New Roman" w:hAnsi="Arial Narrow" w:cs="Arial"/>
                <w:u w:val="single"/>
              </w:rPr>
              <w:t xml:space="preserve"> </w:t>
            </w:r>
            <w:r w:rsidRPr="00320B39">
              <w:rPr>
                <w:rFonts w:ascii="Arial Narrow" w:eastAsia="Times New Roman" w:hAnsi="Arial Narrow" w:cs="Arial"/>
              </w:rPr>
              <w:t xml:space="preserve">oraz w siedzibie </w:t>
            </w:r>
          </w:p>
          <w:p w:rsidR="00D3751F" w:rsidRPr="00320B39" w:rsidRDefault="00251F0C" w:rsidP="00CD6B2C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/>
              </w:rPr>
            </w:pPr>
            <w:r w:rsidRPr="00320B39">
              <w:rPr>
                <w:rFonts w:ascii="Arial Narrow" w:eastAsia="Times New Roman" w:hAnsi="Arial Narrow" w:cs="Arial"/>
              </w:rPr>
              <w:t>zamawiającego -</w:t>
            </w:r>
            <w:r w:rsidRPr="00320B39">
              <w:rPr>
                <w:rFonts w:ascii="Arial Narrow" w:eastAsia="Times New Roman" w:hAnsi="Arial Narrow"/>
              </w:rPr>
              <w:t>Tablica ogłoszeń</w:t>
            </w:r>
          </w:p>
          <w:p w:rsidR="00025685" w:rsidRPr="00320B39" w:rsidRDefault="00025685" w:rsidP="00CD6B2C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/>
                <w:color w:val="FFFFFF"/>
              </w:rPr>
            </w:pPr>
          </w:p>
        </w:tc>
      </w:tr>
    </w:tbl>
    <w:p w:rsidR="00036BB6" w:rsidRPr="00320B39" w:rsidRDefault="00036BB6" w:rsidP="00CD6B2C">
      <w:pPr>
        <w:tabs>
          <w:tab w:val="left" w:pos="0"/>
          <w:tab w:val="left" w:pos="142"/>
        </w:tabs>
        <w:spacing w:after="0" w:line="240" w:lineRule="auto"/>
        <w:ind w:right="57"/>
        <w:rPr>
          <w:rFonts w:ascii="Arial Narrow" w:hAnsi="Arial Narrow"/>
          <w:b/>
        </w:rPr>
      </w:pPr>
      <w:r w:rsidRPr="00320B39">
        <w:rPr>
          <w:rFonts w:ascii="Arial Narrow" w:hAnsi="Arial Narrow"/>
          <w:b/>
        </w:rPr>
        <w:t xml:space="preserve">             </w:t>
      </w:r>
    </w:p>
    <w:p w:rsidR="00B612FB" w:rsidRPr="00320B39" w:rsidRDefault="00036BB6" w:rsidP="00CD6B2C">
      <w:pPr>
        <w:spacing w:after="0" w:line="240" w:lineRule="auto"/>
        <w:jc w:val="both"/>
        <w:rPr>
          <w:rFonts w:ascii="Arial Narrow" w:hAnsi="Arial Narrow"/>
          <w:b/>
        </w:rPr>
      </w:pPr>
      <w:r w:rsidRPr="00320B39">
        <w:rPr>
          <w:rFonts w:ascii="Arial Narrow" w:hAnsi="Arial Narrow"/>
          <w:b/>
        </w:rPr>
        <w:t xml:space="preserve">  </w:t>
      </w:r>
      <w:r w:rsidR="00B612FB" w:rsidRPr="00320B39">
        <w:rPr>
          <w:rFonts w:ascii="Arial Narrow" w:hAnsi="Arial Narrow"/>
          <w:b/>
        </w:rPr>
        <w:t xml:space="preserve">             </w:t>
      </w:r>
    </w:p>
    <w:p w:rsidR="00B612FB" w:rsidRPr="00320B39" w:rsidRDefault="00B612FB" w:rsidP="00CD6B2C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320B39">
        <w:rPr>
          <w:rFonts w:ascii="Arial Narrow" w:hAnsi="Arial Narrow"/>
          <w:b/>
        </w:rPr>
        <w:t xml:space="preserve">  dot.:  </w:t>
      </w:r>
      <w:r w:rsidRPr="00320B39">
        <w:rPr>
          <w:rFonts w:ascii="Arial Narrow" w:hAnsi="Arial Narrow"/>
          <w:b/>
          <w:i/>
        </w:rPr>
        <w:t xml:space="preserve">postępowania o udzielenie zamówienia publicznego na  dostawę zestawów </w:t>
      </w:r>
      <w:proofErr w:type="spellStart"/>
      <w:r w:rsidRPr="00320B39">
        <w:rPr>
          <w:rFonts w:ascii="Arial Narrow" w:hAnsi="Arial Narrow"/>
          <w:b/>
          <w:i/>
        </w:rPr>
        <w:t>videoendoskopowych</w:t>
      </w:r>
      <w:proofErr w:type="spellEnd"/>
      <w:r w:rsidRPr="00320B39">
        <w:rPr>
          <w:rFonts w:ascii="Arial Narrow" w:hAnsi="Arial Narrow"/>
          <w:b/>
          <w:i/>
        </w:rPr>
        <w:t>, - wg  zadań nr 1,2,3.</w:t>
      </w:r>
    </w:p>
    <w:p w:rsidR="00025685" w:rsidRPr="00320B39" w:rsidRDefault="00025685" w:rsidP="00CD6B2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</w:rPr>
      </w:pPr>
    </w:p>
    <w:p w:rsidR="00036BB6" w:rsidRPr="00320B39" w:rsidRDefault="00036BB6" w:rsidP="00CD6B2C">
      <w:pPr>
        <w:tabs>
          <w:tab w:val="left" w:pos="0"/>
          <w:tab w:val="left" w:pos="142"/>
        </w:tabs>
        <w:spacing w:after="0" w:line="240" w:lineRule="auto"/>
        <w:ind w:right="57"/>
        <w:rPr>
          <w:rFonts w:ascii="Arial Narrow" w:hAnsi="Arial Narrow"/>
          <w:b/>
        </w:rPr>
      </w:pPr>
    </w:p>
    <w:p w:rsidR="00D3751F" w:rsidRPr="00320B39" w:rsidRDefault="00E81BDB" w:rsidP="00CD6B2C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       </w:t>
      </w:r>
      <w:r w:rsidR="00D3751F" w:rsidRPr="00320B39">
        <w:rPr>
          <w:rFonts w:ascii="Arial Narrow" w:hAnsi="Arial Narrow" w:cs="Arial"/>
        </w:rPr>
        <w:t>Dyrekcja Zespołu Opieki Zdrowotnej w Końskich w odpowiedzi na złożone następujące</w:t>
      </w:r>
      <w:r w:rsidRPr="00320B39">
        <w:rPr>
          <w:rFonts w:ascii="Arial Narrow" w:hAnsi="Arial Narrow" w:cs="Arial"/>
        </w:rPr>
        <w:t xml:space="preserve"> pytania i </w:t>
      </w:r>
      <w:r w:rsidR="00D3751F" w:rsidRPr="00320B39">
        <w:rPr>
          <w:rFonts w:ascii="Arial Narrow" w:hAnsi="Arial Narrow" w:cs="Arial"/>
        </w:rPr>
        <w:t xml:space="preserve"> </w:t>
      </w:r>
      <w:r w:rsidR="0051293C" w:rsidRPr="00320B39">
        <w:rPr>
          <w:rFonts w:ascii="Arial Narrow" w:hAnsi="Arial Narrow" w:cs="Arial"/>
        </w:rPr>
        <w:t>wnioski</w:t>
      </w:r>
      <w:r w:rsidR="00D3751F" w:rsidRPr="00320B39">
        <w:rPr>
          <w:rFonts w:ascii="Arial Narrow" w:hAnsi="Arial Narrow" w:cs="Arial"/>
        </w:rPr>
        <w:t xml:space="preserve">  dotyczące treści zapisów SIWZ informuje :</w:t>
      </w:r>
    </w:p>
    <w:p w:rsidR="00E0688B" w:rsidRPr="00320B39" w:rsidRDefault="00E0688B" w:rsidP="00CD6B2C">
      <w:pPr>
        <w:spacing w:after="0" w:line="240" w:lineRule="auto"/>
        <w:jc w:val="both"/>
        <w:rPr>
          <w:rFonts w:ascii="Arial Narrow" w:hAnsi="Arial Narrow" w:cs="Arial"/>
        </w:rPr>
      </w:pPr>
    </w:p>
    <w:p w:rsidR="00F00965" w:rsidRPr="00EB2F78" w:rsidRDefault="00F00965" w:rsidP="00CD6B2C">
      <w:pPr>
        <w:spacing w:after="0" w:line="240" w:lineRule="auto"/>
        <w:ind w:left="284" w:hanging="284"/>
        <w:rPr>
          <w:rFonts w:ascii="Arial Narrow" w:hAnsi="Arial Narrow" w:cs="Arial"/>
          <w:sz w:val="28"/>
        </w:rPr>
      </w:pPr>
      <w:r w:rsidRPr="00EB2F78">
        <w:rPr>
          <w:rFonts w:ascii="Arial Narrow" w:hAnsi="Arial Narrow" w:cs="Arial"/>
          <w:b/>
          <w:sz w:val="28"/>
        </w:rPr>
        <w:t xml:space="preserve">I. </w:t>
      </w:r>
    </w:p>
    <w:p w:rsidR="00E35242" w:rsidRPr="00320B39" w:rsidRDefault="00F00965" w:rsidP="00E35242">
      <w:pPr>
        <w:numPr>
          <w:ilvl w:val="0"/>
          <w:numId w:val="44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320B39">
        <w:rPr>
          <w:rFonts w:ascii="Arial Narrow" w:hAnsi="Arial Narrow" w:cs="Arial"/>
        </w:rPr>
        <w:t>Dotyczy wzoru umowy, paragraf 3, ustęp 5, podpunkt 4: Czy Zamawiający wyrazi zgodę na wydłużenie terminu na usunięcie uszkodzenia do 5 dni roboczych?</w:t>
      </w:r>
      <w:r w:rsidR="00E35242" w:rsidRPr="00320B39">
        <w:rPr>
          <w:rFonts w:ascii="Arial Narrow" w:hAnsi="Arial Narrow" w:cs="Arial"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Odpowiedź; Zgodnie z SIWZ</w:t>
      </w:r>
    </w:p>
    <w:p w:rsidR="00F00965" w:rsidRPr="00320B39" w:rsidRDefault="00F00965" w:rsidP="00CD6B2C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wzoru umowy, paragraf 3, ustęp 5, podpunkt 4: Czy Zamawiający wyrazi zgodę na wydłużenie terminu na usunięcie uszkodzenia do 12 dni roboczych w przypadku konieczności sprowadzenia części zamiennych z zagranicy?</w:t>
      </w:r>
      <w:r w:rsidR="00E35242" w:rsidRPr="00320B39">
        <w:rPr>
          <w:rFonts w:ascii="Arial Narrow" w:hAnsi="Arial Narrow" w:cs="Arial"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Odpowiedź; Zgodnie z SIWZ</w:t>
      </w:r>
    </w:p>
    <w:p w:rsidR="00F00965" w:rsidRPr="00320B39" w:rsidRDefault="00F00965" w:rsidP="00CD6B2C">
      <w:pPr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wzoru umowy, paragraf 3, ustęp 5, podpunkt 5 oraz załącznika nr 5 – zadanie nr 1: Czy Zamawiający wyrazi zgodę na zmianę podpunktu 5 na następujący: „trzykrotna gwarancyjna naprawa tego samego podzespołu urządzenia w okresie gwarancji powoduje wymianę tego podzespołu na nowy nieużywany”.?</w:t>
      </w:r>
      <w:r w:rsidR="00E35242" w:rsidRPr="00320B39">
        <w:rPr>
          <w:rFonts w:ascii="Arial Narrow" w:hAnsi="Arial Narrow" w:cs="Arial"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wzoru umowy, paragraf 6, ustęp 8: Czy Zamawiający wyrazi zgodę na zmianę części ustępu 8 na następujący: „(…) trwającej powyżej 5 dni roboczych (…)”?</w:t>
      </w:r>
      <w:r w:rsidR="00320B39" w:rsidRPr="00320B39">
        <w:rPr>
          <w:rFonts w:ascii="Arial Narrow" w:hAnsi="Arial Narrow" w:cs="Arial"/>
          <w:b/>
        </w:rPr>
        <w:t>Odpowiedź:  Zgodnie z zapisami SIWZ</w:t>
      </w:r>
      <w:r w:rsidR="00E35242" w:rsidRPr="00320B39">
        <w:rPr>
          <w:rFonts w:ascii="Arial Narrow" w:hAnsi="Arial Narrow" w:cs="Arial"/>
          <w:b/>
        </w:rPr>
        <w:t>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wzoru umowy, paragraf 4, ustęp 1, podpunkt b): Czy Zamawiający wyrazi zgodę na obniżenie kary umownej za zwłokę w wykonaniu przedmiotu umowy  do 0,5% wartości umowy za każdy dzień zwłoki?</w:t>
      </w:r>
      <w:r w:rsidR="00E35242" w:rsidRPr="00320B39">
        <w:rPr>
          <w:rFonts w:ascii="Arial Narrow" w:hAnsi="Arial Narrow" w:cs="Arial"/>
          <w:b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  <w:r w:rsidR="00E35242" w:rsidRPr="00320B39">
        <w:rPr>
          <w:rFonts w:ascii="Arial Narrow" w:hAnsi="Arial Narrow" w:cs="Arial"/>
          <w:b/>
        </w:rPr>
        <w:t>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1, punkt 19: Czy Zamawiający wymaga aby oferowany </w:t>
      </w:r>
      <w:proofErr w:type="spellStart"/>
      <w:r w:rsidRPr="00320B39">
        <w:rPr>
          <w:rFonts w:ascii="Arial Narrow" w:hAnsi="Arial Narrow" w:cs="Arial"/>
        </w:rPr>
        <w:t>videogastroskop</w:t>
      </w:r>
      <w:proofErr w:type="spellEnd"/>
      <w:r w:rsidRPr="00320B39">
        <w:rPr>
          <w:rFonts w:ascii="Arial Narrow" w:hAnsi="Arial Narrow" w:cs="Arial"/>
        </w:rPr>
        <w:t xml:space="preserve"> posiadał głębię ostrości w zakresie nie mniejszym niż 2 – 100 mm? Możliwość obserwacji śluzówki pacjenta z bliższej odległości pozwala na efektywniejszą klinicznie ocenę zmian.</w:t>
      </w:r>
      <w:r w:rsidR="00E35242" w:rsidRPr="00320B39">
        <w:rPr>
          <w:rFonts w:ascii="Arial Narrow" w:hAnsi="Arial Narrow" w:cs="Arial"/>
          <w:b/>
        </w:rPr>
        <w:t xml:space="preserve"> </w:t>
      </w:r>
      <w:r w:rsidR="00E35242" w:rsidRPr="00320B39">
        <w:rPr>
          <w:rFonts w:ascii="Arial Narrow" w:hAnsi="Arial Narrow" w:cs="Arial"/>
          <w:b/>
        </w:rPr>
        <w:t xml:space="preserve">Odpowiedź; </w:t>
      </w:r>
      <w:r w:rsidR="00E35242" w:rsidRPr="00320B39">
        <w:rPr>
          <w:rFonts w:ascii="Arial Narrow" w:hAnsi="Arial Narrow" w:cs="Arial"/>
          <w:b/>
        </w:rPr>
        <w:t>Obowiązują zapisy SIWZ</w:t>
      </w:r>
      <w:r w:rsidR="00E35242" w:rsidRPr="00320B39">
        <w:rPr>
          <w:rFonts w:ascii="Arial Narrow" w:hAnsi="Arial Narrow" w:cs="Arial"/>
          <w:b/>
        </w:rPr>
        <w:t>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Zadania nr 1, pozycja nr 1, punkt 21: Czy Zamawiający wymaga aby funkcja obrazowania w wąskim paśmie światła była realizowana poprzez filtr optyczny, co zapewnia właściwy kontrast obrazowania układu naczyń śluzówki?</w:t>
      </w:r>
      <w:r w:rsidR="00E35242" w:rsidRPr="00320B39">
        <w:rPr>
          <w:rFonts w:ascii="Arial Narrow" w:hAnsi="Arial Narrow" w:cs="Arial"/>
        </w:rPr>
        <w:t xml:space="preserve"> </w:t>
      </w:r>
      <w:r w:rsidR="00E35242" w:rsidRPr="00320B39">
        <w:rPr>
          <w:rFonts w:ascii="Arial Narrow" w:hAnsi="Arial Narrow" w:cs="Arial"/>
          <w:b/>
        </w:rPr>
        <w:t>Odpowiedź;</w:t>
      </w:r>
      <w:r w:rsidR="00E35242" w:rsidRPr="00320B39">
        <w:rPr>
          <w:rFonts w:ascii="Arial Narrow" w:hAnsi="Arial Narrow" w:cs="Arial"/>
          <w:b/>
        </w:rPr>
        <w:t xml:space="preserve"> Zamawiający nie wymaga a dopuszcza takie rozwiązanie.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Zadania nr 1, pozycja nr 2, punkt 16: Czy Zamawiający dopuści średnicę zewn. wziernika o wymiarze 10,9 mm? Średnica wziernika większa ok. 1 mm od wskazanej przez Zamawiającego nie pogarsza właściwości klinicznych aparatu.</w:t>
      </w:r>
      <w:r w:rsidR="00E35242" w:rsidRPr="00320B39">
        <w:rPr>
          <w:rFonts w:ascii="Arial Narrow" w:hAnsi="Arial Narrow" w:cs="Arial"/>
          <w:b/>
        </w:rPr>
        <w:t xml:space="preserve"> </w:t>
      </w:r>
      <w:r w:rsidR="00E35242" w:rsidRPr="00320B39">
        <w:rPr>
          <w:rFonts w:ascii="Arial Narrow" w:hAnsi="Arial Narrow" w:cs="Arial"/>
          <w:b/>
        </w:rPr>
        <w:t xml:space="preserve">Odpowiedź; </w:t>
      </w:r>
      <w:r w:rsidR="00E35242" w:rsidRPr="00320B39">
        <w:rPr>
          <w:rFonts w:ascii="Arial Narrow" w:hAnsi="Arial Narrow" w:cs="Arial"/>
          <w:b/>
        </w:rPr>
        <w:t xml:space="preserve">Nie. </w:t>
      </w:r>
      <w:r w:rsidR="00E35242" w:rsidRPr="00320B39">
        <w:rPr>
          <w:rFonts w:ascii="Arial Narrow" w:hAnsi="Arial Narrow" w:cs="Arial"/>
          <w:b/>
        </w:rPr>
        <w:t>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2, punkt 19: Czy Zamawiający wymaga aby oferowany </w:t>
      </w:r>
      <w:proofErr w:type="spellStart"/>
      <w:r w:rsidRPr="00320B39">
        <w:rPr>
          <w:rFonts w:ascii="Arial Narrow" w:hAnsi="Arial Narrow" w:cs="Arial"/>
        </w:rPr>
        <w:t>videogastroskop</w:t>
      </w:r>
      <w:proofErr w:type="spellEnd"/>
      <w:r w:rsidRPr="00320B39">
        <w:rPr>
          <w:rFonts w:ascii="Arial Narrow" w:hAnsi="Arial Narrow" w:cs="Arial"/>
        </w:rPr>
        <w:t xml:space="preserve"> posiadał głębię ostrości w zakresie nie mniejszym niż 2 – 100 mm? Możliwość obserwacji śluzówki pacjenta z bliższej odległości pozwala na efektywniejszą klinicznie ocenę zmian.</w:t>
      </w:r>
      <w:r w:rsidR="00E35242" w:rsidRPr="00320B39">
        <w:rPr>
          <w:rFonts w:ascii="Arial Narrow" w:hAnsi="Arial Narrow" w:cs="Arial"/>
          <w:b/>
        </w:rPr>
        <w:t xml:space="preserve"> </w:t>
      </w:r>
      <w:r w:rsidR="00E35242" w:rsidRPr="00320B39">
        <w:rPr>
          <w:rFonts w:ascii="Arial Narrow" w:hAnsi="Arial Narrow" w:cs="Arial"/>
          <w:b/>
        </w:rPr>
        <w:t>Odpowiedź; 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Zadania nr 1, pozycja nr 2, punkt 21: Czy Zamawiający wymaga aby funkcja obrazowania w wąskim paśmie światła była realizowana poprzez filtr optyczny, co zapewnia właściwy kontrast obrazowania układu naczyń śluzówki?</w:t>
      </w:r>
      <w:r w:rsidR="00E35242" w:rsidRPr="00320B39">
        <w:rPr>
          <w:rFonts w:ascii="Arial Narrow" w:hAnsi="Arial Narrow" w:cs="Arial"/>
          <w:b/>
        </w:rPr>
        <w:t xml:space="preserve"> </w:t>
      </w:r>
      <w:r w:rsidR="00E35242" w:rsidRPr="00320B39">
        <w:rPr>
          <w:rFonts w:ascii="Arial Narrow" w:hAnsi="Arial Narrow" w:cs="Arial"/>
          <w:b/>
        </w:rPr>
        <w:t>Odpowiedź; Zamawiający nie wymaga a dopuszcza takie rozwiązanie.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3, punkt 18: Czy Zamawiający wymaga aby kąt obserwacji </w:t>
      </w:r>
      <w:proofErr w:type="spellStart"/>
      <w:r w:rsidRPr="00320B39">
        <w:rPr>
          <w:rFonts w:ascii="Arial Narrow" w:hAnsi="Arial Narrow" w:cs="Arial"/>
        </w:rPr>
        <w:t>videokolonoskopu</w:t>
      </w:r>
      <w:proofErr w:type="spellEnd"/>
      <w:r w:rsidRPr="00320B39">
        <w:rPr>
          <w:rFonts w:ascii="Arial Narrow" w:hAnsi="Arial Narrow" w:cs="Arial"/>
        </w:rPr>
        <w:t xml:space="preserve"> wynosił min. 170 stopni, co umożliwia wzrost skuteczności wykrywania zmian w jelicie, a tym samym skrócenie czasu zabiegu?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3, punkt 19: Czy Zamawiający wymaga aby oferowany </w:t>
      </w:r>
      <w:proofErr w:type="spellStart"/>
      <w:r w:rsidRPr="00320B39">
        <w:rPr>
          <w:rFonts w:ascii="Arial Narrow" w:hAnsi="Arial Narrow" w:cs="Arial"/>
        </w:rPr>
        <w:t>videokolonoskop</w:t>
      </w:r>
      <w:proofErr w:type="spellEnd"/>
      <w:r w:rsidRPr="00320B39">
        <w:rPr>
          <w:rFonts w:ascii="Arial Narrow" w:hAnsi="Arial Narrow" w:cs="Arial"/>
        </w:rPr>
        <w:t xml:space="preserve"> posiadał głębię ostrości w zakresie nie mniejszym niż 2 – 100 mm? Możliwość obserwacji śluzówki pacjenta z bliższej odległości pozwala na efektywniejszą klinicznie ocenę zmian.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Zadania nr 1, pozycja nr 3, punkt 23: Czy Zamawiający wymaga aby funkcja obrazowania w wąskim paśmie światła była realizowana poprzez filtr optyczny, co zapewnia właściwy kontrast obrazowania układu naczyń śluzówki?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Zamawiający nie wymaga a dopuszcza takie rozwiązanie.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3, punkt 24: Czy Zamawiający dopuści </w:t>
      </w:r>
      <w:proofErr w:type="spellStart"/>
      <w:r w:rsidRPr="00320B39">
        <w:rPr>
          <w:rFonts w:ascii="Arial Narrow" w:hAnsi="Arial Narrow" w:cs="Arial"/>
        </w:rPr>
        <w:t>videokolonoskop</w:t>
      </w:r>
      <w:proofErr w:type="spellEnd"/>
      <w:r w:rsidRPr="00320B39">
        <w:rPr>
          <w:rFonts w:ascii="Arial Narrow" w:hAnsi="Arial Narrow" w:cs="Arial"/>
        </w:rPr>
        <w:t xml:space="preserve"> wyposażony w przewód uniwersalny, umożliwiający obrót rękojeści sterującej w zakresie 180 stopni z funkcją regulacji sztywności sondy endoskopowej oraz technologią </w:t>
      </w:r>
      <w:proofErr w:type="spellStart"/>
      <w:r w:rsidRPr="00320B39">
        <w:rPr>
          <w:rFonts w:ascii="Arial Narrow" w:hAnsi="Arial Narrow" w:cs="Arial"/>
        </w:rPr>
        <w:t>Passive</w:t>
      </w:r>
      <w:proofErr w:type="spellEnd"/>
      <w:r w:rsidRPr="00320B39">
        <w:rPr>
          <w:rFonts w:ascii="Arial Narrow" w:hAnsi="Arial Narrow" w:cs="Arial"/>
        </w:rPr>
        <w:t xml:space="preserve"> </w:t>
      </w:r>
      <w:proofErr w:type="spellStart"/>
      <w:r w:rsidRPr="00320B39">
        <w:rPr>
          <w:rFonts w:ascii="Arial Narrow" w:hAnsi="Arial Narrow" w:cs="Arial"/>
        </w:rPr>
        <w:t>bending</w:t>
      </w:r>
      <w:proofErr w:type="spellEnd"/>
      <w:r w:rsidRPr="00320B39">
        <w:rPr>
          <w:rFonts w:ascii="Arial Narrow" w:hAnsi="Arial Narrow" w:cs="Arial"/>
        </w:rPr>
        <w:t xml:space="preserve"> (PB) ułatwiającą wprowadzanie do jelita dzięki zastosowaniu płaszcza sondy powyżej końcówki giętkiej o dużo wyższej giętkości od pozostałej części?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F360A" w:rsidRPr="00320B39" w:rsidRDefault="00F00965" w:rsidP="00FF360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Dotyczy Zadania nr 1, pozycja nr 6, punkt 14: Czy Zamawiający wymaga aby procesor wizyjny posiadał wyjścia cyfrowe HD-SDI, DVI-D oraz wyjścia analogowe RGBS, </w:t>
      </w:r>
      <w:proofErr w:type="spellStart"/>
      <w:r w:rsidRPr="00320B39">
        <w:rPr>
          <w:rFonts w:ascii="Arial Narrow" w:hAnsi="Arial Narrow" w:cs="Arial"/>
        </w:rPr>
        <w:t>YPbPr</w:t>
      </w:r>
      <w:proofErr w:type="spellEnd"/>
      <w:r w:rsidRPr="00320B39">
        <w:rPr>
          <w:rFonts w:ascii="Arial Narrow" w:hAnsi="Arial Narrow" w:cs="Arial"/>
        </w:rPr>
        <w:t>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Zamawiający nie wymaga a dopuszcza takie rozwiązanie.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F360A" w:rsidRPr="00320B39" w:rsidRDefault="00F00965" w:rsidP="00FF360A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Zadania nr 1, pozycja nr 6, punkt 15: Czy Zamawiający wymaga aby funkcja obrazowania w wąskim paśmie światła była realizowana poprzez filtr optyczny, co zapewnia właściwy kontrast obrazowania układu naczyń śluzówki?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Zamawiający nie wymaga a dopuszcza takie rozwiązanie.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załącznika nr 5 – zadanie nr 1: Czy Zamawiający wyrazi zgodę na wstawienie aparatu zastępczego w okresie przestoju aparatu trwającego dłużej iż 5 dni roboczych?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 Obowiązują zapisy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załącznika nr 5 – zadanie nr 1: Czy Zamawiający wyrazi zgodę na zaoferowanie aparatów nowych, nieużywanych, wyprodukowanych nie wcześniej niż w 2014 roku?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 xml:space="preserve">Odpowiedź; </w:t>
      </w:r>
      <w:r w:rsidR="00FF360A" w:rsidRPr="00320B39">
        <w:rPr>
          <w:rFonts w:ascii="Arial Narrow" w:hAnsi="Arial Narrow" w:cs="Arial"/>
          <w:b/>
        </w:rPr>
        <w:t>Nie -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zgodnie z zapisami</w:t>
      </w:r>
      <w:r w:rsidR="00FF360A" w:rsidRPr="00320B39">
        <w:rPr>
          <w:rFonts w:ascii="Arial Narrow" w:hAnsi="Arial Narrow" w:cs="Arial"/>
          <w:b/>
        </w:rPr>
        <w:t xml:space="preserve"> SIWZ.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zapisów SIWZ, rozdział VI, punkt G.1) i 2): Czy w przypadku zaoferowania produktu, który nie jest wyrobem medycznym (stawka VAT 23%) w rozumieniu ustawy o wyrobach medycznych, a stanowi wyposażenie wyrobu medycznego, Zamawiający nie będzie wymagał dokumentów wymienionych w SIWZ – rozdział VI, punkt G.1) i 2)?</w:t>
      </w:r>
      <w:r w:rsidR="00FF360A" w:rsidRPr="00320B39">
        <w:rPr>
          <w:rFonts w:ascii="Arial Narrow" w:hAnsi="Arial Narrow" w:cs="Arial"/>
          <w:b/>
        </w:rPr>
        <w:t xml:space="preserve"> </w:t>
      </w:r>
      <w:r w:rsidR="00FF360A" w:rsidRPr="00320B39">
        <w:rPr>
          <w:rFonts w:ascii="Arial Narrow" w:hAnsi="Arial Narrow" w:cs="Arial"/>
          <w:b/>
        </w:rPr>
        <w:t>Odpowiedź;</w:t>
      </w:r>
      <w:r w:rsidR="00FF360A" w:rsidRPr="00320B39">
        <w:rPr>
          <w:rFonts w:ascii="Arial Narrow" w:hAnsi="Arial Narrow" w:cs="Arial"/>
          <w:b/>
        </w:rPr>
        <w:t xml:space="preserve"> Tak.</w:t>
      </w:r>
    </w:p>
    <w:p w:rsidR="00F00965" w:rsidRPr="00320B39" w:rsidRDefault="00F00965" w:rsidP="00CD6B2C">
      <w:pPr>
        <w:pStyle w:val="Akapitzlist"/>
        <w:ind w:left="284" w:hanging="284"/>
        <w:rPr>
          <w:rFonts w:ascii="Arial Narrow" w:eastAsia="Calibri" w:hAnsi="Arial Narrow" w:cs="Arial"/>
          <w:sz w:val="22"/>
          <w:szCs w:val="22"/>
          <w:lang w:val="pl-PL" w:eastAsia="en-US"/>
        </w:rPr>
      </w:pPr>
    </w:p>
    <w:p w:rsidR="00F00965" w:rsidRPr="00320B39" w:rsidRDefault="00F00965" w:rsidP="00CD6B2C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Prosimy o udzielenie informacji: Czy Zamawiający znajduje się w trakcie przekształcania w spółkę kapitałową?</w:t>
      </w:r>
    </w:p>
    <w:p w:rsidR="00CB7AB8" w:rsidRPr="00320B39" w:rsidRDefault="00FF360A" w:rsidP="00CD6B2C">
      <w:pPr>
        <w:spacing w:after="0" w:line="240" w:lineRule="auto"/>
        <w:jc w:val="both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    </w:t>
      </w:r>
      <w:r w:rsidR="00B612FB" w:rsidRPr="00320B39">
        <w:rPr>
          <w:rFonts w:ascii="Arial Narrow" w:hAnsi="Arial Narrow" w:cs="Arial"/>
        </w:rPr>
        <w:t xml:space="preserve"> </w:t>
      </w:r>
      <w:r w:rsidRPr="00320B39">
        <w:rPr>
          <w:rFonts w:ascii="Arial Narrow" w:hAnsi="Arial Narrow" w:cs="Arial"/>
          <w:b/>
        </w:rPr>
        <w:t>Odpowiedź;</w:t>
      </w:r>
      <w:r w:rsidRPr="00320B39">
        <w:rPr>
          <w:rFonts w:ascii="Arial Narrow" w:hAnsi="Arial Narrow" w:cs="Arial"/>
          <w:b/>
        </w:rPr>
        <w:t xml:space="preserve"> Nie</w:t>
      </w:r>
      <w:r w:rsidRPr="00320B39">
        <w:rPr>
          <w:rFonts w:ascii="Arial Narrow" w:hAnsi="Arial Narrow" w:cs="Arial"/>
          <w:b/>
        </w:rPr>
        <w:t>.</w:t>
      </w:r>
    </w:p>
    <w:p w:rsidR="005E2056" w:rsidRDefault="005E2056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CB7AB8" w:rsidRPr="00EB2F78" w:rsidRDefault="00F00965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8"/>
          <w:szCs w:val="22"/>
        </w:rPr>
      </w:pPr>
      <w:r w:rsidRPr="00EB2F78">
        <w:rPr>
          <w:rFonts w:ascii="Arial Narrow" w:hAnsi="Arial Narrow" w:cs="Arial"/>
          <w:b/>
          <w:sz w:val="28"/>
          <w:szCs w:val="22"/>
        </w:rPr>
        <w:t>II</w:t>
      </w:r>
      <w:r w:rsidR="00CB7AB8" w:rsidRPr="00EB2F78">
        <w:rPr>
          <w:rFonts w:ascii="Arial Narrow" w:hAnsi="Arial Narrow" w:cs="Arial"/>
          <w:b/>
          <w:sz w:val="28"/>
          <w:szCs w:val="22"/>
        </w:rPr>
        <w:t>.</w:t>
      </w:r>
    </w:p>
    <w:p w:rsidR="00F00965" w:rsidRPr="00320B39" w:rsidRDefault="00F00965" w:rsidP="00640003">
      <w:pPr>
        <w:pStyle w:val="Zwykytekst"/>
        <w:rPr>
          <w:rFonts w:ascii="Arial Narrow" w:hAnsi="Arial Narrow" w:cs="Arial"/>
          <w:sz w:val="22"/>
          <w:szCs w:val="22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Pytanie 1</w:t>
      </w:r>
      <w:r w:rsidR="00640003">
        <w:rPr>
          <w:rFonts w:ascii="Arial Narrow" w:hAnsi="Arial Narrow" w:cs="Arial"/>
          <w:sz w:val="22"/>
          <w:szCs w:val="22"/>
          <w:lang w:val="pl-PL"/>
        </w:rPr>
        <w:t xml:space="preserve">.  </w:t>
      </w:r>
      <w:r w:rsidRPr="00320B39">
        <w:rPr>
          <w:rFonts w:ascii="Arial Narrow" w:hAnsi="Arial Narrow" w:cs="Arial"/>
          <w:sz w:val="22"/>
          <w:szCs w:val="22"/>
        </w:rPr>
        <w:t>Dotyczy zapisów umowy § 3 ust. 5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zmianę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„(…) usunięcie uszkodzenia do 5 dni roboczych od dostarczenia urządzenia do autoryzowanego serwisu ( w okresie gwarancji kurierem na koszt Wykonawcy” (…) ? </w:t>
      </w:r>
      <w:r w:rsidR="00A31CDD" w:rsidRPr="00320B39">
        <w:rPr>
          <w:rFonts w:ascii="Arial Narrow" w:hAnsi="Arial Narrow" w:cs="Arial"/>
          <w:b/>
        </w:rPr>
        <w:t>Odpowiedź;</w:t>
      </w:r>
      <w:r w:rsidR="000D065E" w:rsidRPr="00320B39">
        <w:rPr>
          <w:rFonts w:ascii="Arial Narrow" w:hAnsi="Arial Narrow" w:cs="Arial"/>
          <w:b/>
        </w:rPr>
        <w:t xml:space="preserve"> Zgodnie z SIWZ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</w:t>
      </w:r>
      <w:r w:rsidR="00640003">
        <w:rPr>
          <w:rFonts w:ascii="Arial Narrow" w:hAnsi="Arial Narrow" w:cs="Arial"/>
        </w:rPr>
        <w:t xml:space="preserve">.  </w:t>
      </w:r>
      <w:r w:rsidRPr="00320B39">
        <w:rPr>
          <w:rFonts w:ascii="Arial Narrow" w:hAnsi="Arial Narrow" w:cs="Arial"/>
        </w:rPr>
        <w:t>Dotyczy zapisów umowy § 3 ust. 6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zmianę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„Każda interwencja gwarancyjna powyżej 5 dni roboczych powoduje wydłużenie gwarancji o 1 dzień. (…).” ?</w:t>
      </w:r>
    </w:p>
    <w:p w:rsidR="00F00965" w:rsidRPr="00320B39" w:rsidRDefault="00A31CDD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  <w:b/>
        </w:rPr>
        <w:t>Odpowiedź;.</w:t>
      </w:r>
      <w:r w:rsidRPr="00320B39">
        <w:rPr>
          <w:rFonts w:ascii="Arial Narrow" w:hAnsi="Arial Narrow" w:cs="Arial"/>
        </w:rPr>
        <w:t xml:space="preserve"> </w:t>
      </w:r>
      <w:r w:rsidRPr="00320B39">
        <w:rPr>
          <w:rFonts w:ascii="Arial Narrow" w:hAnsi="Arial Narrow" w:cs="Arial"/>
          <w:b/>
        </w:rPr>
        <w:t>Każda interwencja gwarancyjna powoduje wydłużenie gwarancji  o czas wyłączenia przedmiotu umowy z eksploatacji, trwający powyżej terminów przewidzianych na usunięcie wady. Wydłużeniu nie podlegają planowe przeglądy zgodne z wymaganiami producenta</w:t>
      </w:r>
      <w:r w:rsidRPr="00320B39">
        <w:rPr>
          <w:rFonts w:ascii="Arial Narrow" w:hAnsi="Arial Narrow" w:cs="Arial"/>
          <w:b/>
        </w:rPr>
        <w:t>.</w:t>
      </w:r>
    </w:p>
    <w:p w:rsidR="00A31CDD" w:rsidRPr="00320B39" w:rsidRDefault="00A31CDD" w:rsidP="00CD6B2C">
      <w:pPr>
        <w:spacing w:after="0" w:line="240" w:lineRule="auto"/>
        <w:rPr>
          <w:rFonts w:ascii="Arial Narrow" w:hAnsi="Arial Narrow" w:cs="Arial"/>
        </w:rPr>
      </w:pPr>
    </w:p>
    <w:p w:rsidR="00A31CDD" w:rsidRPr="00320B39" w:rsidRDefault="00A31CDD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3</w:t>
      </w:r>
      <w:r w:rsidR="00640003">
        <w:rPr>
          <w:rFonts w:ascii="Arial Narrow" w:hAnsi="Arial Narrow" w:cs="Arial"/>
        </w:rPr>
        <w:t xml:space="preserve">. </w:t>
      </w:r>
      <w:r w:rsidRPr="00320B39">
        <w:rPr>
          <w:rFonts w:ascii="Arial Narrow" w:hAnsi="Arial Narrow" w:cs="Arial"/>
        </w:rPr>
        <w:t>Dotyczy zapisów umowy § 3 ust. 7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zmianę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lastRenderedPageBreak/>
        <w:t>„(…) Reakcja od pisemnego zgłoszenia awarii do 72 godzin w dni robocze (przyjazd do klienta, rozpatrzenie zgłoszenia) ?</w:t>
      </w:r>
      <w:r w:rsidR="00A31CDD" w:rsidRPr="00320B39">
        <w:rPr>
          <w:rFonts w:ascii="Arial Narrow" w:hAnsi="Arial Narrow" w:cs="Arial"/>
          <w:b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4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zapisów umowy § 3 ust. 8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zmianę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„Na czas naprawy gwarancyjnej (awaria, naprawa, przegląd) trwającej powyżej 5 dni roboczych,(…)” ?</w:t>
      </w:r>
      <w:r w:rsidR="00370225" w:rsidRPr="00320B39">
        <w:rPr>
          <w:rFonts w:ascii="Arial Narrow" w:hAnsi="Arial Narrow" w:cs="Arial"/>
          <w:b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  <w:r w:rsidR="00370225" w:rsidRPr="00320B39">
        <w:rPr>
          <w:rFonts w:ascii="Arial Narrow" w:hAnsi="Arial Narrow" w:cs="Arial"/>
          <w:b/>
        </w:rPr>
        <w:t>.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5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zapisów umowy § 4 ust. 1a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zmniejszenie wysokości kary umownej z 3% do 1% ?</w:t>
      </w:r>
      <w:r w:rsidR="00370225" w:rsidRPr="00320B39">
        <w:rPr>
          <w:rFonts w:ascii="Arial Narrow" w:hAnsi="Arial Narrow" w:cs="Arial"/>
          <w:b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6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zapisów umowy § 4 ust. 1b</w:t>
      </w:r>
    </w:p>
    <w:p w:rsidR="00F00965" w:rsidRPr="00320B39" w:rsidRDefault="00F00965" w:rsidP="00CD6B2C">
      <w:pPr>
        <w:spacing w:after="0" w:line="240" w:lineRule="auto"/>
        <w:ind w:right="-172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zmniejszenie wysokości kary umownej z 1% do 0,5% i odpowiednio z 10% do 5% ?</w:t>
      </w:r>
    </w:p>
    <w:p w:rsidR="00320B39" w:rsidRPr="00320B39" w:rsidRDefault="00320B39" w:rsidP="00CD6B2C">
      <w:pPr>
        <w:spacing w:after="0" w:line="240" w:lineRule="auto"/>
        <w:rPr>
          <w:rFonts w:ascii="Arial Narrow" w:hAnsi="Arial Narrow" w:cs="Arial"/>
          <w:b/>
        </w:rPr>
      </w:pPr>
      <w:r w:rsidRPr="00320B39">
        <w:rPr>
          <w:rFonts w:ascii="Arial Narrow" w:hAnsi="Arial Narrow" w:cs="Arial"/>
          <w:b/>
        </w:rPr>
        <w:t>Odpowiedź:  Zgodnie z zapisami SIWZ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7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załącznika nr 5 – zadanie nr 1, 2, 3 pkt, 4, w przypadku myjni pkt. 5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Czy Zamawiający wyrazi zgodę na załączenie do oferty kserokopii uprawnień serwisowych ( dla osób </w:t>
      </w:r>
      <w:r w:rsidRPr="00320B39">
        <w:rPr>
          <w:rFonts w:ascii="Arial Narrow" w:hAnsi="Arial Narrow" w:cs="Arial"/>
        </w:rPr>
        <w:br/>
        <w:t>z polskiego serwisu) wydaną przez producenta bez wskazania konkretnego modelu aparatu ?</w:t>
      </w:r>
      <w:r w:rsidR="00370225" w:rsidRPr="00320B39">
        <w:rPr>
          <w:rFonts w:ascii="Arial Narrow" w:hAnsi="Arial Narrow" w:cs="Arial"/>
          <w:b/>
        </w:rPr>
        <w:t xml:space="preserve"> </w:t>
      </w:r>
      <w:r w:rsidR="00370225" w:rsidRPr="00320B39">
        <w:rPr>
          <w:rFonts w:ascii="Arial Narrow" w:hAnsi="Arial Narrow" w:cs="Arial"/>
          <w:b/>
        </w:rPr>
        <w:t xml:space="preserve">Odpowiedź; </w:t>
      </w:r>
      <w:r w:rsidR="00370225" w:rsidRPr="00320B39">
        <w:rPr>
          <w:rFonts w:ascii="Arial Narrow" w:hAnsi="Arial Narrow" w:cs="Arial"/>
          <w:b/>
        </w:rPr>
        <w:t>Tak</w:t>
      </w:r>
      <w:r w:rsidR="00370225" w:rsidRPr="00320B39">
        <w:rPr>
          <w:rFonts w:ascii="Arial Narrow" w:hAnsi="Arial Narrow" w:cs="Arial"/>
          <w:b/>
        </w:rPr>
        <w:t>.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8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załącznika nr 5  - zadanie nr 1, 2, 3 – pkt. 5, w przypadku myjni pkt. 6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zmianę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„Trzykrotna naprawa tego samego podzespołu urządzenia w okresie gwarancji powoduje wymianę tego podzespołu na nowy nieużywany.” ?</w:t>
      </w:r>
      <w:r w:rsidR="00370225" w:rsidRPr="00320B39">
        <w:rPr>
          <w:rFonts w:ascii="Arial Narrow" w:hAnsi="Arial Narrow" w:cs="Arial"/>
          <w:b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Odpowiedź:  Zgodnie z zapisami SIWZ</w:t>
      </w:r>
      <w:r w:rsidR="00320B39" w:rsidRPr="00320B39">
        <w:rPr>
          <w:rFonts w:ascii="Arial Narrow" w:hAnsi="Arial Narrow" w:cs="Arial"/>
          <w:b/>
        </w:rPr>
        <w:t>.</w:t>
      </w:r>
    </w:p>
    <w:p w:rsidR="00640003" w:rsidRDefault="00640003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Pytanie 9 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Dotyczy załącznika nr 5  - zadanie nr 1, 2, 3 – pkt. 6, w przypadku myjni pkt. 7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doprecyzowanie zapisu zgodnie z poniższym: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„ W okresie gwarancji każdy dzień przestoju urządzenia powoduje wydłużenie gwarancji o 1 dzień o ile przestój trwał powyżej 5 dni roboczych.” ?</w:t>
      </w:r>
      <w:r w:rsidR="00C30CE9" w:rsidRPr="00320B39">
        <w:rPr>
          <w:rFonts w:ascii="Arial Narrow" w:hAnsi="Arial Narrow" w:cs="Arial"/>
        </w:rPr>
        <w:t xml:space="preserve">  </w:t>
      </w:r>
      <w:r w:rsidR="00C30CE9" w:rsidRPr="00320B39">
        <w:rPr>
          <w:rFonts w:ascii="Arial Narrow" w:hAnsi="Arial Narrow" w:cs="Arial"/>
          <w:b/>
        </w:rPr>
        <w:t xml:space="preserve">Odpowiedź; </w:t>
      </w:r>
      <w:r w:rsidR="00C30CE9" w:rsidRPr="00320B39">
        <w:rPr>
          <w:rFonts w:ascii="Arial Narrow" w:hAnsi="Arial Narrow" w:cs="Arial"/>
          <w:b/>
        </w:rPr>
        <w:t>Zgodnie z postanowieniami załącznika nr 4 pkt 6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10</w:t>
      </w:r>
      <w:r w:rsidR="00C30CE9" w:rsidRPr="00320B39">
        <w:rPr>
          <w:rFonts w:ascii="Arial Narrow" w:hAnsi="Arial Narrow" w:cs="Arial"/>
        </w:rPr>
        <w:t xml:space="preserve">.    </w:t>
      </w:r>
      <w:r w:rsidRPr="00320B39">
        <w:rPr>
          <w:rFonts w:ascii="Arial Narrow" w:hAnsi="Arial Narrow" w:cs="Arial"/>
        </w:rPr>
        <w:t>Dotyczy załącznika nr 5  - zadanie nr 1, 2, 3 – pkt. 7 , w przypadku myjni pkt. 8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wyrazi zgodę na dostarczenie urządzenia zastępczego w przypadku gdy przestój aparatu wynosił 5 dni roboczych ?</w:t>
      </w:r>
      <w:r w:rsidR="00C30CE9" w:rsidRPr="00320B39">
        <w:rPr>
          <w:rFonts w:ascii="Arial Narrow" w:hAnsi="Arial Narrow" w:cs="Arial"/>
        </w:rPr>
        <w:t xml:space="preserve"> </w:t>
      </w:r>
      <w:r w:rsidR="00C30CE9" w:rsidRPr="00320B39">
        <w:rPr>
          <w:rFonts w:ascii="Arial Narrow" w:hAnsi="Arial Narrow" w:cs="Arial"/>
          <w:b/>
        </w:rPr>
        <w:t>Odpowiedź;</w:t>
      </w:r>
      <w:r w:rsidR="00C30CE9" w:rsidRPr="00320B39">
        <w:rPr>
          <w:rFonts w:ascii="Arial Narrow" w:hAnsi="Arial Narrow" w:cs="Arial"/>
          <w:b/>
        </w:rPr>
        <w:t xml:space="preserve"> Nie Zapisy SIWZ nie ulegają zmianie.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11</w:t>
      </w:r>
      <w:r w:rsidR="00C30CE9" w:rsidRPr="00320B39">
        <w:rPr>
          <w:rFonts w:ascii="Arial Narrow" w:hAnsi="Arial Narrow" w:cs="Arial"/>
        </w:rPr>
        <w:t xml:space="preserve">.   </w:t>
      </w:r>
      <w:r w:rsidRPr="00320B39">
        <w:rPr>
          <w:rFonts w:ascii="Arial Narrow" w:hAnsi="Arial Narrow" w:cs="Arial"/>
        </w:rPr>
        <w:t>Dotyczy zapisów umowy § 4 ust. 1b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Zamawiający zrezygnuje z naliczania kar umownych w przypadku dostarczenia urządzenia zastępczego?</w:t>
      </w:r>
    </w:p>
    <w:p w:rsidR="00C30CE9" w:rsidRPr="00320B39" w:rsidRDefault="00C30CE9" w:rsidP="00C30CE9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  <w:b/>
        </w:rPr>
        <w:t>Odpowiedź; Zapisy SIWZ nie ulegają zmianie.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30CE9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12</w:t>
      </w:r>
      <w:r w:rsidR="00C10252" w:rsidRPr="00320B39">
        <w:rPr>
          <w:rFonts w:ascii="Arial Narrow" w:hAnsi="Arial Narrow" w:cs="Arial"/>
        </w:rPr>
        <w:t>.</w:t>
      </w:r>
      <w:r w:rsidR="00C30CE9" w:rsidRPr="00320B39">
        <w:rPr>
          <w:rFonts w:ascii="Arial Narrow" w:hAnsi="Arial Narrow" w:cs="Arial"/>
        </w:rPr>
        <w:t xml:space="preserve">  </w:t>
      </w:r>
      <w:r w:rsidRPr="00320B39">
        <w:rPr>
          <w:rFonts w:ascii="Arial Narrow" w:hAnsi="Arial Narrow" w:cs="Arial"/>
        </w:rPr>
        <w:t>Zadanie 1.</w:t>
      </w:r>
    </w:p>
    <w:p w:rsidR="00C30CE9" w:rsidRPr="00320B39" w:rsidRDefault="00F00965" w:rsidP="00C30CE9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Prosimy o doprecyzowanie, czy Zamawiający oczekuje aby oferowane endoskopy mogły być automatycznie myte i dezynfekowane w środkach różnych producentów bez utraty gwarancji (np. min 5 zestawów ) co daje dowolność stosowania środków i doboru najbardziej ekonomicznego rozwiązania)?</w:t>
      </w:r>
      <w:r w:rsidR="00C30CE9" w:rsidRPr="00320B39">
        <w:rPr>
          <w:rFonts w:ascii="Arial Narrow" w:hAnsi="Arial Narrow" w:cs="Arial"/>
        </w:rPr>
        <w:t xml:space="preserve"> </w:t>
      </w:r>
      <w:r w:rsidR="00C30CE9" w:rsidRPr="00320B39">
        <w:rPr>
          <w:rFonts w:ascii="Arial Narrow" w:hAnsi="Arial Narrow" w:cs="Arial"/>
          <w:b/>
        </w:rPr>
        <w:t xml:space="preserve">Odpowiedź; </w:t>
      </w:r>
      <w:r w:rsidR="00C30CE9" w:rsidRPr="00320B39">
        <w:rPr>
          <w:rFonts w:ascii="Arial Narrow" w:hAnsi="Arial Narrow" w:cs="Arial"/>
          <w:b/>
        </w:rPr>
        <w:t>Chodzi o środki stosowane w zaoferowanej myjni do oferowanych endoskopów- zgodnie z zapisami SIWZ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30CE9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13</w:t>
      </w:r>
      <w:r w:rsidR="00C10252" w:rsidRPr="00320B39">
        <w:rPr>
          <w:rFonts w:ascii="Arial Narrow" w:hAnsi="Arial Narrow" w:cs="Arial"/>
        </w:rPr>
        <w:t>.</w:t>
      </w:r>
      <w:r w:rsidR="00C30CE9" w:rsidRPr="00320B39">
        <w:rPr>
          <w:rFonts w:ascii="Arial Narrow" w:hAnsi="Arial Narrow" w:cs="Arial"/>
        </w:rPr>
        <w:t xml:space="preserve"> 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 xml:space="preserve">Czy Zamawiający stawia wymagania dot. zagięć końcówki </w:t>
      </w:r>
      <w:proofErr w:type="spellStart"/>
      <w:r w:rsidRPr="00320B39">
        <w:rPr>
          <w:rFonts w:ascii="Arial Narrow" w:hAnsi="Arial Narrow" w:cs="Arial"/>
          <w:sz w:val="22"/>
          <w:szCs w:val="22"/>
          <w:lang w:val="pl-PL"/>
        </w:rPr>
        <w:t>dystalnej</w:t>
      </w:r>
      <w:proofErr w:type="spellEnd"/>
      <w:r w:rsidRPr="00320B39">
        <w:rPr>
          <w:rFonts w:ascii="Arial Narrow" w:hAnsi="Arial Narrow" w:cs="Arial"/>
          <w:sz w:val="22"/>
          <w:szCs w:val="22"/>
          <w:lang w:val="pl-PL"/>
        </w:rPr>
        <w:t xml:space="preserve"> oferowanych gastroskopów. Jeżeli tak, prosimy o podanie zakresu zagięć (góra/dół, lewo/prawo).</w:t>
      </w:r>
      <w:r w:rsidR="00C10252" w:rsidRPr="00320B39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Zamawiający nie precyzuje tych parametrów.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14</w:t>
      </w:r>
      <w:r w:rsidR="00C10252" w:rsidRPr="00320B39">
        <w:rPr>
          <w:rFonts w:ascii="Arial Narrow" w:hAnsi="Arial Narrow" w:cs="Arial"/>
        </w:rPr>
        <w:t xml:space="preserve">.  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Czy Zamawiający oczekuje aby oferowane gastroskopy posiadały funkcję rotacji światłowodu celem zmniejszenia ryzyka uszkodzenia (skręcenia) światłowodu aparatu?</w:t>
      </w:r>
      <w:r w:rsidR="00C10252" w:rsidRPr="00320B39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Zamawiający oczekuje spełnienia zapisów SIWZ</w:t>
      </w:r>
      <w:r w:rsidR="005E2056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lastRenderedPageBreak/>
        <w:t>Pytanie 15</w:t>
      </w:r>
      <w:r w:rsidR="00C10252" w:rsidRPr="00320B39">
        <w:rPr>
          <w:rFonts w:ascii="Arial Narrow" w:hAnsi="Arial Narrow" w:cs="Arial"/>
        </w:rPr>
        <w:t xml:space="preserve">.  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 xml:space="preserve">Prosimy o doprecyzowanie w ilu zakresach wąskiego pasma światła powinien obrazować oferowany procesor wizyjny?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Zamawiający 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>Wymaga spełnienia pkt. 15 SIWZ w tym opisie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16</w:t>
      </w:r>
      <w:r w:rsidR="00C10252" w:rsidRPr="00320B39">
        <w:rPr>
          <w:rFonts w:ascii="Arial Narrow" w:hAnsi="Arial Narrow" w:cs="Arial"/>
        </w:rPr>
        <w:t xml:space="preserve">. 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 xml:space="preserve">Prosimy o doprecyzowanie w ilu stopniach pracy powinna pracować pompa </w:t>
      </w:r>
      <w:proofErr w:type="spellStart"/>
      <w:r w:rsidRPr="00320B39">
        <w:rPr>
          <w:rFonts w:ascii="Arial Narrow" w:hAnsi="Arial Narrow" w:cs="Arial"/>
          <w:sz w:val="22"/>
          <w:szCs w:val="22"/>
          <w:lang w:val="pl-PL"/>
        </w:rPr>
        <w:t>insuflacyjna</w:t>
      </w:r>
      <w:proofErr w:type="spellEnd"/>
      <w:r w:rsidRPr="00320B39">
        <w:rPr>
          <w:rFonts w:ascii="Arial Narrow" w:hAnsi="Arial Narrow" w:cs="Arial"/>
          <w:sz w:val="22"/>
          <w:szCs w:val="22"/>
          <w:lang w:val="pl-PL"/>
        </w:rPr>
        <w:t xml:space="preserve"> (procesor wizyjny)?</w:t>
      </w:r>
      <w:r w:rsidR="00C10252" w:rsidRPr="00320B39">
        <w:rPr>
          <w:rFonts w:ascii="Arial Narrow" w:hAnsi="Arial Narrow" w:cs="Arial"/>
          <w:b/>
          <w:sz w:val="22"/>
          <w:szCs w:val="22"/>
        </w:rPr>
        <w:t xml:space="preserve">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Zamawiający 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Wymaga spełnienia zapisów 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SIWZ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>. Nie precyzuje rozwiązań technicznych jakie mogą być zaoferowane.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17</w:t>
      </w:r>
      <w:r w:rsidR="00C10252" w:rsidRPr="00320B39">
        <w:rPr>
          <w:rFonts w:ascii="Arial Narrow" w:hAnsi="Arial Narrow" w:cs="Arial"/>
        </w:rPr>
        <w:t xml:space="preserve">.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dopuszczenie monitora typu LED</w:t>
      </w:r>
      <w:r w:rsidR="00C10252" w:rsidRPr="00320B39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Tak.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18</w:t>
      </w:r>
      <w:r w:rsidR="00C10252" w:rsidRPr="00320B39">
        <w:rPr>
          <w:rFonts w:ascii="Arial Narrow" w:hAnsi="Arial Narrow" w:cs="Arial"/>
        </w:rPr>
        <w:t xml:space="preserve">.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 xml:space="preserve">Prosimy o informację czy Zamawiający oczekuje aby zaoferowana myjnia posiadała skaner kodów oferowanych i posiadanych endoskopów oraz personelu? </w:t>
      </w:r>
      <w:r w:rsidR="00C10252" w:rsidRPr="00320B39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C10252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C10252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Zamawiający dopuszcza takie rozwiązanie.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19</w:t>
      </w:r>
      <w:r w:rsidR="00C10252" w:rsidRPr="00320B39">
        <w:rPr>
          <w:rFonts w:ascii="Arial Narrow" w:hAnsi="Arial Narrow" w:cs="Arial"/>
        </w:rPr>
        <w:t xml:space="preserve">.   </w:t>
      </w:r>
      <w:r w:rsidRPr="00320B39">
        <w:rPr>
          <w:rFonts w:ascii="Arial Narrow" w:hAnsi="Arial Narrow" w:cs="Arial"/>
        </w:rPr>
        <w:t>Zadanie 1.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informację czy Zamawiający oczekuje aby zaoferowana myjnia spełniała normę dla myjni i dezynfektorów do endoskopów (PN EN 15883), dającej gwarancję skuteczności procesu w przypadku zakażeń pacjentów?</w:t>
      </w:r>
    </w:p>
    <w:p w:rsidR="00F00965" w:rsidRPr="00320B39" w:rsidRDefault="00C10252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b/>
          <w:sz w:val="22"/>
          <w:szCs w:val="22"/>
        </w:rPr>
        <w:t>Odpowiedź;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Ma spełniać zapis pkt 2</w:t>
      </w:r>
      <w:r w:rsidR="005E2056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>- obowiązujące przepisy.</w:t>
      </w:r>
    </w:p>
    <w:p w:rsidR="00C10252" w:rsidRPr="00320B39" w:rsidRDefault="00C10252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10252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20</w:t>
      </w:r>
      <w:r w:rsidR="00C10252" w:rsidRPr="00320B39">
        <w:rPr>
          <w:rFonts w:ascii="Arial Narrow" w:hAnsi="Arial Narrow" w:cs="Arial"/>
        </w:rPr>
        <w:t xml:space="preserve">.  </w:t>
      </w:r>
      <w:r w:rsidRPr="00320B39">
        <w:rPr>
          <w:rFonts w:ascii="Arial Narrow" w:hAnsi="Arial Narrow" w:cs="Arial"/>
        </w:rPr>
        <w:t>Zadanie 2: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 xml:space="preserve">Prosimy o doprecyzowanie w ilu stopniach pracy powinna pracować pompa </w:t>
      </w:r>
      <w:proofErr w:type="spellStart"/>
      <w:r w:rsidRPr="00320B39">
        <w:rPr>
          <w:rFonts w:ascii="Arial Narrow" w:hAnsi="Arial Narrow" w:cs="Arial"/>
          <w:sz w:val="22"/>
          <w:szCs w:val="22"/>
          <w:lang w:val="pl-PL"/>
        </w:rPr>
        <w:t>insuflacyjna</w:t>
      </w:r>
      <w:proofErr w:type="spellEnd"/>
      <w:r w:rsidRPr="00320B39">
        <w:rPr>
          <w:rFonts w:ascii="Arial Narrow" w:hAnsi="Arial Narrow" w:cs="Arial"/>
          <w:sz w:val="22"/>
          <w:szCs w:val="22"/>
          <w:lang w:val="pl-PL"/>
        </w:rPr>
        <w:t xml:space="preserve"> (procesor wizyjny)?</w:t>
      </w:r>
    </w:p>
    <w:p w:rsidR="002B522A" w:rsidRPr="00320B39" w:rsidRDefault="002B522A" w:rsidP="002B522A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b/>
          <w:sz w:val="22"/>
          <w:szCs w:val="22"/>
        </w:rPr>
        <w:t>Odpowiedź;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>Zamawiający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n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ie precyzuje rozwiązań 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>– dopuszcza róże rozwiązania zgodnie z zapisami SIWZ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2B522A" w:rsidRPr="00320B39" w:rsidRDefault="002B522A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2B522A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21</w:t>
      </w:r>
      <w:r w:rsidR="002B522A" w:rsidRPr="00320B39">
        <w:rPr>
          <w:rFonts w:ascii="Arial Narrow" w:hAnsi="Arial Narrow" w:cs="Arial"/>
        </w:rPr>
        <w:t xml:space="preserve">.  </w:t>
      </w:r>
      <w:r w:rsidRPr="00320B39">
        <w:rPr>
          <w:rFonts w:ascii="Arial Narrow" w:hAnsi="Arial Narrow" w:cs="Arial"/>
        </w:rPr>
        <w:t>Zadanie 2: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doprecyzowanie, czy Zamawiający oczekuje aby oferowany endoskop mógł być automatycznie myty i dezynfekowany w środkach różnych producentów bez utraty gwarancji (np. min 5 zestawów ) co daje dowolność stosowania środków i doboru najbardziej ekonomicznego rozwiązania?</w:t>
      </w:r>
      <w:r w:rsidR="002B522A" w:rsidRPr="00320B39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2B522A" w:rsidRPr="00320B39">
        <w:rPr>
          <w:rFonts w:ascii="Arial Narrow" w:hAnsi="Arial Narrow" w:cs="Arial"/>
          <w:b/>
          <w:sz w:val="22"/>
          <w:szCs w:val="22"/>
          <w:lang w:val="pl-PL"/>
        </w:rPr>
        <w:t>Odpowiedź:  Zgodnie z zapisami SIWZ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2B522A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22</w:t>
      </w:r>
      <w:r w:rsidR="002B522A" w:rsidRPr="00320B39">
        <w:rPr>
          <w:rFonts w:ascii="Arial Narrow" w:hAnsi="Arial Narrow" w:cs="Arial"/>
        </w:rPr>
        <w:t xml:space="preserve">.   </w:t>
      </w:r>
      <w:r w:rsidRPr="00320B39">
        <w:rPr>
          <w:rFonts w:ascii="Arial Narrow" w:hAnsi="Arial Narrow" w:cs="Arial"/>
        </w:rPr>
        <w:t>Zadanie 2: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dopuszczenie monitora typu LED</w:t>
      </w:r>
      <w:r w:rsidR="002B522A" w:rsidRPr="00320B39">
        <w:rPr>
          <w:rFonts w:ascii="Arial Narrow" w:hAnsi="Arial Narrow" w:cs="Arial"/>
          <w:sz w:val="22"/>
          <w:szCs w:val="22"/>
          <w:lang w:val="pl-PL"/>
        </w:rPr>
        <w:t xml:space="preserve">        </w:t>
      </w:r>
      <w:r w:rsidR="002B522A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2B522A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Tak.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2B522A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23</w:t>
      </w:r>
      <w:r w:rsidR="002B522A" w:rsidRPr="00320B39">
        <w:rPr>
          <w:rFonts w:ascii="Arial Narrow" w:hAnsi="Arial Narrow" w:cs="Arial"/>
        </w:rPr>
        <w:t xml:space="preserve">.   </w:t>
      </w:r>
      <w:r w:rsidRPr="00320B39">
        <w:rPr>
          <w:rFonts w:ascii="Arial Narrow" w:hAnsi="Arial Narrow" w:cs="Arial"/>
        </w:rPr>
        <w:t>Zadanie 3: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informację czy Zamawiający oczekuje aby zaoferowana myjnia spełniała normę dla myjni i dezynfektorów do endoskopów (PN EN 15883), dającej gwarancję skuteczności procesu w przypadku zakażeń pacjentów?</w:t>
      </w:r>
    </w:p>
    <w:p w:rsidR="00F00965" w:rsidRPr="00320B39" w:rsidRDefault="002B522A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b/>
          <w:sz w:val="22"/>
          <w:szCs w:val="22"/>
        </w:rPr>
        <w:t>Odpowiedź;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 </w:t>
      </w:r>
      <w:r w:rsidRPr="00320B39">
        <w:rPr>
          <w:rFonts w:ascii="Arial Narrow" w:hAnsi="Arial Narrow" w:cs="Arial"/>
          <w:b/>
          <w:sz w:val="22"/>
          <w:szCs w:val="22"/>
          <w:lang w:val="pl-PL"/>
        </w:rPr>
        <w:t>Ma spełniać zapis pkt 2- obowiązujące przepisy.</w:t>
      </w:r>
    </w:p>
    <w:p w:rsidR="002B522A" w:rsidRPr="00320B39" w:rsidRDefault="002B522A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2B522A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24</w:t>
      </w:r>
      <w:r w:rsidR="002B522A" w:rsidRPr="00320B39">
        <w:rPr>
          <w:rFonts w:ascii="Arial Narrow" w:hAnsi="Arial Narrow" w:cs="Arial"/>
        </w:rPr>
        <w:t xml:space="preserve">.    </w:t>
      </w:r>
      <w:r w:rsidRPr="00320B39">
        <w:rPr>
          <w:rFonts w:ascii="Arial Narrow" w:hAnsi="Arial Narrow" w:cs="Arial"/>
        </w:rPr>
        <w:t>Zadanie 3: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Prosimy o doprecyzowanie, czy Zamawiający oczekuje aby oferowany bronchoskop mógł być automatycznie myty i dezynfekowany w środkach różnych producentów bez utraty gwarancji (np. min 5 zestawów ) co daje dowolność stosowania środków i doboru najbardziej ekonomicznego rozwiązania)?</w:t>
      </w:r>
      <w:r w:rsidR="002B522A" w:rsidRPr="00320B39">
        <w:rPr>
          <w:rFonts w:ascii="Arial Narrow" w:hAnsi="Arial Narrow" w:cs="Arial"/>
          <w:b/>
          <w:sz w:val="22"/>
          <w:szCs w:val="22"/>
        </w:rPr>
        <w:t xml:space="preserve"> </w:t>
      </w:r>
      <w:r w:rsidR="002B522A" w:rsidRPr="00320B39">
        <w:rPr>
          <w:rFonts w:ascii="Arial Narrow" w:hAnsi="Arial Narrow" w:cs="Arial"/>
          <w:b/>
          <w:sz w:val="22"/>
          <w:szCs w:val="22"/>
          <w:lang w:val="pl-PL"/>
        </w:rPr>
        <w:t>Odpowiedź:  Zgodnie z zapisami SIWZ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2B522A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25</w:t>
      </w:r>
      <w:r w:rsidR="002B522A" w:rsidRPr="00320B39">
        <w:rPr>
          <w:rFonts w:ascii="Arial Narrow" w:hAnsi="Arial Narrow" w:cs="Arial"/>
        </w:rPr>
        <w:t xml:space="preserve">. </w:t>
      </w:r>
      <w:r w:rsidRPr="00320B39">
        <w:rPr>
          <w:rFonts w:ascii="Arial Narrow" w:hAnsi="Arial Narrow" w:cs="Arial"/>
        </w:rPr>
        <w:t>Zadanie 3: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  <w:r w:rsidRPr="00320B39">
        <w:rPr>
          <w:rFonts w:ascii="Arial Narrow" w:hAnsi="Arial Narrow" w:cs="Arial"/>
          <w:sz w:val="22"/>
          <w:szCs w:val="22"/>
          <w:lang w:val="pl-PL"/>
        </w:rPr>
        <w:t>Czy Zamawiający oczekuje aby oferowany bronchoskop posiadał funkcję rotacji światłowodu celem zmniejszenia ryzyka uszkodzenia (skręcenia) światłowodu aparatu?</w:t>
      </w:r>
      <w:r w:rsidR="002B522A" w:rsidRPr="00320B39">
        <w:rPr>
          <w:rFonts w:ascii="Arial Narrow" w:hAnsi="Arial Narrow" w:cs="Arial"/>
          <w:sz w:val="22"/>
          <w:szCs w:val="22"/>
          <w:lang w:val="pl-PL"/>
        </w:rPr>
        <w:t xml:space="preserve">  </w:t>
      </w:r>
      <w:r w:rsidR="002B522A" w:rsidRPr="00320B39">
        <w:rPr>
          <w:rFonts w:ascii="Arial Narrow" w:hAnsi="Arial Narrow" w:cs="Arial"/>
          <w:b/>
          <w:sz w:val="22"/>
          <w:szCs w:val="22"/>
        </w:rPr>
        <w:t>Odpowiedź;</w:t>
      </w:r>
      <w:r w:rsidR="002B522A" w:rsidRPr="00320B39">
        <w:rPr>
          <w:rFonts w:ascii="Arial Narrow" w:hAnsi="Arial Narrow" w:cs="Arial"/>
          <w:b/>
          <w:sz w:val="22"/>
          <w:szCs w:val="22"/>
          <w:lang w:val="pl-PL"/>
        </w:rPr>
        <w:t xml:space="preserve"> Dopuszcza takie rozwiązanie.</w:t>
      </w:r>
    </w:p>
    <w:p w:rsidR="00F00965" w:rsidRPr="00320B39" w:rsidRDefault="00F00965" w:rsidP="00CD6B2C">
      <w:pPr>
        <w:pStyle w:val="Zwykytekst"/>
        <w:rPr>
          <w:rFonts w:ascii="Arial Narrow" w:hAnsi="Arial Narrow" w:cs="Arial"/>
          <w:sz w:val="22"/>
          <w:szCs w:val="22"/>
          <w:lang w:val="pl-P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26</w:t>
      </w:r>
    </w:p>
    <w:p w:rsidR="000D065E" w:rsidRPr="00320B39" w:rsidRDefault="00F00965" w:rsidP="00CD6B2C">
      <w:pPr>
        <w:spacing w:after="0" w:line="240" w:lineRule="auto"/>
        <w:rPr>
          <w:rFonts w:ascii="Arial Narrow" w:hAnsi="Arial Narrow" w:cs="Arial"/>
          <w:b/>
        </w:rPr>
      </w:pPr>
      <w:r w:rsidRPr="00320B39">
        <w:rPr>
          <w:rFonts w:ascii="Arial Narrow" w:hAnsi="Arial Narrow" w:cs="Arial"/>
        </w:rPr>
        <w:t xml:space="preserve">Czy w ramach integracji z </w:t>
      </w:r>
      <w:proofErr w:type="spellStart"/>
      <w:r w:rsidRPr="00320B39">
        <w:rPr>
          <w:rFonts w:ascii="Arial Narrow" w:hAnsi="Arial Narrow" w:cs="Arial"/>
        </w:rPr>
        <w:t>EsaProjekt</w:t>
      </w:r>
      <w:proofErr w:type="spellEnd"/>
      <w:r w:rsidRPr="00320B39">
        <w:rPr>
          <w:rFonts w:ascii="Arial Narrow" w:hAnsi="Arial Narrow" w:cs="Arial"/>
        </w:rPr>
        <w:t xml:space="preserve"> i </w:t>
      </w:r>
      <w:proofErr w:type="spellStart"/>
      <w:r w:rsidRPr="00320B39">
        <w:rPr>
          <w:rFonts w:ascii="Arial Narrow" w:hAnsi="Arial Narrow" w:cs="Arial"/>
        </w:rPr>
        <w:t>Agfa</w:t>
      </w:r>
      <w:proofErr w:type="spellEnd"/>
      <w:r w:rsidRPr="00320B39">
        <w:rPr>
          <w:rFonts w:ascii="Arial Narrow" w:hAnsi="Arial Narrow" w:cs="Arial"/>
        </w:rPr>
        <w:t xml:space="preserve"> mają być przesyłane obrazy do PACS firmy </w:t>
      </w:r>
      <w:proofErr w:type="spellStart"/>
      <w:r w:rsidRPr="00320B39">
        <w:rPr>
          <w:rFonts w:ascii="Arial Narrow" w:hAnsi="Arial Narrow" w:cs="Arial"/>
        </w:rPr>
        <w:t>Agfa</w:t>
      </w:r>
      <w:proofErr w:type="spellEnd"/>
      <w:r w:rsidRPr="00320B39">
        <w:rPr>
          <w:rFonts w:ascii="Arial Narrow" w:hAnsi="Arial Narrow" w:cs="Arial"/>
        </w:rPr>
        <w:t xml:space="preserve"> czy </w:t>
      </w:r>
      <w:r w:rsidRPr="00320B39">
        <w:rPr>
          <w:rFonts w:ascii="Arial Narrow" w:hAnsi="Arial Narrow" w:cs="Arial"/>
        </w:rPr>
        <w:br/>
        <w:t xml:space="preserve">w formie linku z zleceniem HL7 do systemu firmy </w:t>
      </w:r>
      <w:proofErr w:type="spellStart"/>
      <w:r w:rsidRPr="00320B39">
        <w:rPr>
          <w:rFonts w:ascii="Arial Narrow" w:hAnsi="Arial Narrow" w:cs="Arial"/>
        </w:rPr>
        <w:t>EsaProjekt</w:t>
      </w:r>
      <w:proofErr w:type="spellEnd"/>
      <w:r w:rsidRPr="00320B39">
        <w:rPr>
          <w:rFonts w:ascii="Arial Narrow" w:hAnsi="Arial Narrow" w:cs="Arial"/>
        </w:rPr>
        <w:t xml:space="preserve"> ?</w:t>
      </w:r>
      <w:r w:rsidR="002B522A" w:rsidRPr="00320B39">
        <w:rPr>
          <w:rFonts w:ascii="Arial Narrow" w:hAnsi="Arial Narrow" w:cs="Arial"/>
          <w:b/>
        </w:rPr>
        <w:t xml:space="preserve"> </w:t>
      </w:r>
      <w:r w:rsidR="002B522A" w:rsidRPr="00320B39">
        <w:rPr>
          <w:rFonts w:ascii="Arial Narrow" w:hAnsi="Arial Narrow" w:cs="Arial"/>
          <w:b/>
        </w:rPr>
        <w:t>Odpowiedź;</w:t>
      </w:r>
      <w:r w:rsidR="002B522A" w:rsidRPr="00320B39">
        <w:rPr>
          <w:rFonts w:ascii="Arial Narrow" w:hAnsi="Arial Narrow" w:cs="Arial"/>
          <w:b/>
        </w:rPr>
        <w:t xml:space="preserve"> Integracja ma polegać na przesłaniu obrazów do systemu PACS firmy AGFA.</w:t>
      </w:r>
    </w:p>
    <w:p w:rsidR="00F00965" w:rsidRPr="00320B39" w:rsidRDefault="002B522A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  <w:b/>
        </w:rPr>
        <w:t>Natomiast int</w:t>
      </w:r>
      <w:r w:rsidR="000D065E" w:rsidRPr="00320B39">
        <w:rPr>
          <w:rFonts w:ascii="Arial Narrow" w:hAnsi="Arial Narrow" w:cs="Arial"/>
          <w:b/>
        </w:rPr>
        <w:t>egracja z systemem HIS ma polega</w:t>
      </w:r>
      <w:r w:rsidRPr="00320B39">
        <w:rPr>
          <w:rFonts w:ascii="Arial Narrow" w:hAnsi="Arial Narrow" w:cs="Arial"/>
          <w:b/>
        </w:rPr>
        <w:t>ć na otr</w:t>
      </w:r>
      <w:r w:rsidR="000D065E" w:rsidRPr="00320B39">
        <w:rPr>
          <w:rFonts w:ascii="Arial Narrow" w:hAnsi="Arial Narrow" w:cs="Arial"/>
          <w:b/>
        </w:rPr>
        <w:t>zymaniu zlecenia z</w:t>
      </w:r>
      <w:r w:rsidRPr="00320B39">
        <w:rPr>
          <w:rFonts w:ascii="Arial Narrow" w:hAnsi="Arial Narrow" w:cs="Arial"/>
          <w:b/>
        </w:rPr>
        <w:t xml:space="preserve"> HIS ( </w:t>
      </w:r>
      <w:proofErr w:type="spellStart"/>
      <w:r w:rsidRPr="00320B39">
        <w:rPr>
          <w:rFonts w:ascii="Arial Narrow" w:hAnsi="Arial Narrow" w:cs="Arial"/>
          <w:b/>
        </w:rPr>
        <w:t>Optimed</w:t>
      </w:r>
      <w:proofErr w:type="spellEnd"/>
      <w:r w:rsidRPr="00320B39">
        <w:rPr>
          <w:rFonts w:ascii="Arial Narrow" w:hAnsi="Arial Narrow" w:cs="Arial"/>
          <w:b/>
        </w:rPr>
        <w:t>) do systemu endoskopowe</w:t>
      </w:r>
      <w:r w:rsidR="000D065E" w:rsidRPr="00320B39">
        <w:rPr>
          <w:rFonts w:ascii="Arial Narrow" w:hAnsi="Arial Narrow" w:cs="Arial"/>
          <w:b/>
        </w:rPr>
        <w:t>go oraz powrotu opisu badania je</w:t>
      </w:r>
      <w:r w:rsidRPr="00320B39">
        <w:rPr>
          <w:rFonts w:ascii="Arial Narrow" w:hAnsi="Arial Narrow" w:cs="Arial"/>
          <w:b/>
        </w:rPr>
        <w:t xml:space="preserve">śli taki został wykonany do systemu HIS- </w:t>
      </w:r>
      <w:proofErr w:type="spellStart"/>
      <w:r w:rsidRPr="00320B39">
        <w:rPr>
          <w:rFonts w:ascii="Arial Narrow" w:hAnsi="Arial Narrow" w:cs="Arial"/>
          <w:b/>
        </w:rPr>
        <w:t>Optimed</w:t>
      </w:r>
      <w:proofErr w:type="spellEnd"/>
      <w:r w:rsidRPr="00320B39">
        <w:rPr>
          <w:rFonts w:ascii="Arial Narrow" w:hAnsi="Arial Narrow" w:cs="Arial"/>
          <w:b/>
        </w:rPr>
        <w:t xml:space="preserve"> firmy </w:t>
      </w:r>
      <w:proofErr w:type="spellStart"/>
      <w:r w:rsidRPr="00320B39">
        <w:rPr>
          <w:rFonts w:ascii="Arial Narrow" w:hAnsi="Arial Narrow" w:cs="Arial"/>
          <w:b/>
        </w:rPr>
        <w:t>Esaprojekt</w:t>
      </w:r>
      <w:proofErr w:type="spellEnd"/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27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 xml:space="preserve">Jakie są terminy końcowe realizacji integracji części informatycznej? </w:t>
      </w:r>
      <w:r w:rsidR="000D065E" w:rsidRPr="00320B39">
        <w:rPr>
          <w:rFonts w:ascii="Arial Narrow" w:hAnsi="Arial Narrow" w:cs="Arial"/>
          <w:b/>
        </w:rPr>
        <w:t>Odpowiedź;</w:t>
      </w:r>
      <w:r w:rsidR="000D065E" w:rsidRPr="00320B39">
        <w:rPr>
          <w:rFonts w:ascii="Arial Narrow" w:hAnsi="Arial Narrow" w:cs="Arial"/>
          <w:b/>
        </w:rPr>
        <w:t xml:space="preserve"> Zgodnie z umową.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Pytanie 28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Arial"/>
        </w:rPr>
      </w:pPr>
      <w:r w:rsidRPr="00320B39">
        <w:rPr>
          <w:rFonts w:ascii="Arial Narrow" w:hAnsi="Arial Narrow" w:cs="Arial"/>
        </w:rPr>
        <w:t>Czy wykonawca ponosi koszty zakupu licencji HL7 lub DIOCM dla wspomnianych systemów w placówce nie licząc oferowanego systemu archiwizacji?</w:t>
      </w:r>
      <w:r w:rsidR="000D065E" w:rsidRPr="00320B39">
        <w:rPr>
          <w:rFonts w:ascii="Arial Narrow" w:hAnsi="Arial Narrow" w:cs="Arial"/>
          <w:b/>
        </w:rPr>
        <w:t xml:space="preserve"> </w:t>
      </w:r>
      <w:r w:rsidR="000D065E" w:rsidRPr="00320B39">
        <w:rPr>
          <w:rFonts w:ascii="Arial Narrow" w:hAnsi="Arial Narrow" w:cs="Arial"/>
          <w:b/>
        </w:rPr>
        <w:t>Odpowiedź;</w:t>
      </w:r>
      <w:r w:rsidR="000D065E" w:rsidRPr="00320B39">
        <w:rPr>
          <w:rFonts w:ascii="Arial Narrow" w:hAnsi="Arial Narrow" w:cs="Arial"/>
          <w:b/>
        </w:rPr>
        <w:t xml:space="preserve"> Tak, Wykonawca ponosi koszt licencji DICOM oraz integracji z systemem HIS – </w:t>
      </w:r>
      <w:proofErr w:type="spellStart"/>
      <w:r w:rsidR="000D065E" w:rsidRPr="00320B39">
        <w:rPr>
          <w:rFonts w:ascii="Arial Narrow" w:hAnsi="Arial Narrow" w:cs="Arial"/>
          <w:b/>
        </w:rPr>
        <w:t>Optimed</w:t>
      </w:r>
      <w:proofErr w:type="spellEnd"/>
      <w:r w:rsidR="000D065E" w:rsidRPr="00320B39">
        <w:rPr>
          <w:rFonts w:ascii="Arial Narrow" w:hAnsi="Arial Narrow" w:cs="Arial"/>
          <w:b/>
        </w:rPr>
        <w:t xml:space="preserve"> firmy </w:t>
      </w:r>
      <w:proofErr w:type="spellStart"/>
      <w:r w:rsidR="000D065E" w:rsidRPr="00320B39">
        <w:rPr>
          <w:rFonts w:ascii="Arial Narrow" w:hAnsi="Arial Narrow" w:cs="Arial"/>
          <w:b/>
        </w:rPr>
        <w:t>Esaprojekt</w:t>
      </w:r>
      <w:proofErr w:type="spellEnd"/>
      <w:r w:rsidR="000D065E" w:rsidRPr="00320B39">
        <w:rPr>
          <w:rFonts w:ascii="Arial Narrow" w:hAnsi="Arial Narrow" w:cs="Arial"/>
          <w:b/>
        </w:rPr>
        <w:t>).</w:t>
      </w:r>
    </w:p>
    <w:p w:rsidR="00F00965" w:rsidRPr="00EB2F78" w:rsidRDefault="00F00965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8"/>
          <w:szCs w:val="22"/>
        </w:rPr>
      </w:pPr>
    </w:p>
    <w:p w:rsidR="00F00965" w:rsidRPr="00EB2F78" w:rsidRDefault="00CB7AB8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8"/>
          <w:szCs w:val="22"/>
        </w:rPr>
      </w:pPr>
      <w:r w:rsidRPr="00EB2F78">
        <w:rPr>
          <w:rFonts w:ascii="Arial Narrow" w:hAnsi="Arial Narrow" w:cs="Arial"/>
          <w:b/>
          <w:sz w:val="28"/>
          <w:szCs w:val="22"/>
        </w:rPr>
        <w:t>I</w:t>
      </w:r>
      <w:r w:rsidR="00F00965" w:rsidRPr="00EB2F78">
        <w:rPr>
          <w:rFonts w:ascii="Arial Narrow" w:hAnsi="Arial Narrow" w:cs="Arial"/>
          <w:b/>
          <w:sz w:val="28"/>
          <w:szCs w:val="22"/>
        </w:rPr>
        <w:t>II</w:t>
      </w:r>
      <w:r w:rsidRPr="00EB2F78">
        <w:rPr>
          <w:rFonts w:ascii="Arial Narrow" w:hAnsi="Arial Narrow" w:cs="Arial"/>
          <w:b/>
          <w:sz w:val="28"/>
          <w:szCs w:val="22"/>
        </w:rPr>
        <w:t xml:space="preserve">. </w:t>
      </w:r>
    </w:p>
    <w:p w:rsidR="00F00965" w:rsidRPr="00320B39" w:rsidRDefault="00F00965" w:rsidP="00CD6B2C">
      <w:pPr>
        <w:pStyle w:val="Zwykytekst"/>
        <w:rPr>
          <w:rFonts w:ascii="Arial Narrow" w:hAnsi="Arial Narrow" w:cs="Tahoma"/>
          <w:b/>
          <w:color w:val="000000"/>
          <w:sz w:val="22"/>
          <w:szCs w:val="22"/>
        </w:rPr>
      </w:pPr>
      <w:r w:rsidRPr="00320B39">
        <w:rPr>
          <w:rFonts w:ascii="Arial Narrow" w:hAnsi="Arial Narrow" w:cs="Tahoma"/>
          <w:b/>
          <w:color w:val="000000"/>
          <w:sz w:val="22"/>
          <w:szCs w:val="22"/>
        </w:rPr>
        <w:t xml:space="preserve">Pytanie 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Tahoma"/>
          <w:color w:val="000000"/>
        </w:rPr>
      </w:pPr>
      <w:r w:rsidRPr="00320B39">
        <w:rPr>
          <w:rFonts w:ascii="Arial Narrow" w:hAnsi="Arial Narrow" w:cs="Tahoma"/>
          <w:color w:val="000000"/>
        </w:rPr>
        <w:t>Dotyczy zadania nr 1 oraz 3 – myjnia do endoskopów</w:t>
      </w:r>
    </w:p>
    <w:p w:rsidR="00F00965" w:rsidRPr="00320B39" w:rsidRDefault="00F00965" w:rsidP="00CD6B2C">
      <w:pPr>
        <w:spacing w:after="0" w:line="240" w:lineRule="auto"/>
        <w:rPr>
          <w:rFonts w:ascii="Arial Narrow" w:hAnsi="Arial Narrow" w:cs="Tahoma"/>
          <w:color w:val="000000"/>
        </w:rPr>
      </w:pPr>
      <w:r w:rsidRPr="00320B39">
        <w:rPr>
          <w:rFonts w:ascii="Arial Narrow" w:hAnsi="Arial Narrow" w:cs="Tahoma"/>
          <w:color w:val="000000"/>
        </w:rPr>
        <w:t>Czy oferowana myjnia  ma być wyposażona we wbudowaną suszarkę załadunku (endoskopu) ?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 w:cs="Arial"/>
          <w:b/>
        </w:rPr>
        <w:t>Odpowiedź; Dopuszcza takie rozwiązanie.</w:t>
      </w:r>
    </w:p>
    <w:p w:rsidR="00320B39" w:rsidRDefault="00320B39" w:rsidP="00CD6B2C">
      <w:pPr>
        <w:pStyle w:val="Zwykytekst"/>
        <w:rPr>
          <w:rFonts w:ascii="Arial Narrow" w:hAnsi="Arial Narrow" w:cs="Tahoma"/>
          <w:b/>
          <w:color w:val="000000"/>
          <w:sz w:val="22"/>
          <w:szCs w:val="22"/>
          <w:lang w:val="pl-PL"/>
        </w:rPr>
      </w:pPr>
    </w:p>
    <w:p w:rsidR="00CF4AF7" w:rsidRPr="00320B39" w:rsidRDefault="00CF4AF7" w:rsidP="00CD6B2C">
      <w:pPr>
        <w:pStyle w:val="Zwykytekst"/>
        <w:rPr>
          <w:rFonts w:ascii="Arial Narrow" w:hAnsi="Arial Narrow" w:cs="Tahoma"/>
          <w:b/>
          <w:color w:val="000000"/>
          <w:sz w:val="22"/>
          <w:szCs w:val="22"/>
        </w:rPr>
      </w:pPr>
      <w:r w:rsidRPr="00320B39">
        <w:rPr>
          <w:rFonts w:ascii="Arial Narrow" w:hAnsi="Arial Narrow" w:cs="Tahoma"/>
          <w:b/>
          <w:color w:val="000000"/>
          <w:sz w:val="22"/>
          <w:szCs w:val="22"/>
        </w:rPr>
        <w:t xml:space="preserve">Pytanie 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 w:cs="Tahoma"/>
          <w:color w:val="000000"/>
        </w:rPr>
      </w:pPr>
      <w:r w:rsidRPr="00320B39">
        <w:rPr>
          <w:rFonts w:ascii="Arial Narrow" w:hAnsi="Arial Narrow" w:cs="Tahoma"/>
          <w:color w:val="000000"/>
        </w:rPr>
        <w:t>Dotyczy zadania nr 3 – myjnia do endoskopów jednostanowiskowa – pkt. 14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 w:cs="Tahoma"/>
          <w:color w:val="000000"/>
        </w:rPr>
      </w:pPr>
      <w:r w:rsidRPr="00320B39">
        <w:rPr>
          <w:rFonts w:ascii="Arial Narrow" w:hAnsi="Arial Narrow" w:cs="Tahoma"/>
          <w:color w:val="000000"/>
        </w:rPr>
        <w:t>Czy Zamawiający dopuści aparat nowy, nieużywany, rok produkcji 2014 ?</w:t>
      </w:r>
      <w:r w:rsidR="00320B39">
        <w:rPr>
          <w:rFonts w:ascii="Arial Narrow" w:hAnsi="Arial Narrow" w:cs="Tahoma"/>
          <w:color w:val="000000"/>
        </w:rPr>
        <w:t xml:space="preserve"> </w:t>
      </w:r>
      <w:r w:rsidR="00320B39">
        <w:rPr>
          <w:rFonts w:ascii="Arial Narrow" w:hAnsi="Arial Narrow" w:cs="Arial"/>
          <w:b/>
        </w:rPr>
        <w:t>Odpowiedź:  Zgodnie z zapisami SIWZ</w:t>
      </w:r>
    </w:p>
    <w:p w:rsidR="00320B39" w:rsidRDefault="00320B39" w:rsidP="00CD6B2C">
      <w:pPr>
        <w:pStyle w:val="Zwykytekst"/>
        <w:rPr>
          <w:rFonts w:ascii="Arial Narrow" w:hAnsi="Arial Narrow" w:cs="Tahoma"/>
          <w:b/>
          <w:color w:val="000000"/>
          <w:sz w:val="22"/>
          <w:szCs w:val="22"/>
          <w:lang w:val="pl-PL"/>
        </w:rPr>
      </w:pPr>
    </w:p>
    <w:p w:rsidR="00CF4AF7" w:rsidRPr="00320B39" w:rsidRDefault="00CF4AF7" w:rsidP="00CD6B2C">
      <w:pPr>
        <w:pStyle w:val="Zwykytekst"/>
        <w:rPr>
          <w:rFonts w:ascii="Arial Narrow" w:hAnsi="Arial Narrow" w:cs="Tahoma"/>
          <w:b/>
          <w:color w:val="000000"/>
          <w:sz w:val="22"/>
          <w:szCs w:val="22"/>
        </w:rPr>
      </w:pPr>
      <w:r w:rsidRPr="00320B39">
        <w:rPr>
          <w:rFonts w:ascii="Arial Narrow" w:hAnsi="Arial Narrow" w:cs="Tahoma"/>
          <w:b/>
          <w:color w:val="000000"/>
          <w:sz w:val="22"/>
          <w:szCs w:val="22"/>
        </w:rPr>
        <w:t xml:space="preserve">Pytanie 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 w:cs="Tahoma"/>
          <w:color w:val="000000"/>
        </w:rPr>
      </w:pPr>
      <w:r w:rsidRPr="00320B39">
        <w:rPr>
          <w:rFonts w:ascii="Arial Narrow" w:hAnsi="Arial Narrow" w:cs="Tahoma"/>
          <w:color w:val="000000"/>
        </w:rPr>
        <w:t>Dotyczy zadania nr 2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 w:cs="Tahoma"/>
          <w:iCs/>
        </w:rPr>
      </w:pPr>
      <w:r w:rsidRPr="00320B39">
        <w:rPr>
          <w:rFonts w:ascii="Arial Narrow" w:hAnsi="Arial Narrow" w:cs="Tahoma"/>
          <w:iCs/>
        </w:rPr>
        <w:t xml:space="preserve">Prosimy o doprecyzowanie czy w Zadaniu nr 2, Zamawiający oczekuje aby oferent wkalkulował w cenę oferty integrację posiadanego systemu </w:t>
      </w:r>
      <w:proofErr w:type="spellStart"/>
      <w:r w:rsidRPr="00320B39">
        <w:rPr>
          <w:rFonts w:ascii="Arial Narrow" w:hAnsi="Arial Narrow" w:cs="Tahoma"/>
          <w:iCs/>
        </w:rPr>
        <w:t>Endovaris</w:t>
      </w:r>
      <w:proofErr w:type="spellEnd"/>
      <w:r w:rsidRPr="00320B39">
        <w:rPr>
          <w:rFonts w:ascii="Arial Narrow" w:hAnsi="Arial Narrow" w:cs="Tahoma"/>
          <w:iCs/>
        </w:rPr>
        <w:t xml:space="preserve"> z siecią szpitalną HIS (Firma </w:t>
      </w:r>
      <w:proofErr w:type="spellStart"/>
      <w:r w:rsidRPr="00320B39">
        <w:rPr>
          <w:rFonts w:ascii="Arial Narrow" w:hAnsi="Arial Narrow" w:cs="Tahoma"/>
          <w:iCs/>
        </w:rPr>
        <w:t>Esaprojekt</w:t>
      </w:r>
      <w:proofErr w:type="spellEnd"/>
      <w:r w:rsidRPr="00320B39">
        <w:rPr>
          <w:rFonts w:ascii="Arial Narrow" w:hAnsi="Arial Narrow" w:cs="Tahoma"/>
          <w:iCs/>
        </w:rPr>
        <w:t xml:space="preserve"> – </w:t>
      </w:r>
      <w:proofErr w:type="spellStart"/>
      <w:r w:rsidRPr="00320B39">
        <w:rPr>
          <w:rFonts w:ascii="Arial Narrow" w:hAnsi="Arial Narrow" w:cs="Tahoma"/>
          <w:iCs/>
        </w:rPr>
        <w:t>Optimed</w:t>
      </w:r>
      <w:proofErr w:type="spellEnd"/>
      <w:r w:rsidRPr="00320B39">
        <w:rPr>
          <w:rFonts w:ascii="Arial Narrow" w:hAnsi="Arial Narrow" w:cs="Tahoma"/>
          <w:iCs/>
        </w:rPr>
        <w:t xml:space="preserve">) oraz PACS (Firma – </w:t>
      </w:r>
      <w:proofErr w:type="spellStart"/>
      <w:r w:rsidRPr="00320B39">
        <w:rPr>
          <w:rFonts w:ascii="Arial Narrow" w:hAnsi="Arial Narrow" w:cs="Tahoma"/>
          <w:iCs/>
        </w:rPr>
        <w:t>Agfa</w:t>
      </w:r>
      <w:proofErr w:type="spellEnd"/>
      <w:r w:rsidRPr="00320B39">
        <w:rPr>
          <w:rFonts w:ascii="Arial Narrow" w:hAnsi="Arial Narrow" w:cs="Tahoma"/>
          <w:iCs/>
        </w:rPr>
        <w:t>)?</w:t>
      </w:r>
      <w:r w:rsidR="00320B39" w:rsidRPr="00320B39">
        <w:rPr>
          <w:rFonts w:ascii="Arial Narrow" w:hAnsi="Arial Narrow" w:cs="Arial"/>
          <w:b/>
        </w:rPr>
        <w:t xml:space="preserve"> </w:t>
      </w:r>
      <w:r w:rsidR="00320B39">
        <w:rPr>
          <w:rFonts w:ascii="Arial Narrow" w:hAnsi="Arial Narrow" w:cs="Arial"/>
          <w:b/>
        </w:rPr>
        <w:t>Odpowiedź</w:t>
      </w:r>
      <w:r w:rsidR="00320B39">
        <w:rPr>
          <w:rFonts w:ascii="Arial Narrow" w:hAnsi="Arial Narrow" w:cs="Arial"/>
          <w:b/>
        </w:rPr>
        <w:t>; Tak</w:t>
      </w:r>
      <w:r w:rsidR="00320B39">
        <w:rPr>
          <w:rFonts w:ascii="Arial Narrow" w:hAnsi="Arial Narrow" w:cs="Arial"/>
          <w:b/>
        </w:rPr>
        <w:t>.</w:t>
      </w:r>
      <w:r w:rsidR="00320B39">
        <w:rPr>
          <w:rFonts w:ascii="Arial Narrow" w:hAnsi="Arial Narrow" w:cs="Arial"/>
        </w:rPr>
        <w:t xml:space="preserve">  </w:t>
      </w:r>
    </w:p>
    <w:p w:rsidR="00F00965" w:rsidRPr="00320B39" w:rsidRDefault="00F00965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CF4AF7" w:rsidRPr="00EB2F78" w:rsidRDefault="00CF4AF7" w:rsidP="00CD6B2C">
      <w:pPr>
        <w:pStyle w:val="Akapitzlist"/>
        <w:tabs>
          <w:tab w:val="left" w:pos="0"/>
          <w:tab w:val="left" w:pos="142"/>
        </w:tabs>
        <w:ind w:left="0"/>
        <w:contextualSpacing/>
        <w:jc w:val="both"/>
        <w:rPr>
          <w:rFonts w:ascii="Arial Narrow" w:hAnsi="Arial Narrow" w:cs="Arial"/>
          <w:b/>
          <w:sz w:val="28"/>
          <w:szCs w:val="22"/>
        </w:rPr>
      </w:pPr>
      <w:r w:rsidRPr="00EB2F78">
        <w:rPr>
          <w:rFonts w:ascii="Arial Narrow" w:hAnsi="Arial Narrow" w:cs="Arial"/>
          <w:b/>
          <w:sz w:val="28"/>
          <w:szCs w:val="22"/>
        </w:rPr>
        <w:t>IV.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  <w:b/>
        </w:rPr>
        <w:t>Zadanie nr 1</w:t>
      </w:r>
      <w:r w:rsidR="00320B39">
        <w:rPr>
          <w:rFonts w:ascii="Arial Narrow" w:hAnsi="Arial Narrow"/>
          <w:b/>
        </w:rPr>
        <w:t xml:space="preserve">. </w:t>
      </w:r>
      <w:r w:rsidRPr="00320B39">
        <w:rPr>
          <w:rFonts w:ascii="Arial Narrow" w:hAnsi="Arial Narrow"/>
        </w:rPr>
        <w:t xml:space="preserve">Pkt. 22 </w:t>
      </w:r>
      <w:proofErr w:type="spellStart"/>
      <w:r w:rsidRPr="00320B39">
        <w:rPr>
          <w:rFonts w:ascii="Arial Narrow" w:hAnsi="Arial Narrow"/>
        </w:rPr>
        <w:t>videogastroskop</w:t>
      </w:r>
      <w:proofErr w:type="spellEnd"/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Czy Zamawiający dopuści </w:t>
      </w:r>
      <w:proofErr w:type="spellStart"/>
      <w:r w:rsidRPr="00320B39">
        <w:rPr>
          <w:rFonts w:ascii="Arial Narrow" w:hAnsi="Arial Narrow"/>
        </w:rPr>
        <w:t>videogastroskop</w:t>
      </w:r>
      <w:proofErr w:type="spellEnd"/>
      <w:r w:rsidRPr="00320B39">
        <w:rPr>
          <w:rFonts w:ascii="Arial Narrow" w:hAnsi="Arial Narrow"/>
        </w:rPr>
        <w:t xml:space="preserve"> z 3 programowalnymi przyciskami endoskopowymi?</w:t>
      </w:r>
    </w:p>
    <w:p w:rsidR="00CF4AF7" w:rsidRPr="00320B39" w:rsidRDefault="00320B39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 w:cs="Arial"/>
          <w:b/>
        </w:rPr>
        <w:t>Odpowiedź;</w:t>
      </w:r>
      <w:r>
        <w:rPr>
          <w:rFonts w:ascii="Arial Narrow" w:hAnsi="Arial Narrow" w:cs="Arial"/>
          <w:b/>
        </w:rPr>
        <w:t xml:space="preserve"> Nie</w:t>
      </w:r>
      <w:r w:rsidRPr="00320B39">
        <w:rPr>
          <w:rFonts w:ascii="Arial Narrow" w:hAnsi="Arial Narrow" w:cs="Arial"/>
          <w:b/>
        </w:rPr>
        <w:t>.</w:t>
      </w:r>
    </w:p>
    <w:p w:rsidR="00320B39" w:rsidRDefault="00320B39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320B39" w:rsidRPr="00320B39" w:rsidRDefault="00CF4AF7" w:rsidP="0032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21</w:t>
      </w:r>
      <w:r w:rsidR="00320B39">
        <w:rPr>
          <w:rFonts w:ascii="Arial Narrow" w:hAnsi="Arial Narrow"/>
        </w:rPr>
        <w:t xml:space="preserve">. </w:t>
      </w:r>
      <w:r w:rsidRPr="00320B39">
        <w:rPr>
          <w:rFonts w:ascii="Arial Narrow" w:hAnsi="Arial Narrow"/>
        </w:rPr>
        <w:t xml:space="preserve"> </w:t>
      </w:r>
      <w:proofErr w:type="spellStart"/>
      <w:r w:rsidR="00320B39" w:rsidRPr="00320B39">
        <w:rPr>
          <w:rFonts w:ascii="Arial Narrow" w:hAnsi="Arial Narrow"/>
        </w:rPr>
        <w:t>V</w:t>
      </w:r>
      <w:r w:rsidRPr="00320B39">
        <w:rPr>
          <w:rFonts w:ascii="Arial Narrow" w:hAnsi="Arial Narrow"/>
        </w:rPr>
        <w:t>ideokolonoskop</w:t>
      </w:r>
      <w:proofErr w:type="spellEnd"/>
      <w:r w:rsidR="00320B39">
        <w:rPr>
          <w:rFonts w:ascii="Arial Narrow" w:hAnsi="Arial Narrow"/>
        </w:rPr>
        <w:t xml:space="preserve">.  </w:t>
      </w:r>
      <w:r w:rsidRPr="00320B39">
        <w:rPr>
          <w:rFonts w:ascii="Arial Narrow" w:hAnsi="Arial Narrow"/>
        </w:rPr>
        <w:t xml:space="preserve">Czy Zamawiający dopuści </w:t>
      </w:r>
      <w:proofErr w:type="spellStart"/>
      <w:r w:rsidRPr="00320B39">
        <w:rPr>
          <w:rFonts w:ascii="Arial Narrow" w:hAnsi="Arial Narrow"/>
        </w:rPr>
        <w:t>videokolonoskop</w:t>
      </w:r>
      <w:proofErr w:type="spellEnd"/>
      <w:r w:rsidRPr="00320B39">
        <w:rPr>
          <w:rFonts w:ascii="Arial Narrow" w:hAnsi="Arial Narrow"/>
        </w:rPr>
        <w:t xml:space="preserve"> z 3 programowalnymi przyciskami endoskopowymi?</w:t>
      </w:r>
      <w:r w:rsidR="00320B39">
        <w:rPr>
          <w:rFonts w:ascii="Arial Narrow" w:hAnsi="Arial Narrow"/>
        </w:rPr>
        <w:t xml:space="preserve"> </w:t>
      </w:r>
      <w:r w:rsidR="00320B39" w:rsidRPr="00320B39">
        <w:rPr>
          <w:rFonts w:ascii="Arial Narrow" w:hAnsi="Arial Narrow" w:cs="Arial"/>
          <w:b/>
        </w:rPr>
        <w:t>Odpowiedź;</w:t>
      </w:r>
      <w:r w:rsidR="00320B39">
        <w:rPr>
          <w:rFonts w:ascii="Arial Narrow" w:hAnsi="Arial Narrow" w:cs="Arial"/>
          <w:b/>
        </w:rPr>
        <w:t xml:space="preserve"> Nie</w:t>
      </w:r>
      <w:r w:rsidR="00320B39" w:rsidRPr="00320B39">
        <w:rPr>
          <w:rFonts w:ascii="Arial Narrow" w:hAnsi="Arial Narrow" w:cs="Arial"/>
          <w:b/>
        </w:rPr>
        <w:t>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Pkt. 24 </w:t>
      </w:r>
      <w:proofErr w:type="spellStart"/>
      <w:r w:rsidRPr="00320B39">
        <w:rPr>
          <w:rFonts w:ascii="Arial Narrow" w:hAnsi="Arial Narrow"/>
        </w:rPr>
        <w:t>videokolonoskop</w:t>
      </w:r>
      <w:proofErr w:type="spellEnd"/>
    </w:p>
    <w:p w:rsidR="00CF4AF7" w:rsidRPr="00320B39" w:rsidRDefault="00CF4AF7" w:rsidP="00D7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Czy Zamawiający zrezygnuje z obrotowego konektora w zakresie 180 stopni (parametr ten charakteryzuje firmę </w:t>
      </w:r>
      <w:proofErr w:type="spellStart"/>
      <w:r w:rsidRPr="00320B39">
        <w:rPr>
          <w:rFonts w:ascii="Arial Narrow" w:hAnsi="Arial Narrow"/>
        </w:rPr>
        <w:t>Pentax</w:t>
      </w:r>
      <w:proofErr w:type="spellEnd"/>
      <w:r w:rsidRPr="00320B39">
        <w:rPr>
          <w:rFonts w:ascii="Arial Narrow" w:hAnsi="Arial Narrow"/>
        </w:rPr>
        <w:t>) i dopuści zabezpieczenie przed skręcaniem się endoskopu z dzieloną sztywnością tuby wziernikowej w 3 odcinkach?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 xml:space="preserve">Odpowiedź; </w:t>
      </w:r>
      <w:r w:rsidR="00320B39">
        <w:rPr>
          <w:rFonts w:ascii="Arial Narrow" w:hAnsi="Arial Narrow"/>
        </w:rPr>
        <w:t xml:space="preserve"> </w:t>
      </w:r>
      <w:r w:rsidR="00D7087C">
        <w:rPr>
          <w:rFonts w:ascii="Arial Narrow" w:hAnsi="Arial Narrow" w:cs="Arial"/>
          <w:b/>
        </w:rPr>
        <w:t xml:space="preserve">Obowiązują </w:t>
      </w:r>
      <w:r w:rsidR="00D7087C">
        <w:rPr>
          <w:rFonts w:ascii="Arial Narrow" w:hAnsi="Arial Narrow" w:cs="Arial"/>
          <w:b/>
        </w:rPr>
        <w:t xml:space="preserve"> zapis</w:t>
      </w:r>
      <w:r w:rsidR="00D7087C">
        <w:rPr>
          <w:rFonts w:ascii="Arial Narrow" w:hAnsi="Arial Narrow" w:cs="Arial"/>
          <w:b/>
        </w:rPr>
        <w:t>y</w:t>
      </w:r>
      <w:r w:rsidR="00D7087C">
        <w:rPr>
          <w:rFonts w:ascii="Arial Narrow" w:hAnsi="Arial Narrow" w:cs="Arial"/>
          <w:b/>
        </w:rPr>
        <w:t xml:space="preserve">  SIWZ. 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MYJNIA DO ENDOSKOPÓW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Pkt.27</w:t>
      </w:r>
    </w:p>
    <w:p w:rsidR="00D7087C" w:rsidRDefault="00CF4AF7" w:rsidP="00D7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myjnię wykonaną z tworzywa sztucznego?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Odpowiedź; Nie.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30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wyjmowany kosz do mycia endoskopów? Rozwiązanie wyjmowany czy wysuwany nie ma znaczenia dla jakości mycia i dezynfekcji endoskopu.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 xml:space="preserve">Odpowiedź; </w:t>
      </w:r>
      <w:r w:rsidR="00D7087C">
        <w:rPr>
          <w:rFonts w:ascii="Arial Narrow" w:hAnsi="Arial Narrow"/>
        </w:rPr>
        <w:t xml:space="preserve"> </w:t>
      </w:r>
      <w:r w:rsidR="00D7087C" w:rsidRPr="00D7087C">
        <w:rPr>
          <w:rFonts w:ascii="Arial Narrow" w:hAnsi="Arial Narrow"/>
          <w:b/>
        </w:rPr>
        <w:t>Nie</w:t>
      </w:r>
      <w:r w:rsidR="00D7087C">
        <w:rPr>
          <w:rFonts w:ascii="Arial Narrow" w:hAnsi="Arial Narrow"/>
          <w:b/>
        </w:rPr>
        <w:t>.</w:t>
      </w:r>
      <w:r w:rsidR="00D7087C">
        <w:rPr>
          <w:rFonts w:ascii="Arial Narrow" w:hAnsi="Arial Narrow"/>
        </w:rPr>
        <w:t xml:space="preserve"> </w:t>
      </w:r>
      <w:r w:rsidR="00D7087C">
        <w:rPr>
          <w:rFonts w:ascii="Arial Narrow" w:hAnsi="Arial Narrow" w:cs="Arial"/>
          <w:b/>
        </w:rPr>
        <w:t>Obowiązują  zapisy  SIWZ.</w:t>
      </w:r>
      <w:r w:rsidR="00D7087C">
        <w:rPr>
          <w:rFonts w:ascii="Arial Narrow" w:hAnsi="Arial Narrow" w:cs="Arial"/>
          <w:b/>
        </w:rPr>
        <w:t>( Rozwiązanie z wysuwanym koszem jest ergonomiczne – rozwiązanie to posiadają różni producenci).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PROCESOR WIZYJNY HD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20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podłączenie źródła światła za pomocą jednego konektora, podłączenie procesora za pomocą jednego konektora?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Odpowiedź; Nie.</w:t>
      </w:r>
      <w:r w:rsidR="00D7087C">
        <w:rPr>
          <w:rFonts w:ascii="Arial Narrow" w:hAnsi="Arial Narrow" w:cs="Arial"/>
        </w:rPr>
        <w:t xml:space="preserve">  </w:t>
      </w:r>
      <w:r w:rsidR="00D7087C">
        <w:rPr>
          <w:rFonts w:ascii="Arial Narrow" w:hAnsi="Arial Narrow" w:cs="Arial"/>
          <w:b/>
        </w:rPr>
        <w:t>Obowiązują  zapisy  SIWZ.</w:t>
      </w:r>
      <w:r w:rsid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(</w:t>
      </w:r>
      <w:r w:rsidR="00D7087C">
        <w:rPr>
          <w:rFonts w:ascii="Arial Narrow" w:hAnsi="Arial Narrow" w:cs="Arial"/>
          <w:b/>
        </w:rPr>
        <w:t xml:space="preserve"> zapis ten spełniają różni producenci- jest on bardziej ergonomiczny).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Zadanie 2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PROCESOR WIZYJNY HD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16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obrazowanie w różnych pasmach światła z optyczną lub cyfrową filtracją długości pasma światła?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Odpowiedź; Tak</w:t>
      </w:r>
      <w:r w:rsidR="00D7087C">
        <w:rPr>
          <w:rFonts w:ascii="Arial Narrow" w:hAnsi="Arial Narrow" w:cs="Arial"/>
          <w:b/>
        </w:rPr>
        <w:t>.</w:t>
      </w:r>
      <w:r w:rsidR="00D7087C">
        <w:rPr>
          <w:rFonts w:ascii="Arial Narrow" w:hAnsi="Arial Narrow" w:cs="Arial"/>
        </w:rPr>
        <w:t xml:space="preserve">  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20.a</w:t>
      </w:r>
      <w:r w:rsidR="00640003">
        <w:rPr>
          <w:rFonts w:ascii="Arial Narrow" w:hAnsi="Arial Narrow"/>
        </w:rPr>
        <w:t xml:space="preserve">  </w:t>
      </w:r>
      <w:r w:rsidRPr="00320B39">
        <w:rPr>
          <w:rFonts w:ascii="Arial Narrow" w:hAnsi="Arial Narrow"/>
        </w:rPr>
        <w:t>Czy Zamawiający zrezygnuje z wymogu pkt. 20 cyt.: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lastRenderedPageBreak/>
        <w:t>Aparat dostosowany do pracy z</w:t>
      </w:r>
      <w:r w:rsidRPr="00320B39">
        <w:rPr>
          <w:rFonts w:ascii="Arial Narrow" w:hAnsi="Arial Narrow"/>
          <w:b/>
          <w:i/>
        </w:rPr>
        <w:t xml:space="preserve">  </w:t>
      </w:r>
      <w:r w:rsidRPr="00320B39">
        <w:rPr>
          <w:rFonts w:ascii="Arial Narrow" w:hAnsi="Arial Narrow"/>
          <w:i/>
        </w:rPr>
        <w:t>posiadanych przez oddział endoskopów (na gwarancji) firmy PENTAX: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t>- VIDEOBRONCHOSKOP EB-1970TK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t>- VIDEOGASTROSKOP    EG-290KP    sztuk 2</w:t>
      </w:r>
    </w:p>
    <w:p w:rsidR="00CF4AF7" w:rsidRPr="00320B39" w:rsidRDefault="00CF4AF7" w:rsidP="00CD6B2C">
      <w:pPr>
        <w:spacing w:after="0" w:line="240" w:lineRule="auto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t>- VIDEOKOLONOSKOP   EC-380LKP  sztuk 2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t>Lub rozwiązanie równoważne polegające na zaoferowaniu równoważnego procesor HD + endoskopy z nim kompatybilne (VIDEOBRONCHOSKOP, VIDEOGASTROSKOP sztuk 2, VIDEOKOLONOSKOP sztuk 2)- nowe nieużywane - o parametrach ni</w:t>
      </w:r>
      <w:r w:rsidR="00640003">
        <w:rPr>
          <w:rFonts w:ascii="Arial Narrow" w:hAnsi="Arial Narrow"/>
          <w:i/>
        </w:rPr>
        <w:t>e gorszych niż posiadane przez O</w:t>
      </w:r>
      <w:r w:rsidRPr="00320B39">
        <w:rPr>
          <w:rFonts w:ascii="Arial Narrow" w:hAnsi="Arial Narrow"/>
          <w:i/>
        </w:rPr>
        <w:t>ddział endoskopy firmy PENTAX?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Pragniemy podkreślić że Zamawiający wyspecyfikował – planuje zakupić kompletny zestaw zaś obecny zapis świadczy o dopuszczeniu do postępowania wyłącznie firmę </w:t>
      </w:r>
      <w:proofErr w:type="spellStart"/>
      <w:r w:rsidRPr="00320B39">
        <w:rPr>
          <w:rFonts w:ascii="Arial Narrow" w:hAnsi="Arial Narrow"/>
        </w:rPr>
        <w:t>Pentax</w:t>
      </w:r>
      <w:proofErr w:type="spellEnd"/>
      <w:r w:rsidRPr="00320B39">
        <w:rPr>
          <w:rFonts w:ascii="Arial Narrow" w:hAnsi="Arial Narrow"/>
        </w:rPr>
        <w:t>; ogranicza to uczciwą konkurencję.</w:t>
      </w:r>
    </w:p>
    <w:p w:rsidR="00D7087C" w:rsidRDefault="00D7087C" w:rsidP="00D70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Odpowiedź; Nie.</w:t>
      </w:r>
      <w:r w:rsidRPr="00D7087C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Obowiązują  zapisy  SIWZ</w:t>
      </w:r>
      <w:r w:rsidR="00EB2F78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</w:rPr>
        <w:t>. Zapis ten umożliwi</w:t>
      </w:r>
      <w:r w:rsidR="00640003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 xml:space="preserve">  Zamawiającemu eksploatację posiadan</w:t>
      </w:r>
      <w:r w:rsidR="00640003">
        <w:rPr>
          <w:rFonts w:ascii="Arial Narrow" w:hAnsi="Arial Narrow" w:cs="Arial"/>
          <w:b/>
        </w:rPr>
        <w:t>y</w:t>
      </w:r>
      <w:r>
        <w:rPr>
          <w:rFonts w:ascii="Arial Narrow" w:hAnsi="Arial Narrow" w:cs="Arial"/>
          <w:b/>
        </w:rPr>
        <w:t xml:space="preserve">ch endoskopów. 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21</w:t>
      </w:r>
      <w:r w:rsidR="00640003">
        <w:rPr>
          <w:rFonts w:ascii="Arial Narrow" w:hAnsi="Arial Narrow"/>
        </w:rPr>
        <w:t xml:space="preserve">. </w:t>
      </w:r>
      <w:r w:rsidRPr="00320B39">
        <w:rPr>
          <w:rFonts w:ascii="Arial Narrow" w:hAnsi="Arial Narrow"/>
        </w:rPr>
        <w:t>Czy Zamawiający dopuści podłączenie źródła światła za pomocą jednego konektora, podłączenie procesora za pomocą jednego konektora?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Odpowiedź;</w:t>
      </w:r>
      <w:r w:rsidR="00D7087C" w:rsidRPr="00D7087C">
        <w:rPr>
          <w:rFonts w:ascii="Arial Narrow" w:hAnsi="Arial Narrow" w:cs="Arial"/>
          <w:b/>
        </w:rPr>
        <w:t xml:space="preserve"> </w:t>
      </w:r>
      <w:r w:rsidR="00D7087C">
        <w:rPr>
          <w:rFonts w:ascii="Arial Narrow" w:hAnsi="Arial Narrow" w:cs="Arial"/>
          <w:b/>
        </w:rPr>
        <w:t>Obowiązują  zapisy  SIWZ.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VIDEOKOLONOSKOP</w:t>
      </w:r>
      <w:r w:rsidR="00640003">
        <w:rPr>
          <w:rFonts w:ascii="Arial Narrow" w:hAnsi="Arial Narrow"/>
        </w:rPr>
        <w:t xml:space="preserve">.  </w:t>
      </w:r>
      <w:r w:rsidRPr="00320B39">
        <w:rPr>
          <w:rFonts w:ascii="Arial Narrow" w:hAnsi="Arial Narrow"/>
        </w:rPr>
        <w:t>Pkt. 21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Czy Zamawiający dopuści </w:t>
      </w:r>
      <w:proofErr w:type="spellStart"/>
      <w:r w:rsidRPr="00320B39">
        <w:rPr>
          <w:rFonts w:ascii="Arial Narrow" w:hAnsi="Arial Narrow"/>
        </w:rPr>
        <w:t>videokolonoskop</w:t>
      </w:r>
      <w:proofErr w:type="spellEnd"/>
      <w:r w:rsidRPr="00320B39">
        <w:rPr>
          <w:rFonts w:ascii="Arial Narrow" w:hAnsi="Arial Narrow"/>
        </w:rPr>
        <w:t xml:space="preserve"> z 3 programowalnymi przyciskami endoskopowymi?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 Nie.</w:t>
      </w:r>
      <w:r w:rsidR="00640003" w:rsidRPr="00D7087C">
        <w:rPr>
          <w:rFonts w:ascii="Arial Narrow" w:hAnsi="Arial Narrow" w:cs="Arial"/>
          <w:b/>
        </w:rPr>
        <w:t xml:space="preserve"> 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24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Czy Zamawiający zrezygnuje z obrotowego konektora w zakresie 180 stopni (parametr ten charakteryzuje firmę </w:t>
      </w:r>
      <w:proofErr w:type="spellStart"/>
      <w:r w:rsidRPr="00320B39">
        <w:rPr>
          <w:rFonts w:ascii="Arial Narrow" w:hAnsi="Arial Narrow"/>
        </w:rPr>
        <w:t>Pentax</w:t>
      </w:r>
      <w:proofErr w:type="spellEnd"/>
      <w:r w:rsidRPr="00320B39">
        <w:rPr>
          <w:rFonts w:ascii="Arial Narrow" w:hAnsi="Arial Narrow"/>
        </w:rPr>
        <w:t>) i dopuści zabezpieczenie przed skręcaniem się endoskopu z dzieloną sztywnością tuby wziernikowej w 3 odcinkach?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 Obowiązują  zapisy  SIWZ.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  <w:b/>
        </w:rPr>
        <w:t>Zadanie 3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VIDEOBRONCHOSKOP</w:t>
      </w:r>
      <w:r w:rsidR="00640003">
        <w:rPr>
          <w:rFonts w:ascii="Arial Narrow" w:hAnsi="Arial Narrow"/>
        </w:rPr>
        <w:t xml:space="preserve">.    </w:t>
      </w:r>
      <w:r w:rsidRPr="00320B39">
        <w:rPr>
          <w:rFonts w:ascii="Arial Narrow" w:hAnsi="Arial Narrow"/>
        </w:rPr>
        <w:t>Pkt. 15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średnicę kanału roboczego 2,8 mm?</w:t>
      </w:r>
      <w:r w:rsidR="00640003">
        <w:rPr>
          <w:rFonts w:ascii="Arial Narrow" w:hAnsi="Arial Narrow"/>
        </w:rPr>
        <w:t xml:space="preserve"> </w:t>
      </w:r>
      <w:r w:rsidR="00640003">
        <w:rPr>
          <w:rFonts w:ascii="Arial Narrow" w:hAnsi="Arial Narrow" w:cs="Arial"/>
          <w:b/>
        </w:rPr>
        <w:t>Odpowiedź; Nie.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MYJNIA DO ENDOSKOPÓW GIETKICH JEDNOSTANOWISKOWA</w:t>
      </w:r>
      <w:r w:rsidR="00640003">
        <w:rPr>
          <w:rFonts w:ascii="Arial Narrow" w:hAnsi="Arial Narrow"/>
        </w:rPr>
        <w:t xml:space="preserve">  </w:t>
      </w:r>
      <w:r w:rsidRPr="00320B39">
        <w:rPr>
          <w:rFonts w:ascii="Arial Narrow" w:hAnsi="Arial Narrow"/>
        </w:rPr>
        <w:t>Pkt. 22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Czy Zamawiający dopuści kontrolę szczelności przed procesem mycia i dezynfekcji?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</w:t>
      </w:r>
      <w:r w:rsidR="00640003" w:rsidRPr="00D7087C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Obowiązują  zapisy  SIWZ.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27</w:t>
      </w:r>
      <w:r w:rsidR="00640003">
        <w:rPr>
          <w:rFonts w:ascii="Arial Narrow" w:hAnsi="Arial Narrow"/>
        </w:rPr>
        <w:t xml:space="preserve">. </w:t>
      </w:r>
      <w:r w:rsidRPr="00320B39">
        <w:rPr>
          <w:rFonts w:ascii="Arial Narrow" w:hAnsi="Arial Narrow"/>
        </w:rPr>
        <w:t>Czy Zamawiający dopuści myjnię wykonaną z tworzywa sztucznego?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 Nie.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</w:t>
      </w:r>
    </w:p>
    <w:p w:rsidR="00640003" w:rsidRPr="00320B39" w:rsidRDefault="00CF4AF7" w:rsidP="0064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29</w:t>
      </w:r>
      <w:r w:rsidR="00640003">
        <w:rPr>
          <w:rFonts w:ascii="Arial Narrow" w:hAnsi="Arial Narrow"/>
        </w:rPr>
        <w:t xml:space="preserve">. </w:t>
      </w:r>
      <w:r w:rsidRPr="00320B39">
        <w:rPr>
          <w:rFonts w:ascii="Arial Narrow" w:hAnsi="Arial Narrow"/>
        </w:rPr>
        <w:t>Czy Zamawiający dopuści wyjmowany kosz do mycia endoskopów? Rozwiązanie wyjmowany czy wysuwany nie ma znaczenia dla jakości mycia i dezynfekcji endoskopu.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</w:t>
      </w:r>
      <w:r w:rsidR="00640003">
        <w:rPr>
          <w:rFonts w:ascii="Arial Narrow" w:hAnsi="Arial Narrow" w:cs="Arial"/>
          <w:b/>
        </w:rPr>
        <w:t xml:space="preserve"> Nie.</w:t>
      </w:r>
      <w:r w:rsidR="00640003" w:rsidRPr="00D7087C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Obowiązują  zapisy  SIWZ.</w:t>
      </w:r>
    </w:p>
    <w:p w:rsidR="00CF4AF7" w:rsidRPr="00320B39" w:rsidRDefault="00CF4AF7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C261AF" w:rsidRPr="00320B39" w:rsidRDefault="00C261AF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  <w:b/>
        </w:rPr>
        <w:t>Zadanie 3</w:t>
      </w:r>
    </w:p>
    <w:p w:rsidR="00C261AF" w:rsidRPr="00320B39" w:rsidRDefault="00C261AF" w:rsidP="00CD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MYJNIA DO ENDOSKOPÓW GIETKICH JEDNOSTANOWISKOWA</w:t>
      </w:r>
    </w:p>
    <w:p w:rsidR="00DD14FA" w:rsidRPr="00640003" w:rsidRDefault="00C261AF" w:rsidP="00640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320B39">
        <w:rPr>
          <w:rFonts w:ascii="Arial Narrow" w:hAnsi="Arial Narrow"/>
        </w:rPr>
        <w:t>Pkt. 23</w:t>
      </w:r>
      <w:r w:rsidR="00640003">
        <w:rPr>
          <w:rFonts w:ascii="Arial Narrow" w:hAnsi="Arial Narrow"/>
        </w:rPr>
        <w:t xml:space="preserve">. </w:t>
      </w:r>
      <w:r w:rsidRPr="00320B39">
        <w:rPr>
          <w:rFonts w:ascii="Arial Narrow" w:hAnsi="Arial Narrow"/>
        </w:rPr>
        <w:t>Czy Zamawiający dopuści system indywidualnych przyłączeń pomp tłoczących do gniazd zaworów bez możliwości kontroli przepływu w kanałach endoskopu?</w:t>
      </w:r>
      <w:r w:rsidR="00640003" w:rsidRPr="00640003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Odpowiedź; Nie.</w:t>
      </w:r>
      <w:r w:rsidR="00640003" w:rsidRPr="00D7087C">
        <w:rPr>
          <w:rFonts w:ascii="Arial Narrow" w:hAnsi="Arial Narrow" w:cs="Arial"/>
          <w:b/>
        </w:rPr>
        <w:t xml:space="preserve"> </w:t>
      </w:r>
      <w:r w:rsidR="00640003">
        <w:rPr>
          <w:rFonts w:ascii="Arial Narrow" w:hAnsi="Arial Narrow" w:cs="Arial"/>
          <w:b/>
        </w:rPr>
        <w:t>Obowiązują  zapisy  SIWZ.</w:t>
      </w:r>
    </w:p>
    <w:p w:rsidR="00C63EB3" w:rsidRPr="00320B39" w:rsidRDefault="00C63EB3" w:rsidP="00CD6B2C">
      <w:pPr>
        <w:tabs>
          <w:tab w:val="left" w:pos="0"/>
          <w:tab w:val="left" w:pos="142"/>
        </w:tabs>
        <w:spacing w:after="0" w:line="240" w:lineRule="auto"/>
        <w:ind w:right="-288"/>
        <w:jc w:val="both"/>
        <w:rPr>
          <w:rFonts w:ascii="Arial Narrow" w:hAnsi="Arial Narrow" w:cs="Arial"/>
          <w:b/>
        </w:rPr>
      </w:pPr>
    </w:p>
    <w:p w:rsidR="00C63EB3" w:rsidRPr="00320B39" w:rsidRDefault="00C63EB3" w:rsidP="00CD6B2C">
      <w:pPr>
        <w:tabs>
          <w:tab w:val="left" w:pos="0"/>
          <w:tab w:val="left" w:pos="142"/>
        </w:tabs>
        <w:spacing w:after="0" w:line="240" w:lineRule="auto"/>
        <w:ind w:right="-288"/>
        <w:jc w:val="both"/>
        <w:rPr>
          <w:rFonts w:ascii="Arial Narrow" w:hAnsi="Arial Narrow" w:cs="Arial"/>
          <w:b/>
        </w:rPr>
      </w:pPr>
    </w:p>
    <w:p w:rsidR="00640003" w:rsidRDefault="00343F66" w:rsidP="00CD6B2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="Arial Narrow" w:hAnsi="Arial Narrow"/>
        </w:rPr>
      </w:pPr>
      <w:r w:rsidRPr="00320B39">
        <w:rPr>
          <w:rFonts w:ascii="Arial Narrow" w:hAnsi="Arial Narrow"/>
          <w:i/>
          <w:noProof/>
        </w:rPr>
        <w:t xml:space="preserve">Pismo zostaje w dniu  dzisiejszym  zamieszczone na stronach </w:t>
      </w:r>
      <w:hyperlink r:id="rId8" w:history="1">
        <w:r w:rsidR="00693E8C" w:rsidRPr="00320B39">
          <w:rPr>
            <w:rFonts w:ascii="Arial Narrow" w:hAnsi="Arial Narrow" w:cs="Arial"/>
          </w:rPr>
          <w:t xml:space="preserve"> </w:t>
        </w:r>
        <w:hyperlink r:id="rId9" w:history="1">
          <w:r w:rsidR="00693E8C" w:rsidRPr="00320B39">
            <w:rPr>
              <w:rFonts w:ascii="Arial Narrow" w:hAnsi="Arial Narrow" w:cs="Arial"/>
            </w:rPr>
            <w:t xml:space="preserve">http: </w:t>
          </w:r>
          <w:r w:rsidR="00693E8C" w:rsidRPr="00320B39">
            <w:rPr>
              <w:rFonts w:ascii="Arial Narrow" w:hAnsi="Arial Narrow" w:cs="Arial"/>
              <w:color w:val="0000FF"/>
            </w:rPr>
            <w:t>/zoz-konskie.bip.org.pl/</w:t>
          </w:r>
        </w:hyperlink>
      </w:hyperlink>
      <w:r w:rsidR="00693E8C" w:rsidRPr="00320B39">
        <w:rPr>
          <w:rFonts w:ascii="Arial Narrow" w:hAnsi="Arial Narrow"/>
        </w:rPr>
        <w:cr/>
      </w:r>
      <w:r w:rsidR="008F18BB" w:rsidRPr="00320B39">
        <w:rPr>
          <w:rFonts w:ascii="Arial Narrow" w:hAnsi="Arial Narrow"/>
        </w:rPr>
        <w:tab/>
      </w:r>
      <w:r w:rsidR="00D66F1A" w:rsidRPr="00320B39">
        <w:rPr>
          <w:rFonts w:ascii="Arial Narrow" w:hAnsi="Arial Narrow"/>
        </w:rPr>
        <w:t xml:space="preserve">        </w:t>
      </w:r>
      <w:r w:rsidR="00FA389A" w:rsidRPr="00320B39">
        <w:rPr>
          <w:rFonts w:ascii="Arial Narrow" w:hAnsi="Arial Narrow"/>
        </w:rPr>
        <w:t xml:space="preserve">        </w:t>
      </w:r>
      <w:r w:rsidR="0013160F" w:rsidRPr="00320B39">
        <w:rPr>
          <w:rFonts w:ascii="Arial Narrow" w:hAnsi="Arial Narrow"/>
        </w:rPr>
        <w:t xml:space="preserve">                                                        </w:t>
      </w:r>
      <w:r w:rsidR="00AB4EC1" w:rsidRPr="00320B39">
        <w:rPr>
          <w:rFonts w:ascii="Arial Narrow" w:hAnsi="Arial Narrow"/>
        </w:rPr>
        <w:t xml:space="preserve">                      </w:t>
      </w:r>
      <w:r w:rsidR="0013160F" w:rsidRPr="00320B39">
        <w:rPr>
          <w:rFonts w:ascii="Arial Narrow" w:hAnsi="Arial Narrow"/>
        </w:rPr>
        <w:t xml:space="preserve">     </w:t>
      </w:r>
      <w:r w:rsidR="00C63EB3" w:rsidRPr="00320B39">
        <w:rPr>
          <w:rFonts w:ascii="Arial Narrow" w:hAnsi="Arial Narrow"/>
        </w:rPr>
        <w:t xml:space="preserve">                           </w:t>
      </w:r>
    </w:p>
    <w:p w:rsidR="00343F66" w:rsidRPr="00320B39" w:rsidRDefault="00640003" w:rsidP="00CD6B2C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</w:t>
      </w:r>
      <w:r w:rsidR="00C2501D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</w:t>
      </w:r>
      <w:r w:rsidR="00C2501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</w:t>
      </w:r>
      <w:r w:rsidR="00C63EB3" w:rsidRPr="00320B39">
        <w:rPr>
          <w:rFonts w:ascii="Arial Narrow" w:hAnsi="Arial Narrow"/>
        </w:rPr>
        <w:t xml:space="preserve"> </w:t>
      </w:r>
      <w:r w:rsidR="0013160F" w:rsidRPr="00320B39">
        <w:rPr>
          <w:rFonts w:ascii="Arial Narrow" w:hAnsi="Arial Narrow"/>
        </w:rPr>
        <w:t xml:space="preserve"> </w:t>
      </w:r>
      <w:r w:rsidR="00343F66" w:rsidRPr="00320B39">
        <w:rPr>
          <w:rFonts w:ascii="Arial Narrow" w:hAnsi="Arial Narrow"/>
        </w:rPr>
        <w:t xml:space="preserve">Końskie </w:t>
      </w:r>
      <w:r w:rsidR="00B612FB" w:rsidRPr="00320B39">
        <w:rPr>
          <w:rFonts w:ascii="Arial Narrow" w:hAnsi="Arial Narrow"/>
        </w:rPr>
        <w:t>2015-02-16</w:t>
      </w: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              </w:t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                                                                                                  </w:t>
      </w:r>
      <w:r w:rsidR="007E7649" w:rsidRPr="00320B39">
        <w:rPr>
          <w:rFonts w:ascii="Arial Narrow" w:hAnsi="Arial Narrow"/>
        </w:rPr>
        <w:t xml:space="preserve">   </w:t>
      </w:r>
      <w:r w:rsidRPr="00320B39">
        <w:rPr>
          <w:rFonts w:ascii="Arial Narrow" w:hAnsi="Arial Narrow"/>
        </w:rPr>
        <w:t xml:space="preserve">   Z -ca     Dyrektora</w:t>
      </w: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                                    </w:t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="00C2501D">
        <w:rPr>
          <w:rFonts w:ascii="Arial Narrow" w:hAnsi="Arial Narrow"/>
        </w:rPr>
        <w:t xml:space="preserve">                </w:t>
      </w:r>
      <w:r w:rsidRPr="00320B39">
        <w:rPr>
          <w:rFonts w:ascii="Arial Narrow" w:hAnsi="Arial Narrow"/>
        </w:rPr>
        <w:t>Zespołu Opieki Zdrowotnej w Końskich</w:t>
      </w: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:rsidR="00267340" w:rsidRPr="00320B39" w:rsidRDefault="00267340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                                   </w:t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  <w:t xml:space="preserve">              </w:t>
      </w:r>
      <w:r w:rsidR="007E7649" w:rsidRPr="00320B39">
        <w:rPr>
          <w:rFonts w:ascii="Arial Narrow" w:hAnsi="Arial Narrow"/>
        </w:rPr>
        <w:t xml:space="preserve">   </w:t>
      </w:r>
      <w:r w:rsidRPr="00320B39">
        <w:rPr>
          <w:rFonts w:ascii="Arial Narrow" w:hAnsi="Arial Narrow"/>
        </w:rPr>
        <w:t xml:space="preserve"> </w:t>
      </w:r>
      <w:r w:rsidR="00C2501D">
        <w:rPr>
          <w:rFonts w:ascii="Arial Narrow" w:hAnsi="Arial Narrow"/>
        </w:rPr>
        <w:t xml:space="preserve">              </w:t>
      </w:r>
      <w:r w:rsidRPr="00320B39">
        <w:rPr>
          <w:rFonts w:ascii="Arial Narrow" w:hAnsi="Arial Narrow"/>
        </w:rPr>
        <w:t xml:space="preserve"> Mgr </w:t>
      </w:r>
      <w:proofErr w:type="spellStart"/>
      <w:r w:rsidRPr="00320B39">
        <w:rPr>
          <w:rFonts w:ascii="Arial Narrow" w:hAnsi="Arial Narrow"/>
        </w:rPr>
        <w:t>inż</w:t>
      </w:r>
      <w:proofErr w:type="spellEnd"/>
      <w:r w:rsidRPr="00320B39">
        <w:rPr>
          <w:rFonts w:ascii="Arial Narrow" w:hAnsi="Arial Narrow"/>
        </w:rPr>
        <w:t xml:space="preserve"> Jerzy Grodzki</w:t>
      </w:r>
    </w:p>
    <w:p w:rsidR="00B30BB8" w:rsidRPr="00320B39" w:rsidRDefault="00B30BB8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 Narrow" w:hAnsi="Arial Narrow"/>
        </w:rPr>
      </w:pPr>
    </w:p>
    <w:p w:rsidR="004D0B5C" w:rsidRPr="00320B39" w:rsidRDefault="00343F66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rPr>
          <w:rFonts w:ascii="Arial Narrow" w:hAnsi="Arial Narrow"/>
        </w:rPr>
      </w:pPr>
      <w:r w:rsidRPr="00320B39"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  <w:i/>
          <w:noProof/>
        </w:rPr>
        <w:t xml:space="preserve"> </w:t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Pr="00320B39">
        <w:rPr>
          <w:rFonts w:ascii="Arial Narrow" w:hAnsi="Arial Narrow"/>
        </w:rPr>
        <w:tab/>
      </w:r>
      <w:r w:rsidR="006D6800" w:rsidRPr="00320B39">
        <w:rPr>
          <w:rFonts w:ascii="Arial Narrow" w:hAnsi="Arial Narrow"/>
        </w:rPr>
        <w:t xml:space="preserve">       </w:t>
      </w:r>
    </w:p>
    <w:p w:rsidR="0013160F" w:rsidRPr="00320B39" w:rsidRDefault="008F18BB" w:rsidP="00CD6B2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Arial Narrow" w:hAnsi="Arial Narrow"/>
          <w:i/>
        </w:rPr>
      </w:pPr>
      <w:r w:rsidRPr="00320B39">
        <w:rPr>
          <w:rFonts w:ascii="Arial Narrow" w:hAnsi="Arial Narrow"/>
          <w:i/>
        </w:rPr>
        <w:t xml:space="preserve">  </w:t>
      </w:r>
    </w:p>
    <w:p w:rsidR="00320B39" w:rsidRPr="00320B39" w:rsidRDefault="00343F6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="Arial Narrow" w:hAnsi="Arial Narrow"/>
        </w:rPr>
      </w:pPr>
      <w:r w:rsidRPr="00320B39">
        <w:rPr>
          <w:rFonts w:ascii="Arial Narrow" w:hAnsi="Arial Narrow"/>
          <w:i/>
        </w:rPr>
        <w:t xml:space="preserve">Sporządził: Tomasz </w:t>
      </w:r>
      <w:proofErr w:type="spellStart"/>
      <w:r w:rsidRPr="00320B39">
        <w:rPr>
          <w:rFonts w:ascii="Arial Narrow" w:hAnsi="Arial Narrow"/>
          <w:i/>
        </w:rPr>
        <w:t>Milcarz</w:t>
      </w:r>
      <w:proofErr w:type="spellEnd"/>
    </w:p>
    <w:sectPr w:rsidR="00320B39" w:rsidRPr="00320B39" w:rsidSect="000434B7">
      <w:pgSz w:w="11906" w:h="16838" w:code="9"/>
      <w:pgMar w:top="1021" w:right="130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F9" w:rsidRDefault="004E0BF9" w:rsidP="00AA2515">
      <w:pPr>
        <w:spacing w:after="0" w:line="240" w:lineRule="auto"/>
      </w:pPr>
      <w:r>
        <w:separator/>
      </w:r>
    </w:p>
  </w:endnote>
  <w:endnote w:type="continuationSeparator" w:id="0">
    <w:p w:rsidR="004E0BF9" w:rsidRDefault="004E0BF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F9" w:rsidRDefault="004E0BF9" w:rsidP="00AA2515">
      <w:pPr>
        <w:spacing w:after="0" w:line="240" w:lineRule="auto"/>
      </w:pPr>
      <w:r>
        <w:separator/>
      </w:r>
    </w:p>
  </w:footnote>
  <w:footnote w:type="continuationSeparator" w:id="0">
    <w:p w:rsidR="004E0BF9" w:rsidRDefault="004E0BF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1664542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1F79"/>
    <w:multiLevelType w:val="hybridMultilevel"/>
    <w:tmpl w:val="1862AB54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A84C25"/>
    <w:multiLevelType w:val="hybridMultilevel"/>
    <w:tmpl w:val="E5E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9C3F47"/>
    <w:multiLevelType w:val="hybridMultilevel"/>
    <w:tmpl w:val="A9D2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44B"/>
    <w:multiLevelType w:val="hybridMultilevel"/>
    <w:tmpl w:val="DC6E0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65D40"/>
    <w:multiLevelType w:val="hybridMultilevel"/>
    <w:tmpl w:val="3B2C63FC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2D0103"/>
    <w:multiLevelType w:val="hybridMultilevel"/>
    <w:tmpl w:val="1B3891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BA5"/>
    <w:multiLevelType w:val="hybridMultilevel"/>
    <w:tmpl w:val="A00C628A"/>
    <w:lvl w:ilvl="0" w:tplc="2CC6FC6C">
      <w:start w:val="65535"/>
      <w:numFmt w:val="bullet"/>
      <w:lvlText w:val="•"/>
      <w:legacy w:legacy="1" w:legacySpace="0" w:legacyIndent="360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27456"/>
    <w:multiLevelType w:val="hybridMultilevel"/>
    <w:tmpl w:val="A0DC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313ED"/>
    <w:multiLevelType w:val="hybridMultilevel"/>
    <w:tmpl w:val="67BC0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D0DDB"/>
    <w:multiLevelType w:val="hybridMultilevel"/>
    <w:tmpl w:val="A0FA01C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A14EC"/>
    <w:multiLevelType w:val="hybridMultilevel"/>
    <w:tmpl w:val="C13EE1D2"/>
    <w:lvl w:ilvl="0" w:tplc="0415000F">
      <w:start w:val="2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2A153144"/>
    <w:multiLevelType w:val="hybridMultilevel"/>
    <w:tmpl w:val="10B40CE6"/>
    <w:lvl w:ilvl="0" w:tplc="313AF6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7C00"/>
    <w:multiLevelType w:val="hybridMultilevel"/>
    <w:tmpl w:val="58ECD738"/>
    <w:lvl w:ilvl="0" w:tplc="10D63F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8235ED"/>
    <w:multiLevelType w:val="hybridMultilevel"/>
    <w:tmpl w:val="009A9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C1F"/>
    <w:multiLevelType w:val="hybridMultilevel"/>
    <w:tmpl w:val="2F400D3C"/>
    <w:lvl w:ilvl="0" w:tplc="0E425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C019E"/>
    <w:multiLevelType w:val="hybridMultilevel"/>
    <w:tmpl w:val="72D282C6"/>
    <w:lvl w:ilvl="0" w:tplc="D15A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818E6"/>
    <w:multiLevelType w:val="hybridMultilevel"/>
    <w:tmpl w:val="959877EE"/>
    <w:lvl w:ilvl="0" w:tplc="699CFA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2A3199"/>
    <w:multiLevelType w:val="hybridMultilevel"/>
    <w:tmpl w:val="1786CE46"/>
    <w:lvl w:ilvl="0" w:tplc="D5E67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6026C"/>
    <w:multiLevelType w:val="hybridMultilevel"/>
    <w:tmpl w:val="4C0AA6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E33258"/>
    <w:multiLevelType w:val="hybridMultilevel"/>
    <w:tmpl w:val="9858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8207B"/>
    <w:multiLevelType w:val="hybridMultilevel"/>
    <w:tmpl w:val="E4EE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911A8"/>
    <w:multiLevelType w:val="hybridMultilevel"/>
    <w:tmpl w:val="D8306734"/>
    <w:lvl w:ilvl="0" w:tplc="55529E6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039D7"/>
    <w:multiLevelType w:val="hybridMultilevel"/>
    <w:tmpl w:val="A61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5CB7589"/>
    <w:multiLevelType w:val="hybridMultilevel"/>
    <w:tmpl w:val="A09C1716"/>
    <w:lvl w:ilvl="0" w:tplc="80744C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A406731"/>
    <w:multiLevelType w:val="hybridMultilevel"/>
    <w:tmpl w:val="6660D8EC"/>
    <w:lvl w:ilvl="0" w:tplc="EE20D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773BC8"/>
    <w:multiLevelType w:val="hybridMultilevel"/>
    <w:tmpl w:val="637ACB94"/>
    <w:lvl w:ilvl="0" w:tplc="E6B68874">
      <w:start w:val="2"/>
      <w:numFmt w:val="decimal"/>
      <w:lvlText w:val="%1."/>
      <w:lvlJc w:val="left"/>
      <w:pPr>
        <w:ind w:left="720" w:hanging="360"/>
      </w:pPr>
      <w:rPr>
        <w:rFonts w:cs="Arial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C7AFF"/>
    <w:multiLevelType w:val="hybridMultilevel"/>
    <w:tmpl w:val="768EBF64"/>
    <w:lvl w:ilvl="0" w:tplc="14DEFF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60075D"/>
    <w:multiLevelType w:val="hybridMultilevel"/>
    <w:tmpl w:val="70B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74314251"/>
    <w:multiLevelType w:val="multilevel"/>
    <w:tmpl w:val="1D546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Calibri" w:hAnsi="Arial Narrow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5EC28D0"/>
    <w:multiLevelType w:val="hybridMultilevel"/>
    <w:tmpl w:val="E896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57A8F"/>
    <w:multiLevelType w:val="hybridMultilevel"/>
    <w:tmpl w:val="E79A7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F15DC"/>
    <w:multiLevelType w:val="hybridMultilevel"/>
    <w:tmpl w:val="D95094D6"/>
    <w:lvl w:ilvl="0" w:tplc="B9CEC4F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629EA"/>
    <w:multiLevelType w:val="hybridMultilevel"/>
    <w:tmpl w:val="B3C05F88"/>
    <w:lvl w:ilvl="0" w:tplc="73E6A42E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25"/>
  </w:num>
  <w:num w:numId="6">
    <w:abstractNumId w:val="13"/>
  </w:num>
  <w:num w:numId="7">
    <w:abstractNumId w:val="4"/>
  </w:num>
  <w:num w:numId="8">
    <w:abstractNumId w:val="32"/>
  </w:num>
  <w:num w:numId="9">
    <w:abstractNumId w:val="3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4"/>
  </w:num>
  <w:num w:numId="16">
    <w:abstractNumId w:val="3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6"/>
  </w:num>
  <w:num w:numId="2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1"/>
  </w:num>
  <w:num w:numId="24">
    <w:abstractNumId w:val="16"/>
  </w:num>
  <w:num w:numId="25">
    <w:abstractNumId w:val="23"/>
  </w:num>
  <w:num w:numId="26">
    <w:abstractNumId w:val="17"/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</w:num>
  <w:num w:numId="30">
    <w:abstractNumId w:val="24"/>
  </w:num>
  <w:num w:numId="31">
    <w:abstractNumId w:val="18"/>
  </w:num>
  <w:num w:numId="32">
    <w:abstractNumId w:val="35"/>
  </w:num>
  <w:num w:numId="33">
    <w:abstractNumId w:val="14"/>
  </w:num>
  <w:num w:numId="34">
    <w:abstractNumId w:val="12"/>
  </w:num>
  <w:num w:numId="35">
    <w:abstractNumId w:val="2"/>
  </w:num>
  <w:num w:numId="36">
    <w:abstractNumId w:val="39"/>
  </w:num>
  <w:num w:numId="37">
    <w:abstractNumId w:val="22"/>
  </w:num>
  <w:num w:numId="38">
    <w:abstractNumId w:val="7"/>
  </w:num>
  <w:num w:numId="39">
    <w:abstractNumId w:val="28"/>
  </w:num>
  <w:num w:numId="40">
    <w:abstractNumId w:val="3"/>
  </w:num>
  <w:num w:numId="41">
    <w:abstractNumId w:val="9"/>
  </w:num>
  <w:num w:numId="42">
    <w:abstractNumId w:val="21"/>
  </w:num>
  <w:num w:numId="43">
    <w:abstractNumId w:val="19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252B"/>
    <w:rsid w:val="00023C90"/>
    <w:rsid w:val="00025685"/>
    <w:rsid w:val="00036BB6"/>
    <w:rsid w:val="00036FA5"/>
    <w:rsid w:val="000434B7"/>
    <w:rsid w:val="00065DFB"/>
    <w:rsid w:val="00072645"/>
    <w:rsid w:val="000907C5"/>
    <w:rsid w:val="0009408E"/>
    <w:rsid w:val="00095A1E"/>
    <w:rsid w:val="000A5A3A"/>
    <w:rsid w:val="000C6B62"/>
    <w:rsid w:val="000D065E"/>
    <w:rsid w:val="000D16EE"/>
    <w:rsid w:val="000D17D0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C079C"/>
    <w:rsid w:val="001C49C7"/>
    <w:rsid w:val="001C4F99"/>
    <w:rsid w:val="001E39AA"/>
    <w:rsid w:val="001F2DE6"/>
    <w:rsid w:val="001F7EDE"/>
    <w:rsid w:val="00234A9F"/>
    <w:rsid w:val="00236A51"/>
    <w:rsid w:val="00251F0C"/>
    <w:rsid w:val="002547DA"/>
    <w:rsid w:val="00267340"/>
    <w:rsid w:val="00274A21"/>
    <w:rsid w:val="00281090"/>
    <w:rsid w:val="00284DD7"/>
    <w:rsid w:val="002B522A"/>
    <w:rsid w:val="002B6F19"/>
    <w:rsid w:val="002C1E51"/>
    <w:rsid w:val="002F2918"/>
    <w:rsid w:val="002F55D8"/>
    <w:rsid w:val="00303718"/>
    <w:rsid w:val="00320B39"/>
    <w:rsid w:val="003231AF"/>
    <w:rsid w:val="003252B2"/>
    <w:rsid w:val="00342293"/>
    <w:rsid w:val="00343F66"/>
    <w:rsid w:val="00370225"/>
    <w:rsid w:val="0037505C"/>
    <w:rsid w:val="0038168A"/>
    <w:rsid w:val="0039187F"/>
    <w:rsid w:val="003D3A84"/>
    <w:rsid w:val="003D3B9C"/>
    <w:rsid w:val="003D4D51"/>
    <w:rsid w:val="003E2F67"/>
    <w:rsid w:val="003E3ABA"/>
    <w:rsid w:val="003E5595"/>
    <w:rsid w:val="00405377"/>
    <w:rsid w:val="00407BA9"/>
    <w:rsid w:val="00420836"/>
    <w:rsid w:val="00437798"/>
    <w:rsid w:val="00453981"/>
    <w:rsid w:val="00456311"/>
    <w:rsid w:val="00470EB7"/>
    <w:rsid w:val="0049383A"/>
    <w:rsid w:val="004A5D6C"/>
    <w:rsid w:val="004D0B5C"/>
    <w:rsid w:val="004D1B33"/>
    <w:rsid w:val="004E0BF9"/>
    <w:rsid w:val="004E26DD"/>
    <w:rsid w:val="004F294A"/>
    <w:rsid w:val="00511C4A"/>
    <w:rsid w:val="0051293C"/>
    <w:rsid w:val="00513DBF"/>
    <w:rsid w:val="005219E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5D19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5317"/>
    <w:rsid w:val="006D6800"/>
    <w:rsid w:val="006E735C"/>
    <w:rsid w:val="006F243A"/>
    <w:rsid w:val="006F3985"/>
    <w:rsid w:val="00700A36"/>
    <w:rsid w:val="0070193C"/>
    <w:rsid w:val="00701F57"/>
    <w:rsid w:val="00712C6E"/>
    <w:rsid w:val="00720ED0"/>
    <w:rsid w:val="00723341"/>
    <w:rsid w:val="0073611B"/>
    <w:rsid w:val="0074050F"/>
    <w:rsid w:val="007619A9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C79F9"/>
    <w:rsid w:val="008D0654"/>
    <w:rsid w:val="008D3439"/>
    <w:rsid w:val="008E1863"/>
    <w:rsid w:val="008F18BB"/>
    <w:rsid w:val="009029C4"/>
    <w:rsid w:val="00911BD3"/>
    <w:rsid w:val="00913026"/>
    <w:rsid w:val="00915FF8"/>
    <w:rsid w:val="00921CD3"/>
    <w:rsid w:val="00922157"/>
    <w:rsid w:val="0095473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848D6"/>
    <w:rsid w:val="00A84AAF"/>
    <w:rsid w:val="00A961E2"/>
    <w:rsid w:val="00AA2515"/>
    <w:rsid w:val="00AA6CCB"/>
    <w:rsid w:val="00AB4EC1"/>
    <w:rsid w:val="00AB7CCF"/>
    <w:rsid w:val="00AC7B67"/>
    <w:rsid w:val="00AF7767"/>
    <w:rsid w:val="00B20CBF"/>
    <w:rsid w:val="00B2490D"/>
    <w:rsid w:val="00B30BB8"/>
    <w:rsid w:val="00B32AAA"/>
    <w:rsid w:val="00B33C78"/>
    <w:rsid w:val="00B51006"/>
    <w:rsid w:val="00B5484E"/>
    <w:rsid w:val="00B612FB"/>
    <w:rsid w:val="00B61730"/>
    <w:rsid w:val="00B709AA"/>
    <w:rsid w:val="00BE0748"/>
    <w:rsid w:val="00BF3FF7"/>
    <w:rsid w:val="00BF6C13"/>
    <w:rsid w:val="00C07661"/>
    <w:rsid w:val="00C10252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802E7"/>
    <w:rsid w:val="00DA2C2C"/>
    <w:rsid w:val="00DA2D7F"/>
    <w:rsid w:val="00DD14FA"/>
    <w:rsid w:val="00DD6FD2"/>
    <w:rsid w:val="00DE6C62"/>
    <w:rsid w:val="00DF2DF9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90860"/>
    <w:rsid w:val="00F91A47"/>
    <w:rsid w:val="00FA1BAD"/>
    <w:rsid w:val="00FA389A"/>
    <w:rsid w:val="00FB33E4"/>
    <w:rsid w:val="00FB5AA3"/>
    <w:rsid w:val="00FC1291"/>
    <w:rsid w:val="00FC752E"/>
    <w:rsid w:val="00FD2255"/>
    <w:rsid w:val="00FD23E8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18769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9</cp:revision>
  <cp:lastPrinted>2015-02-16T12:50:00Z</cp:lastPrinted>
  <dcterms:created xsi:type="dcterms:W3CDTF">2014-11-18T12:26:00Z</dcterms:created>
  <dcterms:modified xsi:type="dcterms:W3CDTF">2015-02-16T13:04:00Z</dcterms:modified>
</cp:coreProperties>
</file>