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9C5969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54B243A" wp14:editId="3EB99984">
            <wp:simplePos x="0" y="0"/>
            <wp:positionH relativeFrom="column">
              <wp:posOffset>-27305</wp:posOffset>
            </wp:positionH>
            <wp:positionV relativeFrom="paragraph">
              <wp:posOffset>358140</wp:posOffset>
            </wp:positionV>
            <wp:extent cx="6120130" cy="8788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969" w:rsidRDefault="00AB5752" w:rsidP="009C5969">
      <w:pPr>
        <w:ind w:left="-540" w:right="5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</w:p>
    <w:p w:rsidR="00C750D0" w:rsidRDefault="004877D5" w:rsidP="009C5969">
      <w:pPr>
        <w:ind w:left="-540" w:right="57"/>
        <w:jc w:val="right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9C5969">
        <w:rPr>
          <w:rFonts w:ascii="Calibri" w:hAnsi="Calibri"/>
          <w:color w:val="000000"/>
          <w:sz w:val="20"/>
          <w:szCs w:val="20"/>
        </w:rPr>
        <w:t>8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9C5969">
        <w:rPr>
          <w:rFonts w:ascii="Calibri" w:hAnsi="Calibri"/>
          <w:color w:val="000000"/>
          <w:sz w:val="20"/>
          <w:szCs w:val="20"/>
        </w:rPr>
        <w:t>30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9C5969">
        <w:rPr>
          <w:rFonts w:ascii="Calibri" w:hAnsi="Calibri"/>
          <w:color w:val="000000"/>
        </w:rPr>
        <w:t>w wyniku opublikowanego w dniu 2</w:t>
      </w:r>
      <w:r w:rsidR="00857381">
        <w:rPr>
          <w:rFonts w:ascii="Calibri" w:hAnsi="Calibri"/>
          <w:color w:val="000000"/>
        </w:rPr>
        <w:t>3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9C5969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9C5969" w:rsidRPr="009C5969">
        <w:rPr>
          <w:rFonts w:ascii="Calibri" w:hAnsi="Calibri"/>
          <w:color w:val="000000"/>
        </w:rPr>
        <w:t>świadczenie usług doradczych, tzw. Inżyniera Kontraktu w zakresie doradztwa technicznego związanego z realizacją projektu „Informatyzacja Placówek Medycznych Województwa Świętokrzyskiego” (</w:t>
      </w:r>
      <w:proofErr w:type="spellStart"/>
      <w:r w:rsidR="009C5969" w:rsidRPr="009C5969">
        <w:rPr>
          <w:rFonts w:ascii="Calibri" w:hAnsi="Calibri"/>
          <w:color w:val="000000"/>
        </w:rPr>
        <w:t>Inplamed</w:t>
      </w:r>
      <w:proofErr w:type="spellEnd"/>
      <w:r w:rsidR="009C5969" w:rsidRPr="009C5969">
        <w:rPr>
          <w:rFonts w:ascii="Calibri" w:hAnsi="Calibri"/>
          <w:color w:val="000000"/>
        </w:rPr>
        <w:t xml:space="preserve"> WŚ) w ramach konkursu Osi priorytetowej 7: Sprawne usługi publiczne, Działanie 7.1: Rozwój e-społeczeństwa (w zakresie typu projektów: Rozwój e-zdrowia Regionalnego Programu Operacyjnego Województwa Świętokrzyskiego na lata 2014-2020 – nr konkursu  RPSW.07.01.00-IZ.00-26-135/17 zwanego dalej projektem </w:t>
      </w:r>
      <w:proofErr w:type="spellStart"/>
      <w:r w:rsidR="009C5969" w:rsidRPr="009C5969">
        <w:rPr>
          <w:rFonts w:ascii="Calibri" w:hAnsi="Calibri"/>
          <w:color w:val="000000"/>
        </w:rPr>
        <w:t>Inplamed</w:t>
      </w:r>
      <w:proofErr w:type="spellEnd"/>
      <w:r w:rsidR="009C5969" w:rsidRPr="009C5969">
        <w:rPr>
          <w:rFonts w:ascii="Calibri" w:hAnsi="Calibri"/>
          <w:color w:val="000000"/>
        </w:rPr>
        <w:t xml:space="preserve"> WŚ.</w:t>
      </w:r>
      <w:r w:rsidRPr="00E35D6D">
        <w:rPr>
          <w:rFonts w:ascii="Calibri" w:hAnsi="Calibri"/>
          <w:color w:val="000000"/>
        </w:rPr>
        <w:t xml:space="preserve">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7381" w:rsidRDefault="009C5969" w:rsidP="00490313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Stowarzyszenie „Siła w Innowacji ul. B. Limanowskiego 26/30 26-600 Radom</w:t>
      </w:r>
      <w:r w:rsidR="00857381">
        <w:rPr>
          <w:rStyle w:val="st"/>
          <w:rFonts w:ascii="Arial Narrow" w:eastAsia="Calibri" w:hAnsi="Arial Narrow"/>
          <w:b/>
        </w:rPr>
        <w:t xml:space="preserve"> 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</w:t>
      </w:r>
    </w:p>
    <w:p w:rsidR="000A58C8" w:rsidRPr="00072739" w:rsidRDefault="003668CD" w:rsidP="00490313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z ceną brutto </w:t>
      </w:r>
      <w:r w:rsidR="00857381">
        <w:rPr>
          <w:rFonts w:ascii="Calibri" w:hAnsi="Calibri"/>
          <w:color w:val="000000"/>
        </w:rPr>
        <w:t>1</w:t>
      </w:r>
      <w:r w:rsidR="009C5969">
        <w:rPr>
          <w:rFonts w:ascii="Calibri" w:hAnsi="Calibri"/>
          <w:color w:val="000000"/>
        </w:rPr>
        <w:t>2</w:t>
      </w:r>
      <w:r w:rsidR="00857381">
        <w:rPr>
          <w:rFonts w:ascii="Calibri" w:hAnsi="Calibri"/>
          <w:color w:val="000000"/>
        </w:rPr>
        <w:t xml:space="preserve"> </w:t>
      </w:r>
      <w:r w:rsidR="009C5969">
        <w:rPr>
          <w:rFonts w:ascii="Calibri" w:hAnsi="Calibri"/>
          <w:color w:val="000000"/>
        </w:rPr>
        <w:t>30</w:t>
      </w:r>
      <w:r w:rsidR="00857381">
        <w:rPr>
          <w:rFonts w:ascii="Calibri" w:hAnsi="Calibri"/>
          <w:color w:val="000000"/>
        </w:rPr>
        <w:t>0,00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237"/>
        <w:gridCol w:w="2835"/>
      </w:tblGrid>
      <w:tr w:rsidR="00E35D6D" w:rsidTr="009C5969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237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83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9C5969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237" w:type="dxa"/>
          </w:tcPr>
          <w:p w:rsidR="00674726" w:rsidRPr="009C5969" w:rsidRDefault="009C5969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r w:rsidRPr="009C5969">
              <w:rPr>
                <w:rStyle w:val="st"/>
                <w:rFonts w:ascii="Arial Narrow" w:eastAsia="Calibri" w:hAnsi="Arial Narrow"/>
              </w:rPr>
              <w:t xml:space="preserve">Stowarzyszenie „Siła w Innowacji ul. B. Limanowskiego 26/30 26-600 Radom  </w:t>
            </w:r>
            <w:bookmarkEnd w:id="0"/>
          </w:p>
        </w:tc>
        <w:tc>
          <w:tcPr>
            <w:tcW w:w="2835" w:type="dxa"/>
          </w:tcPr>
          <w:p w:rsidR="00C8051D" w:rsidRDefault="00857381" w:rsidP="009C596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C596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C5969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0,00</w:t>
            </w:r>
          </w:p>
        </w:tc>
      </w:tr>
    </w:tbl>
    <w:p w:rsidR="00857381" w:rsidRDefault="00857381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7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9C596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9C5969">
        <w:rPr>
          <w:rFonts w:ascii="Calibri" w:hAnsi="Calibri"/>
          <w:color w:val="000000"/>
          <w:sz w:val="20"/>
          <w:szCs w:val="20"/>
        </w:rPr>
        <w:t>30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57381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C5969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675D1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1904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2017-06-30T06:18:00Z</cp:lastPrinted>
  <dcterms:created xsi:type="dcterms:W3CDTF">2017-08-30T07:24:00Z</dcterms:created>
  <dcterms:modified xsi:type="dcterms:W3CDTF">2017-08-30T07:24:00Z</dcterms:modified>
</cp:coreProperties>
</file>