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9533DB" w:rsidRPr="001966E2">
        <w:rPr>
          <w:rFonts w:ascii="Calibri" w:hAnsi="Calibri"/>
          <w:sz w:val="20"/>
          <w:szCs w:val="20"/>
        </w:rPr>
        <w:t xml:space="preserve">/MT/ </w:t>
      </w:r>
      <w:r w:rsidR="00830BF6">
        <w:rPr>
          <w:rFonts w:ascii="Calibri" w:hAnsi="Calibri"/>
          <w:sz w:val="20"/>
          <w:szCs w:val="20"/>
        </w:rPr>
        <w:t>82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830BF6">
        <w:rPr>
          <w:rFonts w:ascii="Calibri" w:hAnsi="Calibri"/>
          <w:color w:val="000000"/>
          <w:sz w:val="20"/>
          <w:szCs w:val="20"/>
        </w:rPr>
        <w:t>2017-08-2</w:t>
      </w:r>
      <w:r w:rsidR="00D759D4">
        <w:rPr>
          <w:rFonts w:ascii="Calibri" w:hAnsi="Calibri"/>
          <w:color w:val="000000"/>
          <w:sz w:val="20"/>
          <w:szCs w:val="20"/>
        </w:rPr>
        <w:t>1</w:t>
      </w:r>
      <w:bookmarkStart w:id="0" w:name="_GoBack"/>
      <w:bookmarkEnd w:id="0"/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15BD8" w:rsidRDefault="00BB7C4C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8"/>
          <w:szCs w:val="20"/>
        </w:rPr>
      </w:pPr>
      <w:r w:rsidRPr="00415BD8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830BF6">
        <w:rPr>
          <w:rFonts w:ascii="Calibri" w:hAnsi="Calibri"/>
          <w:color w:val="000000"/>
          <w:sz w:val="28"/>
          <w:szCs w:val="20"/>
        </w:rPr>
        <w:t>w wyniku opublikowanego w dniu 16</w:t>
      </w:r>
      <w:r w:rsidRPr="000A58C8">
        <w:rPr>
          <w:rFonts w:ascii="Calibri" w:hAnsi="Calibri"/>
          <w:color w:val="000000"/>
          <w:sz w:val="28"/>
          <w:szCs w:val="20"/>
        </w:rPr>
        <w:t>-08-201</w:t>
      </w:r>
      <w:r w:rsidR="00830BF6">
        <w:rPr>
          <w:rFonts w:ascii="Calibri" w:hAnsi="Calibri"/>
          <w:color w:val="000000"/>
          <w:sz w:val="28"/>
          <w:szCs w:val="20"/>
        </w:rPr>
        <w:t xml:space="preserve">7 </w:t>
      </w:r>
      <w:r w:rsidRPr="000A58C8">
        <w:rPr>
          <w:rFonts w:ascii="Calibri" w:hAnsi="Calibri"/>
          <w:color w:val="000000"/>
          <w:sz w:val="28"/>
          <w:szCs w:val="20"/>
        </w:rPr>
        <w:t>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="00415BD8">
        <w:rPr>
          <w:rFonts w:ascii="Calibri" w:hAnsi="Calibri"/>
          <w:color w:val="000000"/>
          <w:sz w:val="28"/>
          <w:szCs w:val="20"/>
        </w:rPr>
        <w:t xml:space="preserve">na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830BF6" w:rsidRPr="00415BD8">
        <w:rPr>
          <w:rFonts w:ascii="Calibri" w:hAnsi="Calibri"/>
          <w:color w:val="000000"/>
          <w:sz w:val="28"/>
          <w:szCs w:val="20"/>
        </w:rPr>
        <w:t>dostaw</w:t>
      </w:r>
      <w:r w:rsidR="00830BF6">
        <w:rPr>
          <w:rFonts w:ascii="Calibri" w:hAnsi="Calibri"/>
          <w:color w:val="000000"/>
          <w:sz w:val="28"/>
          <w:szCs w:val="20"/>
        </w:rPr>
        <w:t>ę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 </w:t>
      </w:r>
      <w:r w:rsidR="00415BD8">
        <w:rPr>
          <w:rFonts w:ascii="Calibri" w:hAnsi="Calibri"/>
          <w:color w:val="000000"/>
          <w:sz w:val="28"/>
          <w:szCs w:val="20"/>
        </w:rPr>
        <w:t xml:space="preserve">: </w:t>
      </w:r>
    </w:p>
    <w:p w:rsidR="00830BF6" w:rsidRPr="00830BF6" w:rsidRDefault="00830BF6" w:rsidP="00830BF6">
      <w:pPr>
        <w:pStyle w:val="Nagwek2"/>
        <w:ind w:left="284"/>
        <w:jc w:val="both"/>
        <w:rPr>
          <w:rFonts w:ascii="Calibri" w:hAnsi="Calibri" w:cs="Times New Roman"/>
          <w:b w:val="0"/>
          <w:bCs w:val="0"/>
          <w:i w:val="0"/>
          <w:iCs w:val="0"/>
          <w:color w:val="000000"/>
          <w:szCs w:val="20"/>
        </w:rPr>
      </w:pPr>
      <w:r w:rsidRPr="00830BF6">
        <w:rPr>
          <w:rFonts w:ascii="Calibri" w:hAnsi="Calibri" w:cs="Times New Roman"/>
          <w:b w:val="0"/>
          <w:bCs w:val="0"/>
          <w:i w:val="0"/>
          <w:iCs w:val="0"/>
          <w:color w:val="000000"/>
          <w:szCs w:val="20"/>
        </w:rPr>
        <w:t>Aparatów do hemodializ- szt. 2</w:t>
      </w:r>
      <w:r>
        <w:rPr>
          <w:rFonts w:ascii="Calibri" w:hAnsi="Calibri" w:cs="Times New Roman"/>
          <w:b w:val="0"/>
          <w:bCs w:val="0"/>
          <w:i w:val="0"/>
          <w:iCs w:val="0"/>
          <w:color w:val="000000"/>
          <w:szCs w:val="20"/>
        </w:rPr>
        <w:t xml:space="preserve">  -</w:t>
      </w:r>
      <w:r w:rsidRPr="00830BF6">
        <w:rPr>
          <w:rFonts w:ascii="Calibri" w:hAnsi="Calibri" w:cs="Times New Roman"/>
          <w:b w:val="0"/>
          <w:bCs w:val="0"/>
          <w:i w:val="0"/>
          <w:iCs w:val="0"/>
          <w:color w:val="000000"/>
          <w:szCs w:val="20"/>
        </w:rPr>
        <w:t xml:space="preserve">  wg. Parametrów  technicznych i użytkowych wyszczególnionych w załączniku nr 3</w:t>
      </w:r>
    </w:p>
    <w:p w:rsidR="00830BF6" w:rsidRDefault="00830BF6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8"/>
          <w:szCs w:val="20"/>
        </w:rPr>
      </w:pPr>
    </w:p>
    <w:p w:rsidR="00BB7C4C" w:rsidRDefault="00BB7C4C" w:rsidP="00415BD8">
      <w:pPr>
        <w:spacing w:line="360" w:lineRule="auto"/>
        <w:ind w:right="-232"/>
        <w:jc w:val="both"/>
        <w:rPr>
          <w:rFonts w:ascii="Calibri" w:hAnsi="Calibri"/>
          <w:color w:val="000000"/>
          <w:sz w:val="28"/>
          <w:szCs w:val="20"/>
        </w:rPr>
      </w:pP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830BF6" w:rsidRPr="00830BF6">
        <w:rPr>
          <w:rFonts w:ascii="Calibri" w:hAnsi="Calibri"/>
          <w:color w:val="000000"/>
          <w:sz w:val="28"/>
          <w:szCs w:val="20"/>
        </w:rPr>
        <w:t>Oddziału  Nefrologii ze Stacją Dializ i Zespołem Domowej Dializoterapii Otrzewnowej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830BF6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>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830BF6" w:rsidRPr="00415BD8" w:rsidRDefault="00830BF6" w:rsidP="00415BD8">
      <w:pPr>
        <w:spacing w:line="360" w:lineRule="auto"/>
        <w:ind w:right="-232"/>
        <w:jc w:val="both"/>
        <w:rPr>
          <w:rFonts w:ascii="Calibri" w:hAnsi="Calibri"/>
          <w:color w:val="000000"/>
          <w:sz w:val="28"/>
          <w:szCs w:val="20"/>
        </w:rPr>
      </w:pPr>
    </w:p>
    <w:p w:rsidR="00830BF6" w:rsidRPr="00E22496" w:rsidRDefault="00830BF6" w:rsidP="00830BF6">
      <w:pPr>
        <w:tabs>
          <w:tab w:val="left" w:pos="284"/>
        </w:tabs>
        <w:ind w:left="284" w:right="-284" w:hanging="426"/>
        <w:jc w:val="center"/>
      </w:pPr>
      <w:r w:rsidRPr="00E22496">
        <w:t xml:space="preserve">B.BRAUN </w:t>
      </w:r>
      <w:proofErr w:type="spellStart"/>
      <w:r w:rsidRPr="00E22496">
        <w:t>Avitum</w:t>
      </w:r>
      <w:proofErr w:type="spellEnd"/>
      <w:r w:rsidRPr="00E22496">
        <w:t xml:space="preserve"> Poland Sp. z o. o</w:t>
      </w:r>
    </w:p>
    <w:p w:rsidR="00830BF6" w:rsidRDefault="00830BF6" w:rsidP="00830BF6">
      <w:pPr>
        <w:tabs>
          <w:tab w:val="left" w:pos="284"/>
        </w:tabs>
        <w:ind w:left="284" w:right="-284" w:hanging="426"/>
        <w:jc w:val="center"/>
      </w:pPr>
      <w:r>
        <w:t>z siedzibą</w:t>
      </w:r>
      <w:r w:rsidRPr="00E22496">
        <w:t xml:space="preserve">  ul. Sienkiewicza 3,</w:t>
      </w:r>
    </w:p>
    <w:p w:rsidR="00830BF6" w:rsidRDefault="00830BF6" w:rsidP="00830BF6">
      <w:pPr>
        <w:tabs>
          <w:tab w:val="left" w:pos="284"/>
        </w:tabs>
        <w:ind w:left="284" w:right="-284" w:hanging="426"/>
        <w:jc w:val="center"/>
      </w:pPr>
      <w:r w:rsidRPr="00E22496">
        <w:t xml:space="preserve"> 64-300 Nowy Tomyśl     </w:t>
      </w:r>
    </w:p>
    <w:p w:rsidR="00830BF6" w:rsidRDefault="00830BF6" w:rsidP="00830BF6">
      <w:pPr>
        <w:tabs>
          <w:tab w:val="left" w:pos="284"/>
        </w:tabs>
        <w:ind w:left="284" w:right="-284" w:hanging="426"/>
        <w:jc w:val="center"/>
      </w:pPr>
    </w:p>
    <w:p w:rsidR="00830BF6" w:rsidRDefault="00830BF6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t xml:space="preserve"> </w:t>
      </w: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415BD8">
        <w:rPr>
          <w:rFonts w:ascii="Calibri" w:hAnsi="Calibri"/>
          <w:color w:val="000000"/>
          <w:sz w:val="28"/>
          <w:szCs w:val="20"/>
        </w:rPr>
        <w:t xml:space="preserve"> </w:t>
      </w:r>
      <w:r w:rsidR="00830BF6">
        <w:rPr>
          <w:rFonts w:ascii="Calibri" w:hAnsi="Calibri"/>
          <w:color w:val="000000"/>
          <w:sz w:val="28"/>
          <w:szCs w:val="20"/>
        </w:rPr>
        <w:t>77 760,00 z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 ł</w:t>
      </w:r>
      <w:r w:rsidR="00415BD8">
        <w:rPr>
          <w:rFonts w:ascii="Calibri" w:hAnsi="Calibri"/>
          <w:color w:val="000000"/>
          <w:sz w:val="28"/>
          <w:szCs w:val="20"/>
        </w:rPr>
        <w:t>.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830BF6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-08-</w:t>
      </w:r>
      <w:r w:rsidR="00830BF6">
        <w:rPr>
          <w:rFonts w:ascii="Calibri" w:hAnsi="Calibri"/>
          <w:color w:val="000000"/>
          <w:sz w:val="20"/>
          <w:szCs w:val="20"/>
        </w:rPr>
        <w:t>2</w:t>
      </w:r>
      <w:r w:rsidR="00D759D4">
        <w:rPr>
          <w:rFonts w:ascii="Calibri" w:hAnsi="Calibri"/>
          <w:color w:val="000000"/>
          <w:sz w:val="20"/>
          <w:szCs w:val="20"/>
        </w:rPr>
        <w:t>1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622F9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1618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15</cp:revision>
  <cp:lastPrinted>2017-08-21T11:29:00Z</cp:lastPrinted>
  <dcterms:created xsi:type="dcterms:W3CDTF">2015-08-10T09:11:00Z</dcterms:created>
  <dcterms:modified xsi:type="dcterms:W3CDTF">2017-08-21T11:52:00Z</dcterms:modified>
</cp:coreProperties>
</file>